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ascii="宋体" w:hAnsi="宋体" w:cs="宋体"/>
                <w:color w:val="auto"/>
                <w:szCs w:val="24"/>
              </w:rPr>
              <w:t xml:space="preserve">受审核部门：管理层  </w:t>
            </w:r>
            <w:r>
              <w:rPr>
                <w:rFonts w:hint="eastAsia"/>
                <w:color w:val="auto"/>
                <w:sz w:val="24"/>
                <w:szCs w:val="24"/>
              </w:rPr>
              <w:t xml:space="preserve">     </w:t>
            </w:r>
            <w:r>
              <w:rPr>
                <w:rFonts w:hint="eastAsia" w:ascii="宋体" w:hAnsi="宋体" w:cs="宋体"/>
                <w:color w:val="auto"/>
                <w:szCs w:val="24"/>
              </w:rPr>
              <w:t xml:space="preserve">   主管领导:</w:t>
            </w:r>
            <w:r>
              <w:rPr>
                <w:rFonts w:hint="eastAsia" w:ascii="宋体" w:hAnsi="宋体" w:cs="宋体"/>
                <w:color w:val="auto"/>
                <w:szCs w:val="24"/>
                <w:lang w:eastAsia="zh-CN"/>
              </w:rPr>
              <w:t>李磊</w:t>
            </w:r>
            <w:r>
              <w:rPr>
                <w:rFonts w:hint="eastAsia" w:ascii="宋体" w:hAnsi="宋体" w:cs="宋体"/>
                <w:color w:val="auto"/>
                <w:szCs w:val="24"/>
              </w:rPr>
              <w:t xml:space="preserve">          陪同人员：</w:t>
            </w:r>
            <w:r>
              <w:rPr>
                <w:rFonts w:hint="eastAsia" w:ascii="宋体" w:hAnsi="宋体" w:cs="宋体"/>
                <w:color w:val="auto"/>
                <w:szCs w:val="24"/>
                <w:lang w:val="en-US" w:eastAsia="zh-CN"/>
              </w:rPr>
              <w:t>陈佳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ascii="宋体" w:hAnsi="宋体" w:cs="宋体"/>
                <w:color w:val="auto"/>
                <w:szCs w:val="24"/>
              </w:rPr>
              <w:t>审核员</w:t>
            </w:r>
            <w:r>
              <w:rPr>
                <w:rFonts w:hint="eastAsia" w:ascii="宋体" w:hAnsi="宋体" w:cs="宋体"/>
                <w:color w:val="auto"/>
                <w:szCs w:val="24"/>
                <w:lang w:eastAsia="zh-CN"/>
              </w:rPr>
              <w:t>：张心</w:t>
            </w:r>
            <w:r>
              <w:rPr>
                <w:rFonts w:hint="eastAsia" w:ascii="宋体" w:hAnsi="宋体" w:cs="宋体"/>
                <w:color w:val="auto"/>
                <w:szCs w:val="24"/>
              </w:rPr>
              <w:t xml:space="preserve">       审核时间：</w:t>
            </w:r>
            <w:r>
              <w:rPr>
                <w:rFonts w:hint="eastAsia" w:ascii="宋体" w:hAnsi="宋体" w:cs="宋体"/>
                <w:color w:val="auto"/>
                <w:szCs w:val="24"/>
                <w:lang w:eastAsia="zh-CN"/>
              </w:rPr>
              <w:t>2021.1.12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Cs w:val="24"/>
              </w:rPr>
              <w:t>审核条款：</w:t>
            </w:r>
            <w:r>
              <w:rPr>
                <w:rFonts w:hint="eastAsia" w:ascii="宋体" w:hAnsi="宋体" w:cs="宋体"/>
                <w:color w:val="auto"/>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公司制定有《内、外部环境风险和机遇分析表》，确定对公司有利的内外部环境因素有：公司全体员工的质量意识比较强，</w:t>
            </w:r>
            <w:r>
              <w:rPr>
                <w:rFonts w:hint="eastAsia" w:ascii="宋体" w:hAnsi="宋体" w:cs="宋体"/>
                <w:color w:val="auto"/>
                <w:szCs w:val="24"/>
                <w:lang w:eastAsia="zh-CN"/>
              </w:rPr>
              <w:t>所研发及销售的</w:t>
            </w:r>
            <w:r>
              <w:rPr>
                <w:rFonts w:hint="eastAsia" w:ascii="宋体" w:hAnsi="宋体" w:cs="宋体"/>
                <w:color w:val="auto"/>
                <w:szCs w:val="24"/>
              </w:rPr>
              <w:t>产品质量在同行业中比较</w:t>
            </w:r>
            <w:r>
              <w:rPr>
                <w:rFonts w:hint="eastAsia" w:ascii="宋体" w:hAnsi="宋体" w:cs="宋体"/>
                <w:color w:val="auto"/>
                <w:szCs w:val="24"/>
                <w:lang w:eastAsia="zh-CN"/>
              </w:rPr>
              <w:t>优质</w:t>
            </w:r>
            <w:r>
              <w:rPr>
                <w:rFonts w:hint="eastAsia" w:ascii="宋体" w:hAnsi="宋体" w:cs="宋体"/>
                <w:color w:val="auto"/>
                <w:szCs w:val="24"/>
              </w:rPr>
              <w:t>。</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对公司不利的内、外部因素有：市场竞争非常激烈，产品产品利润不断降低、员工成本增加。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查见《内、外部环境风险和机遇分析表》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公司确定的相关方有员工、银行、主管部门、供应商、客户等。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理解员工诉求的形式为谈心、会议等；理解银行等相关方的形式主要为电话沟通、上门拜访等；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查见《相关方要求识别和控制》其中顾客的需求和期望是产品质量符合顾客要求、及时交货、价格合理、服务及时、通过ISO9001:2015。</w:t>
            </w:r>
          </w:p>
          <w:p>
            <w:pPr>
              <w:spacing w:line="400" w:lineRule="exact"/>
              <w:jc w:val="left"/>
              <w:rPr>
                <w:rFonts w:ascii="宋体" w:hAnsi="宋体" w:cs="宋体"/>
                <w:color w:val="auto"/>
                <w:szCs w:val="21"/>
              </w:rPr>
            </w:pPr>
            <w:r>
              <w:rPr>
                <w:rFonts w:hint="eastAsia" w:ascii="宋体" w:hAnsi="宋体" w:cs="宋体"/>
                <w:color w:val="auto"/>
                <w:szCs w:val="24"/>
              </w:rPr>
              <w:t>监测指标</w:t>
            </w:r>
            <w:r>
              <w:rPr>
                <w:rFonts w:hint="eastAsia" w:ascii="宋体" w:hAnsi="宋体"/>
                <w:szCs w:val="21"/>
              </w:rPr>
              <w:t>：产品交付合格率、产品交付履约、顾客满意度等。</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color w:val="auto"/>
                <w:szCs w:val="24"/>
              </w:rPr>
              <w:t>公司的质量管理体系的范围为:</w:t>
            </w:r>
            <w:bookmarkStart w:id="0" w:name="审核范围"/>
            <w:r>
              <w:rPr>
                <w:rFonts w:hint="eastAsia" w:ascii="宋体" w:hAnsi="宋体"/>
                <w:szCs w:val="21"/>
              </w:rPr>
              <w:t>通信设备、电力安防监控设备的研发销售，光物联网设备、热缩材料、劳保用品、可穿戴智能设备、五金产品、光缆电缆及附件、办公耗材的销售</w:t>
            </w:r>
            <w:bookmarkEnd w:id="0"/>
            <w:r>
              <w:rPr>
                <w:rFonts w:hint="eastAsia" w:ascii="宋体" w:hAnsi="宋体"/>
                <w:szCs w:val="21"/>
              </w:rPr>
              <w:t xml:space="preserve"> </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---不适用条款：</w:t>
            </w:r>
            <w:r>
              <w:rPr>
                <w:rFonts w:hint="eastAsia" w:ascii="宋体" w:hAnsi="宋体" w:cs="宋体"/>
                <w:color w:val="auto"/>
                <w:szCs w:val="21"/>
                <w:lang w:eastAsia="zh-CN"/>
              </w:rPr>
              <w:t>无</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注册地址：</w:t>
            </w:r>
            <w:bookmarkStart w:id="1" w:name="注册地址"/>
            <w:r>
              <w:t>重庆市渝北区人和镇汪家桥小区2栋1-4-4</w:t>
            </w:r>
            <w:bookmarkEnd w:id="1"/>
          </w:p>
          <w:p>
            <w:pPr>
              <w:spacing w:line="360" w:lineRule="auto"/>
              <w:ind w:firstLine="420" w:firstLineChars="200"/>
              <w:rPr>
                <w:rFonts w:hint="eastAsia" w:ascii="宋体" w:hAnsi="宋体" w:eastAsia="宋体"/>
                <w:color w:val="auto"/>
                <w:szCs w:val="21"/>
                <w:lang w:eastAsia="zh-CN"/>
              </w:rPr>
            </w:pPr>
            <w:r>
              <w:rPr>
                <w:rFonts w:hint="eastAsia" w:ascii="宋体" w:hAnsi="宋体" w:cs="宋体"/>
                <w:color w:val="auto"/>
                <w:szCs w:val="24"/>
              </w:rPr>
              <w:t>经营地址：</w:t>
            </w:r>
            <w:r>
              <w:t>重庆市渝北区人和镇汪家桥小区2栋1-4-4</w:t>
            </w:r>
          </w:p>
          <w:p>
            <w:pPr>
              <w:spacing w:line="360" w:lineRule="auto"/>
              <w:ind w:firstLine="420" w:firstLineChars="200"/>
              <w:rPr>
                <w:rFonts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rPr>
                <w:rFonts w:ascii="宋体" w:hAnsi="宋体" w:cs="宋体"/>
                <w:color w:val="auto"/>
                <w:szCs w:val="24"/>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经现场确认</w:t>
            </w:r>
            <w:r>
              <w:rPr>
                <w:rFonts w:hint="eastAsia" w:ascii="宋体" w:hAnsi="宋体" w:cs="宋体"/>
                <w:color w:val="auto"/>
                <w:szCs w:val="24"/>
                <w:lang w:eastAsia="zh-CN"/>
              </w:rPr>
              <w:t>：</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关键过程</w:t>
            </w:r>
            <w:r>
              <w:rPr>
                <w:rFonts w:hint="eastAsia" w:ascii="宋体" w:hAnsi="宋体" w:cs="宋体"/>
                <w:color w:val="auto"/>
                <w:szCs w:val="24"/>
                <w:lang w:eastAsia="zh-CN"/>
              </w:rPr>
              <w:t>：销售服务过程、研发过程</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特殊过程：</w:t>
            </w:r>
            <w:r>
              <w:rPr>
                <w:rFonts w:hint="eastAsia" w:ascii="宋体" w:hAnsi="宋体" w:cs="宋体"/>
                <w:color w:val="auto"/>
                <w:szCs w:val="24"/>
                <w:lang w:eastAsia="zh-CN"/>
              </w:rPr>
              <w:t>销售服务过程</w:t>
            </w:r>
          </w:p>
          <w:p>
            <w:pPr>
              <w:spacing w:line="360" w:lineRule="auto"/>
              <w:ind w:firstLine="420" w:firstLineChars="200"/>
              <w:rPr>
                <w:rFonts w:ascii="宋体" w:hAnsi="宋体" w:cs="宋体"/>
                <w:color w:val="auto"/>
                <w:szCs w:val="24"/>
              </w:rPr>
            </w:pPr>
            <w:r>
              <w:rPr>
                <w:rFonts w:hint="eastAsia" w:ascii="宋体" w:hAnsi="宋体" w:cs="宋体"/>
                <w:color w:val="auto"/>
                <w:szCs w:val="24"/>
              </w:rPr>
              <w:t>外包过程</w:t>
            </w:r>
            <w:r>
              <w:rPr>
                <w:rFonts w:hint="eastAsia" w:ascii="宋体" w:hAnsi="宋体" w:cs="宋体"/>
                <w:color w:val="auto"/>
                <w:szCs w:val="24"/>
                <w:lang w:eastAsia="zh-CN"/>
              </w:rPr>
              <w:t>：样品制作</w:t>
            </w:r>
            <w:r>
              <w:rPr>
                <w:rFonts w:hint="eastAsia" w:ascii="宋体" w:hAnsi="宋体" w:cs="宋体"/>
                <w:color w:val="auto"/>
                <w:szCs w:val="24"/>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ind w:firstLine="630" w:firstLineChars="300"/>
              <w:rPr>
                <w:rFonts w:hint="eastAsia" w:ascii="宋体" w:hAnsi="宋体" w:eastAsia="宋体" w:cs="宋体"/>
                <w:color w:val="auto"/>
                <w:sz w:val="21"/>
                <w:szCs w:val="21"/>
                <w:lang w:val="en-US" w:eastAsia="zh-CN"/>
              </w:rPr>
            </w:pPr>
            <w:r>
              <w:rPr>
                <w:rFonts w:hint="eastAsia" w:ascii="宋体" w:hAnsi="宋体" w:cs="宋体"/>
                <w:color w:val="auto"/>
                <w:sz w:val="21"/>
                <w:szCs w:val="21"/>
              </w:rPr>
              <w:t>总经理：</w:t>
            </w:r>
            <w:r>
              <w:rPr>
                <w:rFonts w:hint="eastAsia" w:ascii="宋体" w:hAnsi="宋体" w:cs="宋体"/>
                <w:color w:val="auto"/>
                <w:sz w:val="21"/>
                <w:szCs w:val="21"/>
                <w:lang w:eastAsia="zh-CN"/>
              </w:rPr>
              <w:t>李磊</w:t>
            </w:r>
            <w:r>
              <w:rPr>
                <w:rFonts w:hint="eastAsia" w:ascii="宋体" w:hAnsi="宋体" w:cs="宋体"/>
                <w:color w:val="auto"/>
                <w:sz w:val="21"/>
                <w:szCs w:val="21"/>
              </w:rPr>
              <w:t xml:space="preserve">        组织代表：</w:t>
            </w:r>
            <w:r>
              <w:rPr>
                <w:rFonts w:hint="eastAsia" w:ascii="宋体" w:hAnsi="宋体" w:cs="宋体"/>
                <w:color w:val="auto"/>
                <w:sz w:val="21"/>
                <w:szCs w:val="21"/>
                <w:lang w:eastAsia="zh-CN"/>
              </w:rPr>
              <w:t>陈佳</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eastAsia="宋体" w:cs="宋体"/>
                <w:color w:val="auto"/>
                <w:szCs w:val="24"/>
              </w:rPr>
            </w:pPr>
            <w:r>
              <w:rPr>
                <w:rFonts w:hint="eastAsia" w:ascii="宋体" w:hAnsi="宋体" w:cs="宋体"/>
                <w:color w:val="auto"/>
                <w:szCs w:val="24"/>
              </w:rPr>
              <w:t>根据总经</w:t>
            </w:r>
            <w:r>
              <w:rPr>
                <w:rFonts w:hint="eastAsia" w:ascii="宋体" w:hAnsi="宋体" w:eastAsia="宋体" w:cs="宋体"/>
                <w:color w:val="auto"/>
                <w:szCs w:val="24"/>
              </w:rPr>
              <w:t>理的谈话沟通，组织的质量管理体系要求已渐渐融入组织的业务过程中。</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组织已使用过程方法和基于风险的思维进行体系的运行。</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最高管理者针对体系的运行，提供了所需的资源。</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eastAsia="宋体" w:cs="宋体"/>
                <w:color w:val="auto"/>
                <w:szCs w:val="24"/>
              </w:rPr>
              <w:t xml:space="preserve">    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公司从采购、</w:t>
            </w:r>
            <w:r>
              <w:rPr>
                <w:rFonts w:hint="eastAsia" w:ascii="宋体" w:hAnsi="宋体" w:cs="宋体"/>
                <w:color w:val="auto"/>
                <w:szCs w:val="24"/>
                <w:lang w:eastAsia="zh-CN"/>
              </w:rPr>
              <w:t>研发、</w:t>
            </w:r>
            <w:r>
              <w:rPr>
                <w:rFonts w:hint="eastAsia" w:ascii="宋体" w:hAnsi="宋体" w:cs="宋体"/>
                <w:color w:val="auto"/>
                <w:szCs w:val="24"/>
              </w:rPr>
              <w:t>销售</w:t>
            </w:r>
            <w:r>
              <w:rPr>
                <w:rFonts w:hint="eastAsia" w:ascii="宋体" w:hAnsi="宋体" w:cs="宋体"/>
                <w:color w:val="auto"/>
                <w:szCs w:val="24"/>
                <w:lang w:eastAsia="zh-CN"/>
              </w:rPr>
              <w:t>、</w:t>
            </w:r>
            <w:r>
              <w:rPr>
                <w:rFonts w:hint="eastAsia" w:ascii="宋体" w:hAnsi="宋体" w:cs="宋体"/>
                <w:color w:val="auto"/>
                <w:szCs w:val="24"/>
              </w:rPr>
              <w:t>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公司在各个方面努力提高顾客满意率。注重服务和企业形象。努力寻求顾客满意。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ind w:firstLine="420" w:firstLineChars="200"/>
              <w:rPr>
                <w:rFonts w:hint="eastAsia" w:ascii="宋体" w:hAnsi="宋体" w:cs="宋体"/>
                <w:color w:val="auto"/>
                <w:szCs w:val="24"/>
                <w:lang w:val="en-US" w:eastAsia="zh-CN"/>
              </w:rPr>
            </w:pPr>
            <w:r>
              <w:rPr>
                <w:rFonts w:hint="eastAsia" w:ascii="宋体" w:hAnsi="宋体" w:eastAsia="宋体" w:cs="宋体"/>
                <w:color w:val="auto"/>
                <w:szCs w:val="24"/>
              </w:rPr>
              <w:t>公司的质量方针是：</w:t>
            </w:r>
            <w:r>
              <w:rPr>
                <w:rFonts w:hint="eastAsia" w:ascii="宋体" w:hAnsi="宋体" w:cs="宋体"/>
                <w:color w:val="auto"/>
                <w:szCs w:val="24"/>
                <w:lang w:val="en-US" w:eastAsia="zh-CN"/>
              </w:rPr>
              <w:t xml:space="preserve"> </w:t>
            </w:r>
          </w:p>
          <w:p>
            <w:pPr>
              <w:spacing w:line="360" w:lineRule="auto"/>
              <w:ind w:firstLine="420" w:firstLineChars="200"/>
              <w:rPr>
                <w:rFonts w:hint="eastAsia"/>
                <w:sz w:val="21"/>
                <w:szCs w:val="21"/>
              </w:rPr>
            </w:pPr>
            <w:r>
              <w:rPr>
                <w:rFonts w:hint="eastAsia"/>
                <w:sz w:val="21"/>
                <w:szCs w:val="21"/>
              </w:rPr>
              <w:t>保证质量   重视环保  安全健康  风险预控</w:t>
            </w:r>
          </w:p>
          <w:p>
            <w:pPr>
              <w:spacing w:line="360" w:lineRule="auto"/>
              <w:ind w:firstLine="420" w:firstLineChars="200"/>
              <w:rPr>
                <w:rFonts w:hint="eastAsia"/>
                <w:sz w:val="21"/>
                <w:szCs w:val="21"/>
              </w:rPr>
            </w:pPr>
            <w:r>
              <w:rPr>
                <w:rFonts w:hint="eastAsia"/>
                <w:sz w:val="21"/>
                <w:szCs w:val="21"/>
              </w:rPr>
              <w:t>优化管理   诚信守法  顾客满意  持续改进</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公司建立的质量方针基本满足标准各项承诺的要求，基本能为质量目标的制定提供框架，基本符合要求。</w:t>
            </w:r>
          </w:p>
          <w:p>
            <w:pPr>
              <w:spacing w:line="360" w:lineRule="auto"/>
              <w:ind w:firstLine="420" w:firstLineChars="200"/>
              <w:rPr>
                <w:rFonts w:ascii="宋体" w:hAnsi="宋体"/>
                <w:color w:val="auto"/>
                <w:szCs w:val="21"/>
              </w:rPr>
            </w:pPr>
            <w:r>
              <w:rPr>
                <w:rFonts w:hint="eastAsia" w:ascii="宋体" w:hAnsi="宋体" w:eastAsia="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s="宋体"/>
                <w:color w:val="auto"/>
                <w:szCs w:val="24"/>
                <w:lang w:eastAsia="zh-CN"/>
              </w:rPr>
              <w:t>管理层、</w:t>
            </w:r>
            <w:r>
              <w:rPr>
                <w:rFonts w:hint="eastAsia" w:ascii="宋体" w:hAnsi="宋体"/>
                <w:color w:val="auto"/>
                <w:szCs w:val="21"/>
                <w:lang w:eastAsia="zh-CN"/>
              </w:rPr>
              <w:t>行政部</w:t>
            </w:r>
            <w:r>
              <w:rPr>
                <w:rFonts w:hint="eastAsia" w:ascii="宋体" w:hAnsi="宋体"/>
                <w:color w:val="auto"/>
                <w:szCs w:val="21"/>
              </w:rPr>
              <w:t>、</w:t>
            </w:r>
            <w:r>
              <w:rPr>
                <w:rFonts w:hint="eastAsia" w:ascii="宋体" w:hAnsi="宋体"/>
                <w:color w:val="auto"/>
                <w:szCs w:val="21"/>
                <w:lang w:eastAsia="zh-CN"/>
              </w:rPr>
              <w:t>供销部、</w:t>
            </w:r>
            <w:r>
              <w:rPr>
                <w:rFonts w:hint="eastAsia" w:ascii="宋体" w:hAnsi="宋体"/>
                <w:color w:val="auto"/>
                <w:szCs w:val="21"/>
                <w:lang w:val="en-US" w:eastAsia="zh-CN"/>
              </w:rPr>
              <w:t>技术部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eastAsia="zh-CN"/>
              </w:rPr>
              <w:t>陈佳</w:t>
            </w:r>
            <w:r>
              <w:rPr>
                <w:rFonts w:hint="eastAsia" w:ascii="宋体" w:hAnsi="宋体" w:cs="宋体"/>
                <w:color w:val="auto"/>
                <w:szCs w:val="24"/>
              </w:rPr>
              <w:t>负责，各部门基本清楚其职责，文件描述职责与实际基本符合。</w:t>
            </w:r>
          </w:p>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jc w:val="left"/>
              <w:rPr>
                <w:rFonts w:ascii="宋体" w:hAnsi="宋体" w:cs="宋体"/>
                <w:color w:val="auto"/>
                <w:szCs w:val="24"/>
              </w:rPr>
            </w:pPr>
            <w:r>
              <w:rPr>
                <w:rFonts w:hint="eastAsia" w:ascii="宋体" w:hAnsi="宋体" w:cs="宋体"/>
                <w:color w:val="auto"/>
                <w:szCs w:val="24"/>
              </w:rPr>
              <w:t xml:space="preserve">公司的质量目标为： </w:t>
            </w:r>
          </w:p>
          <w:p>
            <w:pPr>
              <w:spacing w:line="360" w:lineRule="auto"/>
              <w:ind w:firstLine="420" w:firstLineChars="200"/>
              <w:rPr>
                <w:rFonts w:hint="eastAsia" w:ascii="宋体" w:hAnsi="宋体" w:eastAsia="宋体" w:cs="宋体"/>
                <w:color w:val="000000"/>
                <w:szCs w:val="21"/>
              </w:rPr>
            </w:pPr>
            <w:r>
              <w:rPr>
                <w:rFonts w:hint="eastAsia" w:ascii="宋体" w:hAnsi="宋体" w:cs="宋体"/>
                <w:color w:val="000000"/>
                <w:szCs w:val="21"/>
                <w:lang w:val="en-US" w:eastAsia="zh-CN"/>
              </w:rPr>
              <w:t>1、</w:t>
            </w:r>
            <w:r>
              <w:rPr>
                <w:rFonts w:hint="eastAsia" w:ascii="宋体" w:hAnsi="宋体" w:eastAsia="宋体" w:cs="宋体"/>
                <w:color w:val="000000"/>
                <w:szCs w:val="21"/>
              </w:rPr>
              <w:t>项目交付合格率≥98%；</w:t>
            </w:r>
          </w:p>
          <w:p>
            <w:pPr>
              <w:spacing w:line="360" w:lineRule="auto"/>
              <w:ind w:firstLine="420" w:firstLineChars="200"/>
              <w:rPr>
                <w:rFonts w:hint="eastAsia" w:ascii="宋体" w:hAnsi="宋体" w:eastAsia="宋体" w:cs="宋体"/>
                <w:color w:val="000000"/>
                <w:szCs w:val="21"/>
              </w:rPr>
            </w:pPr>
            <w:r>
              <w:rPr>
                <w:rFonts w:hint="eastAsia" w:ascii="宋体" w:hAnsi="宋体" w:cs="宋体"/>
                <w:color w:val="000000"/>
                <w:szCs w:val="21"/>
                <w:lang w:val="en-US" w:eastAsia="zh-CN"/>
              </w:rPr>
              <w:t>2、</w:t>
            </w:r>
            <w:r>
              <w:rPr>
                <w:rFonts w:hint="eastAsia" w:ascii="宋体" w:hAnsi="宋体" w:eastAsia="宋体" w:cs="宋体"/>
                <w:color w:val="000000"/>
                <w:szCs w:val="21"/>
              </w:rPr>
              <w:t>顾客满意度≥98%；</w:t>
            </w:r>
          </w:p>
          <w:p>
            <w:pPr>
              <w:spacing w:line="360" w:lineRule="auto"/>
              <w:ind w:firstLine="420" w:firstLineChars="200"/>
              <w:jc w:val="left"/>
              <w:rPr>
                <w:rFonts w:hint="eastAsia" w:ascii="宋体" w:hAnsi="宋体"/>
                <w:bCs/>
                <w:color w:val="auto"/>
                <w:sz w:val="21"/>
                <w:szCs w:val="21"/>
                <w:lang w:eastAsia="zh-CN"/>
              </w:rPr>
            </w:pPr>
            <w:r>
              <w:rPr>
                <w:rFonts w:hint="eastAsia" w:ascii="宋体" w:hAnsi="宋体" w:cs="宋体"/>
                <w:color w:val="000000"/>
                <w:szCs w:val="21"/>
                <w:lang w:val="en-US" w:eastAsia="zh-CN"/>
              </w:rPr>
              <w:t>3、</w:t>
            </w:r>
            <w:r>
              <w:rPr>
                <w:rFonts w:hint="eastAsia" w:ascii="宋体" w:hAnsi="宋体" w:eastAsia="宋体" w:cs="宋体"/>
                <w:color w:val="000000"/>
                <w:szCs w:val="21"/>
              </w:rPr>
              <w:t>顾客投诉：3件以下/月；</w:t>
            </w:r>
            <w:r>
              <w:rPr>
                <w:rFonts w:hint="eastAsia" w:ascii="宋体" w:hAnsi="宋体"/>
                <w:bCs/>
                <w:color w:val="auto"/>
                <w:sz w:val="21"/>
                <w:szCs w:val="21"/>
                <w:lang w:eastAsia="zh-CN"/>
              </w:rPr>
              <w:t xml:space="preserve"> </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hint="eastAsia"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hint="eastAsia"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hint="eastAsia"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hint="eastAsia" w:ascii="宋体" w:hAnsi="宋体" w:cs="宋体"/>
                <w:color w:val="auto"/>
                <w:szCs w:val="24"/>
              </w:rPr>
            </w:pPr>
            <w:r>
              <w:rPr>
                <w:rFonts w:hint="eastAsia" w:ascii="宋体" w:hAnsi="宋体" w:cs="宋体"/>
                <w:color w:val="auto"/>
                <w:szCs w:val="24"/>
              </w:rPr>
              <w:t>4.责权的分配和再分配等因素。</w:t>
            </w:r>
          </w:p>
          <w:p>
            <w:pPr>
              <w:snapToGrid w:val="0"/>
              <w:spacing w:line="360" w:lineRule="auto"/>
              <w:ind w:firstLine="420" w:firstLineChars="200"/>
              <w:rPr>
                <w:rFonts w:hint="eastAsia" w:ascii="宋体" w:hAnsi="宋体" w:cs="宋体"/>
                <w:color w:val="auto"/>
                <w:szCs w:val="24"/>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b/>
                <w:color w:val="auto"/>
              </w:rPr>
              <w:t>9.1.1</w:t>
            </w:r>
          </w:p>
        </w:tc>
        <w:tc>
          <w:tcPr>
            <w:tcW w:w="10004" w:type="dxa"/>
            <w:vAlign w:val="top"/>
          </w:tcPr>
          <w:p>
            <w:pPr>
              <w:snapToGrid w:val="0"/>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对整个质量管理体系过程进行的监视和测量，主要通过内审、管理评审对生产过程进行监视，通过质量目标的定期考核对目标完成情况进行监测，</w:t>
            </w:r>
            <w:r>
              <w:rPr>
                <w:rFonts w:hint="eastAsia" w:ascii="宋体" w:hAnsi="宋体" w:cs="宋体"/>
                <w:color w:val="auto"/>
                <w:szCs w:val="24"/>
                <w:lang w:val="en-US" w:eastAsia="zh-CN"/>
              </w:rPr>
              <w:t>采购</w:t>
            </w:r>
            <w:r>
              <w:rPr>
                <w:rFonts w:hint="eastAsia" w:ascii="宋体" w:hAnsi="宋体" w:cs="宋体"/>
                <w:color w:val="auto"/>
                <w:szCs w:val="24"/>
              </w:rPr>
              <w:t>产品过程中主要通过</w:t>
            </w:r>
            <w:r>
              <w:rPr>
                <w:rFonts w:hint="eastAsia" w:ascii="宋体" w:hAnsi="宋体" w:cs="宋体"/>
                <w:color w:val="auto"/>
                <w:szCs w:val="24"/>
                <w:lang w:val="en-US" w:eastAsia="zh-CN"/>
              </w:rPr>
              <w:t>查看供方提供的质检报告及对数量、外观、尺寸等</w:t>
            </w:r>
            <w:r>
              <w:rPr>
                <w:rFonts w:hint="eastAsia" w:ascii="宋体" w:hAnsi="宋体" w:cs="宋体"/>
                <w:color w:val="auto"/>
                <w:szCs w:val="24"/>
              </w:rPr>
              <w:t>抽检进行控制，详见检查记录。通过日常与顾客沟通，反馈问题等来实现对整体情况的掌控，对日常发现的问</w:t>
            </w:r>
            <w:r>
              <w:rPr>
                <w:rFonts w:hint="eastAsia" w:ascii="宋体" w:hAnsi="宋体" w:cs="宋体"/>
                <w:color w:val="auto"/>
                <w:szCs w:val="24"/>
                <w:lang w:val="en-US" w:eastAsia="zh-CN"/>
              </w:rPr>
              <w:t>题</w:t>
            </w:r>
            <w:r>
              <w:rPr>
                <w:rFonts w:hint="eastAsia" w:ascii="宋体" w:hAnsi="宋体" w:cs="宋体"/>
                <w:color w:val="auto"/>
                <w:szCs w:val="24"/>
              </w:rPr>
              <w:t>进行改进等。</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hint="eastAsia" w:ascii="宋体" w:hAnsi="宋体"/>
                <w:color w:val="auto"/>
                <w:kern w:val="0"/>
                <w:szCs w:val="21"/>
              </w:rPr>
            </w:pPr>
            <w:r>
              <w:rPr>
                <w:rFonts w:hint="eastAsia" w:ascii="宋体" w:hAnsi="宋体" w:cs="宋体"/>
                <w:color w:val="auto"/>
                <w:szCs w:val="24"/>
              </w:rPr>
              <w:t>本次评审时间：</w:t>
            </w:r>
            <w:r>
              <w:rPr>
                <w:rFonts w:hint="eastAsia" w:ascii="宋体" w:hAnsi="宋体"/>
                <w:color w:val="auto"/>
                <w:kern w:val="0"/>
                <w:sz w:val="21"/>
                <w:szCs w:val="21"/>
              </w:rPr>
              <w:t>2020年</w:t>
            </w:r>
            <w:r>
              <w:rPr>
                <w:rFonts w:hint="eastAsia" w:ascii="宋体" w:hAnsi="宋体"/>
                <w:color w:val="auto"/>
                <w:kern w:val="0"/>
                <w:sz w:val="21"/>
                <w:szCs w:val="21"/>
                <w:lang w:val="en-US" w:eastAsia="zh-CN"/>
              </w:rPr>
              <w:t>06</w:t>
            </w:r>
            <w:r>
              <w:rPr>
                <w:rFonts w:hint="eastAsia" w:ascii="宋体" w:hAnsi="宋体"/>
                <w:color w:val="auto"/>
                <w:kern w:val="0"/>
                <w:sz w:val="21"/>
                <w:szCs w:val="21"/>
              </w:rPr>
              <w:t>月</w:t>
            </w:r>
            <w:r>
              <w:rPr>
                <w:rFonts w:hint="eastAsia" w:ascii="宋体" w:hAnsi="宋体"/>
                <w:color w:val="auto"/>
                <w:kern w:val="0"/>
                <w:sz w:val="21"/>
                <w:szCs w:val="21"/>
                <w:lang w:val="en-US" w:eastAsia="zh-CN"/>
              </w:rPr>
              <w:t>16</w:t>
            </w:r>
            <w:r>
              <w:rPr>
                <w:rFonts w:hint="eastAsia" w:ascii="宋体" w:hAnsi="宋体"/>
                <w:color w:val="auto"/>
                <w:kern w:val="0"/>
                <w:sz w:val="21"/>
                <w:szCs w:val="21"/>
              </w:rPr>
              <w:t>日</w:t>
            </w:r>
          </w:p>
          <w:p>
            <w:pPr>
              <w:spacing w:line="360" w:lineRule="auto"/>
              <w:ind w:firstLine="420" w:firstLineChars="200"/>
              <w:rPr>
                <w:rFonts w:ascii="宋体" w:hAnsi="宋体" w:cs="宋体"/>
                <w:color w:val="auto"/>
                <w:szCs w:val="24"/>
              </w:rPr>
            </w:pPr>
            <w:r>
              <w:rPr>
                <w:rFonts w:hint="eastAsia" w:ascii="宋体" w:hAnsi="宋体" w:cs="宋体"/>
                <w:color w:val="auto"/>
                <w:szCs w:val="24"/>
              </w:rPr>
              <w:t>主持人：总经理</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输入内容基本满足输入要求。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查管理评审输出：</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公司经过严格的检验，所有产品均符合标准及客户订货要求。目前暂不需要改进。</w:t>
            </w:r>
          </w:p>
          <w:p>
            <w:pPr>
              <w:spacing w:line="360" w:lineRule="auto"/>
              <w:ind w:firstLine="420" w:firstLineChars="200"/>
              <w:rPr>
                <w:rFonts w:ascii="宋体" w:hAnsi="宋体" w:cs="宋体"/>
                <w:color w:val="auto"/>
                <w:szCs w:val="24"/>
              </w:rPr>
            </w:pPr>
            <w:r>
              <w:rPr>
                <w:rFonts w:hint="eastAsia" w:ascii="宋体" w:hAnsi="宋体" w:cs="宋体"/>
                <w:color w:val="auto"/>
                <w:szCs w:val="24"/>
              </w:rPr>
              <w:t>本公司按照ISO9001：2015标准要求，为公司产品</w:t>
            </w:r>
            <w:r>
              <w:rPr>
                <w:rFonts w:hint="eastAsia" w:ascii="宋体" w:hAnsi="宋体" w:cs="宋体"/>
                <w:color w:val="auto"/>
                <w:szCs w:val="24"/>
                <w:lang w:val="en-US" w:eastAsia="zh-CN"/>
              </w:rPr>
              <w:t>销售</w:t>
            </w:r>
            <w:r>
              <w:rPr>
                <w:rFonts w:hint="eastAsia" w:ascii="宋体" w:hAnsi="宋体" w:cs="宋体"/>
                <w:color w:val="auto"/>
                <w:szCs w:val="24"/>
              </w:rPr>
              <w:t>及</w:t>
            </w:r>
            <w:r>
              <w:rPr>
                <w:rFonts w:hint="eastAsia" w:ascii="宋体" w:hAnsi="宋体" w:cs="宋体"/>
                <w:color w:val="auto"/>
                <w:szCs w:val="24"/>
                <w:lang w:eastAsia="zh-CN"/>
              </w:rPr>
              <w:t>研发</w:t>
            </w:r>
            <w:r>
              <w:rPr>
                <w:rFonts w:hint="eastAsia" w:ascii="宋体" w:hAnsi="宋体" w:cs="宋体"/>
                <w:color w:val="auto"/>
                <w:szCs w:val="24"/>
              </w:rPr>
              <w:t>检验配备了相应的硬件设备。目前，不需要增加设备。</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提出改进需求：</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eastAsia="宋体" w:cs="Times New Roman"/>
                <w:color w:val="auto"/>
                <w:kern w:val="0"/>
                <w:sz w:val="21"/>
                <w:szCs w:val="21"/>
              </w:rPr>
              <w:t>加强标准的培训、完善培训计划</w:t>
            </w:r>
            <w:r>
              <w:rPr>
                <w:rFonts w:hint="eastAsia" w:ascii="宋体" w:hAnsi="宋体" w:cs="Times New Roman"/>
                <w:color w:val="auto"/>
                <w:kern w:val="0"/>
                <w:sz w:val="21"/>
                <w:szCs w:val="21"/>
                <w:lang w:eastAsia="zh-CN"/>
              </w:rPr>
              <w:t>。</w:t>
            </w:r>
            <w:r>
              <w:rPr>
                <w:rFonts w:hint="eastAsia" w:ascii="宋体" w:hAnsi="宋体" w:cs="Times New Roman"/>
                <w:kern w:val="0"/>
                <w:sz w:val="21"/>
                <w:szCs w:val="21"/>
                <w:lang w:val="en-US" w:eastAsia="zh-CN"/>
              </w:rPr>
              <w:t>查改进措施计划表，</w:t>
            </w:r>
            <w:r>
              <w:rPr>
                <w:rFonts w:hint="eastAsia" w:ascii="宋体" w:hAnsi="宋体" w:eastAsia="宋体" w:cs="Times New Roman"/>
                <w:kern w:val="0"/>
                <w:sz w:val="21"/>
                <w:szCs w:val="21"/>
                <w:lang w:eastAsia="zh-CN"/>
              </w:rPr>
              <w:t>由行政部</w:t>
            </w:r>
            <w:r>
              <w:rPr>
                <w:rFonts w:hint="eastAsia" w:ascii="宋体" w:hAnsi="宋体" w:eastAsia="宋体" w:cs="Times New Roman"/>
                <w:kern w:val="0"/>
                <w:sz w:val="21"/>
                <w:szCs w:val="21"/>
                <w:lang w:val="en-US" w:eastAsia="zh-CN"/>
              </w:rPr>
              <w:t>组织培训</w:t>
            </w:r>
            <w:r>
              <w:rPr>
                <w:rFonts w:hint="eastAsia" w:ascii="宋体" w:hAnsi="宋体" w:eastAsia="宋体" w:cs="Times New Roman"/>
                <w:kern w:val="0"/>
                <w:sz w:val="21"/>
                <w:szCs w:val="21"/>
                <w:lang w:eastAsia="zh-CN"/>
              </w:rPr>
              <w:t>，以上改进措施在2020-</w:t>
            </w:r>
            <w:r>
              <w:rPr>
                <w:rFonts w:hint="eastAsia" w:ascii="宋体" w:hAnsi="宋体" w:cs="Times New Roman"/>
                <w:kern w:val="0"/>
                <w:sz w:val="21"/>
                <w:szCs w:val="21"/>
                <w:lang w:val="en-US" w:eastAsia="zh-CN"/>
              </w:rPr>
              <w:t>07</w:t>
            </w:r>
            <w:r>
              <w:rPr>
                <w:rFonts w:hint="eastAsia" w:ascii="宋体" w:hAnsi="宋体" w:eastAsia="宋体" w:cs="Times New Roman"/>
                <w:kern w:val="0"/>
                <w:sz w:val="21"/>
                <w:szCs w:val="21"/>
              </w:rPr>
              <w:t>-</w:t>
            </w:r>
            <w:r>
              <w:rPr>
                <w:rFonts w:hint="eastAsia" w:ascii="宋体" w:hAnsi="宋体" w:cs="Times New Roman"/>
                <w:kern w:val="0"/>
                <w:sz w:val="21"/>
                <w:szCs w:val="21"/>
                <w:lang w:val="en-US" w:eastAsia="zh-CN"/>
              </w:rPr>
              <w:t>07</w:t>
            </w:r>
            <w:r>
              <w:rPr>
                <w:rFonts w:hint="eastAsia" w:ascii="宋体" w:hAnsi="宋体" w:eastAsia="宋体" w:cs="Times New Roman"/>
                <w:kern w:val="0"/>
                <w:sz w:val="21"/>
                <w:szCs w:val="21"/>
              </w:rPr>
              <w:t>前</w:t>
            </w:r>
            <w:r>
              <w:rPr>
                <w:rFonts w:hint="eastAsia" w:ascii="宋体" w:hAnsi="宋体" w:eastAsia="宋体" w:cs="Times New Roman"/>
                <w:kern w:val="0"/>
                <w:sz w:val="21"/>
                <w:szCs w:val="21"/>
                <w:lang w:val="en-US" w:eastAsia="zh-CN"/>
              </w:rPr>
              <w:t>执行完成。</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10.1</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公司制定系列程序文件《管理评审程序》、《内部质量审核程序》、《</w:t>
            </w:r>
            <w:r>
              <w:rPr>
                <w:rFonts w:hint="eastAsia"/>
                <w:szCs w:val="32"/>
              </w:rPr>
              <w:t xml:space="preserve"> 事故、事件、不符合纠正与预防措施控制程序</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持续改进</w:t>
            </w:r>
          </w:p>
          <w:p>
            <w:pPr>
              <w:ind w:firstLine="420" w:firstLineChars="200"/>
              <w:rPr>
                <w:rFonts w:hint="eastAsia" w:ascii="宋体" w:hAnsi="宋体" w:eastAsia="宋体" w:cs="宋体"/>
                <w:color w:val="auto"/>
                <w:szCs w:val="24"/>
              </w:rPr>
            </w:pPr>
          </w:p>
        </w:tc>
        <w:tc>
          <w:tcPr>
            <w:tcW w:w="960" w:type="dxa"/>
          </w:tcPr>
          <w:p>
            <w:pPr>
              <w:rPr>
                <w:rFonts w:hint="eastAsia" w:ascii="宋体" w:hAnsi="宋体" w:eastAsia="宋体" w:cs="宋体"/>
                <w:color w:val="auto"/>
                <w:szCs w:val="24"/>
              </w:rPr>
            </w:pPr>
            <w:r>
              <w:rPr>
                <w:rFonts w:hint="eastAsia" w:ascii="宋体" w:hAnsi="宋体" w:eastAsia="宋体" w:cs="宋体"/>
                <w:color w:val="auto"/>
                <w:szCs w:val="24"/>
              </w:rPr>
              <w:t>10.3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160" w:type="dxa"/>
            <w:vAlign w:val="top"/>
          </w:tcPr>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范围的确认，资质的确认，法律法规执行情况，重大质量事故，及顾客投诉和质量监督抽查情况。</w:t>
            </w:r>
          </w:p>
        </w:tc>
        <w:tc>
          <w:tcPr>
            <w:tcW w:w="960" w:type="dxa"/>
            <w:vAlign w:val="top"/>
          </w:tcPr>
          <w:p>
            <w:pPr>
              <w:ind w:firstLine="420" w:firstLineChars="200"/>
              <w:rPr>
                <w:rFonts w:hint="eastAsia" w:ascii="宋体" w:hAnsi="宋体" w:eastAsia="宋体" w:cs="宋体"/>
                <w:color w:val="auto"/>
                <w:szCs w:val="24"/>
              </w:rPr>
            </w:pP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现场确认，公司质量管理体系覆盖范围：</w:t>
            </w:r>
            <w:r>
              <w:rPr>
                <w:rFonts w:hint="eastAsia" w:ascii="宋体" w:hAnsi="宋体"/>
                <w:szCs w:val="21"/>
              </w:rPr>
              <w:t xml:space="preserve">通信设备、电力安防监控设备的研发销售，光物联网设备、热缩材料、劳保用品、可穿戴智能设备、五金产品、光缆电缆及附件、办公耗材的销售 </w:t>
            </w:r>
            <w:r>
              <w:rPr>
                <w:rFonts w:hint="eastAsia" w:ascii="宋体" w:hAnsi="宋体" w:cs="宋体"/>
                <w:color w:val="auto"/>
                <w:szCs w:val="24"/>
              </w:rPr>
              <w:t>。提供营业执，检查有效。公司严格执行国标及行业要求和法律、法规要求。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20</w:t>
            </w:r>
            <w:r>
              <w:rPr>
                <w:rFonts w:hint="eastAsia" w:ascii="宋体" w:hAnsi="宋体" w:cs="宋体"/>
                <w:color w:val="auto"/>
                <w:szCs w:val="24"/>
                <w:lang w:val="en-US" w:eastAsia="zh-CN"/>
              </w:rPr>
              <w:t>20</w:t>
            </w:r>
            <w:r>
              <w:rPr>
                <w:rFonts w:hint="eastAsia" w:ascii="宋体" w:hAnsi="宋体" w:cs="宋体"/>
                <w:color w:val="auto"/>
                <w:szCs w:val="24"/>
              </w:rPr>
              <w:t>年</w:t>
            </w:r>
            <w:r>
              <w:rPr>
                <w:rFonts w:hint="eastAsia" w:ascii="宋体" w:hAnsi="宋体" w:cs="宋体"/>
                <w:color w:val="auto"/>
                <w:szCs w:val="24"/>
                <w:lang w:val="en-US" w:eastAsia="zh-CN"/>
              </w:rPr>
              <w:t>03</w:t>
            </w:r>
            <w:r>
              <w:rPr>
                <w:rFonts w:hint="eastAsia" w:ascii="宋体" w:hAnsi="宋体" w:cs="宋体"/>
                <w:color w:val="auto"/>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default" w:ascii="宋体" w:hAnsi="宋体" w:cs="宋体"/>
                <w:color w:val="auto"/>
                <w:szCs w:val="24"/>
                <w:lang w:val="en-US"/>
              </w:rPr>
            </w:pPr>
            <w:r>
              <w:rPr>
                <w:rFonts w:hint="eastAsia" w:ascii="宋体" w:hAnsi="宋体" w:cs="宋体"/>
                <w:color w:val="auto"/>
                <w:szCs w:val="24"/>
              </w:rPr>
              <w:t>质量监督抽查情况</w:t>
            </w:r>
            <w:r>
              <w:rPr>
                <w:rFonts w:hint="eastAsia" w:ascii="宋体" w:hAnsi="宋体" w:cs="宋体"/>
                <w:color w:val="auto"/>
                <w:szCs w:val="24"/>
                <w:lang w:eastAsia="zh-CN"/>
              </w:rPr>
              <w:t>：无</w:t>
            </w:r>
          </w:p>
        </w:tc>
        <w:tc>
          <w:tcPr>
            <w:tcW w:w="1585"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pStyle w:val="2"/>
        <w:rPr>
          <w:rFonts w:hint="eastAsia"/>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val="en-US" w:eastAsia="zh-CN"/>
              </w:rPr>
              <w:t>:</w:t>
            </w:r>
            <w:r>
              <w:rPr>
                <w:rFonts w:hint="eastAsia" w:ascii="宋体" w:hAnsi="宋体" w:cs="宋体"/>
                <w:color w:val="auto"/>
                <w:szCs w:val="21"/>
                <w:lang w:eastAsia="zh-CN"/>
              </w:rPr>
              <w:t>行政部</w:t>
            </w:r>
            <w:r>
              <w:rPr>
                <w:rFonts w:hint="eastAsia" w:ascii="宋体" w:hAnsi="宋体" w:cs="宋体"/>
                <w:color w:val="auto"/>
                <w:szCs w:val="21"/>
              </w:rPr>
              <w:t xml:space="preserve">  主管领导：</w:t>
            </w:r>
            <w:r>
              <w:rPr>
                <w:rFonts w:hint="eastAsia" w:ascii="宋体" w:hAnsi="宋体" w:cs="宋体"/>
                <w:color w:val="auto"/>
                <w:szCs w:val="21"/>
                <w:lang w:eastAsia="zh-CN"/>
              </w:rPr>
              <w:t>陈佳</w:t>
            </w:r>
            <w:r>
              <w:rPr>
                <w:rFonts w:hint="eastAsia" w:ascii="宋体" w:hAnsi="宋体" w:cs="宋体"/>
                <w:color w:val="auto"/>
                <w:szCs w:val="21"/>
              </w:rPr>
              <w:t xml:space="preserve">    陪同人员：</w:t>
            </w:r>
            <w:r>
              <w:rPr>
                <w:rFonts w:hint="eastAsia" w:ascii="宋体" w:hAnsi="宋体" w:cs="宋体"/>
                <w:color w:val="auto"/>
                <w:szCs w:val="21"/>
                <w:lang w:eastAsia="zh-CN"/>
              </w:rPr>
              <w:t>陈佳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张心</w:t>
            </w:r>
            <w:r>
              <w:rPr>
                <w:rFonts w:hint="eastAsia" w:ascii="宋体" w:hAnsi="宋体" w:cs="宋体"/>
                <w:color w:val="auto"/>
                <w:szCs w:val="21"/>
              </w:rPr>
              <w:t xml:space="preserve">   审核时间：</w:t>
            </w:r>
            <w:r>
              <w:rPr>
                <w:rFonts w:hint="eastAsia" w:ascii="宋体" w:hAnsi="宋体" w:cs="宋体"/>
                <w:color w:val="auto"/>
                <w:szCs w:val="21"/>
                <w:lang w:eastAsia="zh-CN"/>
              </w:rPr>
              <w:t>2021.1.12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审核条款：</w:t>
            </w:r>
            <w:r>
              <w:rPr>
                <w:rFonts w:hint="eastAsia" w:ascii="宋体" w:hAnsi="宋体" w:cs="宋体"/>
                <w:color w:val="auto"/>
                <w:szCs w:val="21"/>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的岗位职责，具体为：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（2）与产品有关的法律、法规的识别、收集、分发；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w:t>
            </w:r>
            <w:r>
              <w:rPr>
                <w:rFonts w:hint="eastAsia" w:ascii="宋体" w:hAnsi="宋体" w:cs="宋体"/>
                <w:color w:val="auto"/>
                <w:szCs w:val="21"/>
                <w:lang w:val="en-US" w:eastAsia="zh-CN"/>
              </w:rPr>
              <w:t>内部审核</w:t>
            </w:r>
            <w:r>
              <w:rPr>
                <w:rFonts w:hint="eastAsia" w:ascii="宋体" w:hAnsi="宋体" w:cs="宋体"/>
                <w:color w:val="auto"/>
                <w:szCs w:val="21"/>
              </w:rPr>
              <w:t>的工作；</w:t>
            </w:r>
          </w:p>
          <w:p>
            <w:pPr>
              <w:spacing w:line="360" w:lineRule="auto"/>
              <w:rPr>
                <w:rFonts w:ascii="宋体" w:hAnsi="宋体" w:cs="宋体"/>
                <w:color w:val="auto"/>
                <w:szCs w:val="21"/>
              </w:rPr>
            </w:pPr>
            <w:r>
              <w:rPr>
                <w:rFonts w:hint="eastAsia" w:ascii="宋体" w:hAnsi="宋体" w:cs="宋体"/>
                <w:color w:val="auto"/>
                <w:szCs w:val="21"/>
              </w:rPr>
              <w:t>（4）负责人员的招聘、培训、考核和任用</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eastAsia="宋体" w:cs="宋体"/>
                <w:color w:val="auto"/>
                <w:spacing w:val="-4"/>
                <w:szCs w:val="21"/>
                <w:lang w:val="en-US" w:eastAsia="zh-CN"/>
              </w:rPr>
            </w:pPr>
            <w:r>
              <w:rPr>
                <w:rFonts w:hint="eastAsia" w:ascii="宋体" w:hAnsi="宋体" w:cs="宋体"/>
                <w:color w:val="auto"/>
                <w:spacing w:val="-4"/>
                <w:szCs w:val="21"/>
                <w:lang w:eastAsia="zh-CN"/>
              </w:rPr>
              <w:t>行政部</w:t>
            </w:r>
            <w:r>
              <w:rPr>
                <w:rFonts w:hint="eastAsia" w:ascii="宋体" w:hAnsi="宋体" w:cs="宋体"/>
                <w:color w:val="auto"/>
                <w:spacing w:val="-4"/>
                <w:szCs w:val="21"/>
              </w:rPr>
              <w:t>负责人：</w:t>
            </w:r>
            <w:r>
              <w:rPr>
                <w:rFonts w:hint="eastAsia" w:ascii="宋体" w:hAnsi="宋体" w:cs="宋体"/>
                <w:color w:val="auto"/>
                <w:spacing w:val="-4"/>
                <w:szCs w:val="21"/>
                <w:lang w:eastAsia="zh-CN"/>
              </w:rPr>
              <w:t>陈佳</w:t>
            </w:r>
          </w:p>
          <w:p>
            <w:pPr>
              <w:spacing w:line="360" w:lineRule="auto"/>
              <w:rPr>
                <w:rFonts w:ascii="宋体" w:hAnsi="宋体" w:cs="宋体"/>
                <w:color w:val="auto"/>
                <w:spacing w:val="-4"/>
                <w:szCs w:val="21"/>
              </w:rPr>
            </w:pPr>
            <w:r>
              <w:rPr>
                <w:rFonts w:hint="eastAsia" w:ascii="宋体" w:hAnsi="宋体" w:cs="宋体"/>
                <w:color w:val="auto"/>
                <w:spacing w:val="-4"/>
                <w:szCs w:val="21"/>
              </w:rPr>
              <w:t>查《</w:t>
            </w:r>
            <w:r>
              <w:rPr>
                <w:rFonts w:hint="eastAsia" w:ascii="宋体" w:hAnsi="宋体" w:cs="宋体"/>
                <w:color w:val="auto"/>
                <w:spacing w:val="-4"/>
                <w:szCs w:val="21"/>
                <w:lang w:eastAsia="zh-CN"/>
              </w:rPr>
              <w:t>质量目标统计表</w:t>
            </w:r>
            <w:r>
              <w:rPr>
                <w:rFonts w:hint="eastAsia" w:ascii="宋体" w:hAnsi="宋体" w:cs="宋体"/>
                <w:color w:val="auto"/>
                <w:spacing w:val="-4"/>
                <w:szCs w:val="21"/>
              </w:rPr>
              <w:t xml:space="preserve">》 </w:t>
            </w:r>
          </w:p>
          <w:p>
            <w:pPr>
              <w:spacing w:line="360" w:lineRule="auto"/>
              <w:rPr>
                <w:rFonts w:ascii="宋体" w:hAnsi="宋体" w:cs="宋体"/>
                <w:color w:val="auto"/>
                <w:spacing w:val="-4"/>
                <w:szCs w:val="21"/>
              </w:rPr>
            </w:pPr>
            <w:r>
              <w:rPr>
                <w:rFonts w:hint="eastAsia" w:ascii="宋体" w:hAnsi="宋体" w:cs="宋体"/>
                <w:color w:val="auto"/>
                <w:spacing w:val="-4"/>
                <w:szCs w:val="21"/>
              </w:rPr>
              <w:t>测量时间：2020.</w:t>
            </w:r>
            <w:r>
              <w:rPr>
                <w:rFonts w:hint="eastAsia" w:ascii="宋体" w:hAnsi="宋体" w:cs="宋体"/>
                <w:color w:val="auto"/>
                <w:spacing w:val="-4"/>
                <w:szCs w:val="21"/>
                <w:lang w:val="en-US" w:eastAsia="zh-CN"/>
              </w:rPr>
              <w:t>1</w:t>
            </w:r>
            <w:r>
              <w:rPr>
                <w:rFonts w:hint="eastAsia" w:ascii="宋体" w:hAnsi="宋体" w:cs="宋体"/>
                <w:color w:val="auto"/>
                <w:spacing w:val="-4"/>
                <w:szCs w:val="21"/>
              </w:rPr>
              <w:t>月—2020.</w:t>
            </w:r>
            <w:r>
              <w:rPr>
                <w:rFonts w:hint="eastAsia" w:ascii="宋体" w:hAnsi="宋体" w:cs="宋体"/>
                <w:color w:val="auto"/>
                <w:spacing w:val="-4"/>
                <w:szCs w:val="21"/>
                <w:lang w:val="en-US" w:eastAsia="zh-CN"/>
              </w:rPr>
              <w:t>12</w:t>
            </w:r>
            <w:r>
              <w:rPr>
                <w:rFonts w:hint="eastAsia" w:ascii="宋体" w:hAnsi="宋体" w:cs="宋体"/>
                <w:color w:val="auto"/>
                <w:spacing w:val="-4"/>
                <w:szCs w:val="21"/>
              </w:rPr>
              <w:t>月</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年度培训计划完成率</w:t>
            </w:r>
            <w:r>
              <w:rPr>
                <w:rFonts w:hint="eastAsia" w:ascii="宋体" w:hAnsi="宋体" w:cs="宋体"/>
                <w:color w:val="auto"/>
                <w:spacing w:val="-4"/>
                <w:szCs w:val="21"/>
                <w:lang w:val="en-US" w:eastAsia="zh-CN"/>
              </w:rPr>
              <w:t>100</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pStyle w:val="2"/>
              <w:rPr>
                <w:rFonts w:hint="default" w:eastAsia="宋体"/>
                <w:color w:val="auto"/>
                <w:lang w:val="en-US" w:eastAsia="zh-CN"/>
              </w:rPr>
            </w:pPr>
            <w:r>
              <w:rPr>
                <w:rFonts w:hint="eastAsia"/>
                <w:color w:val="auto"/>
              </w:rPr>
              <w:t>文件发放准确率</w:t>
            </w:r>
            <w:r>
              <w:rPr>
                <w:rFonts w:hint="eastAsia"/>
                <w:color w:val="auto"/>
                <w:lang w:val="en-US" w:eastAsia="zh-CN"/>
              </w:rPr>
              <w:t>95</w:t>
            </w:r>
            <w:r>
              <w:rPr>
                <w:rFonts w:hint="eastAsia" w:ascii="宋体" w:hAnsi="宋体" w:cs="宋体"/>
                <w:color w:val="auto"/>
                <w:spacing w:val="-4"/>
                <w:szCs w:val="21"/>
              </w:rPr>
              <w:t>%</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spacing w:line="360" w:lineRule="auto"/>
              <w:rPr>
                <w:rFonts w:ascii="宋体" w:hAnsi="宋体" w:cs="宋体"/>
                <w:color w:val="auto"/>
                <w:spacing w:val="-4"/>
                <w:szCs w:val="21"/>
              </w:rPr>
            </w:pPr>
            <w:r>
              <w:rPr>
                <w:rFonts w:hint="eastAsia" w:ascii="宋体" w:hAnsi="宋体" w:cs="宋体"/>
                <w:color w:val="auto"/>
                <w:spacing w:val="-4"/>
                <w:szCs w:val="21"/>
              </w:rPr>
              <w:t>查2020年培训计划，均按照培训计划执行实施。</w:t>
            </w:r>
          </w:p>
          <w:p>
            <w:pPr>
              <w:spacing w:line="360" w:lineRule="auto"/>
              <w:rPr>
                <w:rFonts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资源总则</w:t>
            </w:r>
          </w:p>
          <w:p>
            <w:pPr>
              <w:spacing w:line="360" w:lineRule="auto"/>
              <w:rPr>
                <w:rFonts w:hint="eastAsia" w:ascii="宋体" w:hAnsi="宋体" w:eastAsia="宋体" w:cs="宋体"/>
                <w:color w:val="auto"/>
                <w:szCs w:val="21"/>
                <w:lang w:val="en-US" w:eastAsia="zh-CN"/>
              </w:rPr>
            </w:pPr>
          </w:p>
        </w:tc>
        <w:tc>
          <w:tcPr>
            <w:tcW w:w="960" w:type="dxa"/>
            <w:vAlign w:val="top"/>
          </w:tcPr>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rPr>
              <w:t>7.1.1</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widowControl/>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管理手册</w:t>
            </w:r>
            <w:r>
              <w:rPr>
                <w:rFonts w:hint="eastAsia" w:ascii="宋体" w:hAnsi="宋体" w:cs="宋体"/>
                <w:color w:val="auto"/>
                <w:szCs w:val="21"/>
              </w:rPr>
              <w:t>》，公司确定的质量管理体系的实施以及过程的运行和控制所需的人员包括：各职能部门主管（方针、目标的组织贯彻实施、人员及其能力、意识、沟通等管理）、文员（组织知识、体系文件和记录的管理等）</w:t>
            </w:r>
          </w:p>
          <w:p>
            <w:pPr>
              <w:widowControl/>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查，公司策划了各岗位的人员任职要求，编制有《员工入职要求及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组织的知识</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7.1.6</w:t>
            </w:r>
          </w:p>
        </w:tc>
        <w:tc>
          <w:tcPr>
            <w:tcW w:w="10004" w:type="dxa"/>
            <w:vAlign w:val="top"/>
          </w:tcPr>
          <w:p>
            <w:pPr>
              <w:widowControl/>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学术交流、专业会议，从顾客或外部供方收集的知识）。</w:t>
            </w:r>
          </w:p>
          <w:p>
            <w:pPr>
              <w:widowControl/>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rPr>
              <w:t>--公司明确组织知识作为公司的重要资源，按内部文件或外来文件予以受控管理，包括必要的分级保密措施。</w:t>
            </w:r>
          </w:p>
        </w:tc>
        <w:tc>
          <w:tcPr>
            <w:tcW w:w="1585" w:type="dxa"/>
            <w:vAlign w:val="top"/>
          </w:tcPr>
          <w:p>
            <w:pPr>
              <w:rPr>
                <w:rFonts w:hint="eastAsia"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新宋体"/>
                <w:color w:val="auto"/>
                <w:szCs w:val="21"/>
              </w:rPr>
            </w:pPr>
            <w:r>
              <w:rPr>
                <w:rFonts w:hint="eastAsia" w:ascii="宋体" w:hAnsi="宋体" w:cs="宋体"/>
                <w:color w:val="auto"/>
                <w:szCs w:val="21"/>
              </w:rPr>
              <w:t>7.2</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制定《</w:t>
            </w:r>
            <w:r>
              <w:rPr>
                <w:rFonts w:hint="eastAsia"/>
                <w:szCs w:val="15"/>
              </w:rPr>
              <w:t>培训、意识和能力控制程序</w:t>
            </w:r>
            <w:r>
              <w:rPr>
                <w:rFonts w:hint="eastAsia" w:ascii="宋体" w:hAnsi="宋体" w:cs="宋体"/>
                <w:color w:val="auto"/>
                <w:szCs w:val="21"/>
                <w:lang w:eastAsia="zh-CN"/>
              </w:rPr>
              <w:t>》，</w:t>
            </w: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rPr>
              <w:t>查见公司</w:t>
            </w:r>
            <w:r>
              <w:rPr>
                <w:rFonts w:hint="eastAsia" w:ascii="宋体" w:hAnsi="宋体" w:cs="宋体"/>
                <w:color w:val="auto"/>
                <w:szCs w:val="21"/>
                <w:lang w:eastAsia="zh-CN"/>
              </w:rPr>
              <w:t>关键岗位</w:t>
            </w:r>
            <w:r>
              <w:rPr>
                <w:rFonts w:hint="eastAsia" w:ascii="宋体" w:hAnsi="宋体" w:cs="宋体"/>
                <w:color w:val="auto"/>
                <w:szCs w:val="21"/>
              </w:rPr>
              <w:t>人员资质要求</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eastAsia="zh-CN"/>
              </w:rPr>
              <w:t>姓名</w:t>
            </w:r>
            <w:r>
              <w:rPr>
                <w:rFonts w:hint="eastAsia" w:ascii="宋体" w:hAnsi="宋体" w:cs="宋体"/>
                <w:color w:val="auto"/>
                <w:szCs w:val="21"/>
                <w:lang w:val="en-US" w:eastAsia="zh-CN"/>
              </w:rPr>
              <w:t xml:space="preserve">    学历    专业</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戈志刚  </w:t>
            </w:r>
            <w:r>
              <w:rPr>
                <w:rFonts w:hint="eastAsia" w:ascii="宋体" w:hAnsi="宋体" w:cs="宋体"/>
                <w:color w:val="auto"/>
                <w:szCs w:val="21"/>
                <w:lang w:eastAsia="zh-CN"/>
              </w:rPr>
              <w:t>本科</w:t>
            </w:r>
            <w:r>
              <w:rPr>
                <w:rFonts w:hint="eastAsia" w:ascii="宋体" w:hAnsi="宋体" w:cs="宋体"/>
                <w:color w:val="auto"/>
                <w:szCs w:val="21"/>
                <w:lang w:val="en-US" w:eastAsia="zh-CN"/>
              </w:rPr>
              <w:t xml:space="preserve">      电气工程</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杨帆    博士研究生  电气工程</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......(见人员资格扫描件）</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查见2020年度培训计划共</w:t>
            </w:r>
            <w:r>
              <w:rPr>
                <w:rFonts w:hint="eastAsia" w:ascii="宋体" w:hAnsi="宋体" w:cs="宋体"/>
                <w:color w:val="auto"/>
                <w:szCs w:val="21"/>
                <w:lang w:val="en-US" w:eastAsia="zh-CN"/>
              </w:rPr>
              <w:t>3</w:t>
            </w:r>
            <w:r>
              <w:rPr>
                <w:rFonts w:hint="eastAsia" w:ascii="宋体" w:hAnsi="宋体" w:cs="宋体"/>
                <w:color w:val="auto"/>
                <w:szCs w:val="21"/>
              </w:rPr>
              <w:t>次，已完成的培训记录</w:t>
            </w:r>
            <w:r>
              <w:rPr>
                <w:rFonts w:hint="eastAsia" w:ascii="宋体" w:hAnsi="宋体" w:cs="宋体"/>
                <w:color w:val="auto"/>
                <w:szCs w:val="21"/>
                <w:lang w:val="en-US" w:eastAsia="zh-CN"/>
              </w:rPr>
              <w:t>3</w:t>
            </w:r>
            <w:r>
              <w:rPr>
                <w:rFonts w:hint="eastAsia" w:ascii="宋体" w:hAnsi="宋体" w:cs="宋体"/>
                <w:color w:val="auto"/>
                <w:szCs w:val="21"/>
              </w:rPr>
              <w:t>次。</w:t>
            </w:r>
          </w:p>
          <w:p>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rPr>
              <w:t>1）：2020.0</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15</w:t>
            </w:r>
            <w:r>
              <w:rPr>
                <w:rFonts w:hint="eastAsia" w:ascii="宋体" w:hAnsi="宋体" w:cs="宋体"/>
                <w:color w:val="auto"/>
                <w:szCs w:val="21"/>
              </w:rPr>
              <w:t>培训内容：</w:t>
            </w:r>
            <w:r>
              <w:rPr>
                <w:rFonts w:hint="eastAsia" w:ascii="宋体" w:hAnsi="宋体" w:cs="宋体"/>
                <w:color w:val="auto"/>
                <w:szCs w:val="21"/>
                <w:lang w:val="en-US" w:eastAsia="zh-CN"/>
              </w:rPr>
              <w:t>ISO:9001：2015标准</w:t>
            </w:r>
            <w:r>
              <w:rPr>
                <w:rFonts w:hint="eastAsia" w:ascii="宋体" w:hAnsi="宋体" w:cs="宋体"/>
                <w:color w:val="auto"/>
                <w:szCs w:val="21"/>
                <w:lang w:eastAsia="zh-CN"/>
              </w:rPr>
              <w:t>等</w:t>
            </w:r>
            <w:r>
              <w:rPr>
                <w:rFonts w:hint="eastAsia" w:ascii="宋体" w:hAnsi="宋体" w:cs="宋体"/>
                <w:color w:val="auto"/>
                <w:szCs w:val="21"/>
              </w:rPr>
              <w:t>。培训人员：全体管理人员；效果评价：达到培训效果，学员基本掌握所学内容，效果</w:t>
            </w:r>
            <w:r>
              <w:rPr>
                <w:rFonts w:hint="eastAsia" w:ascii="宋体" w:hAnsi="宋体" w:eastAsia="宋体" w:cs="宋体"/>
                <w:color w:val="auto"/>
                <w:szCs w:val="21"/>
              </w:rPr>
              <w:t>良好。评价人</w:t>
            </w:r>
            <w:r>
              <w:rPr>
                <w:rFonts w:hint="eastAsia" w:ascii="宋体" w:hAnsi="宋体" w:eastAsia="宋体" w:cs="宋体"/>
                <w:color w:val="auto"/>
                <w:szCs w:val="21"/>
                <w:lang w:eastAsia="zh-CN"/>
              </w:rPr>
              <w:t>：</w:t>
            </w:r>
            <w:r>
              <w:rPr>
                <w:rFonts w:hint="eastAsia" w:ascii="宋体" w:hAnsi="宋体" w:cs="宋体"/>
                <w:color w:val="auto"/>
                <w:szCs w:val="21"/>
                <w:lang w:eastAsia="zh-CN"/>
              </w:rPr>
              <w:t>陈佳</w:t>
            </w:r>
            <w:r>
              <w:rPr>
                <w:rFonts w:hint="eastAsia" w:ascii="宋体" w:hAnsi="宋体" w:eastAsia="宋体" w:cs="宋体"/>
                <w:color w:val="auto"/>
                <w:szCs w:val="21"/>
              </w:rPr>
              <w:t>。</w:t>
            </w:r>
          </w:p>
          <w:p>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2）：2020.</w:t>
            </w:r>
            <w:r>
              <w:rPr>
                <w:rFonts w:hint="eastAsia" w:ascii="宋体" w:hAnsi="宋体" w:cs="宋体"/>
                <w:color w:val="auto"/>
                <w:szCs w:val="21"/>
                <w:lang w:val="en-US" w:eastAsia="zh-CN"/>
              </w:rPr>
              <w:t>10</w:t>
            </w:r>
            <w:r>
              <w:rPr>
                <w:rFonts w:hint="eastAsia" w:ascii="宋体" w:hAnsi="宋体" w:eastAsia="宋体" w:cs="宋体"/>
                <w:color w:val="auto"/>
                <w:szCs w:val="21"/>
              </w:rPr>
              <w:t>.</w:t>
            </w:r>
            <w:r>
              <w:rPr>
                <w:rFonts w:hint="eastAsia" w:ascii="宋体" w:hAnsi="宋体" w:cs="宋体"/>
                <w:color w:val="auto"/>
                <w:szCs w:val="21"/>
                <w:lang w:val="en-US" w:eastAsia="zh-CN"/>
              </w:rPr>
              <w:t>20</w:t>
            </w:r>
            <w:r>
              <w:rPr>
                <w:rFonts w:hint="eastAsia" w:ascii="宋体" w:hAnsi="宋体" w:eastAsia="宋体" w:cs="宋体"/>
                <w:color w:val="auto"/>
                <w:szCs w:val="21"/>
              </w:rPr>
              <w:t>培训内容：</w:t>
            </w:r>
            <w:r>
              <w:rPr>
                <w:rFonts w:hint="eastAsia" w:ascii="宋体" w:hAnsi="宋体" w:cs="宋体"/>
                <w:color w:val="auto"/>
                <w:szCs w:val="21"/>
                <w:lang w:eastAsia="zh-CN"/>
              </w:rPr>
              <w:t>成品设计规范</w:t>
            </w:r>
            <w:r>
              <w:rPr>
                <w:rFonts w:hint="eastAsia" w:ascii="宋体" w:hAnsi="宋体" w:eastAsia="宋体" w:cs="宋体"/>
                <w:color w:val="auto"/>
                <w:szCs w:val="21"/>
              </w:rPr>
              <w:t>；培训人员：全体</w:t>
            </w:r>
            <w:r>
              <w:rPr>
                <w:rFonts w:hint="eastAsia" w:ascii="宋体" w:hAnsi="宋体" w:eastAsia="宋体" w:cs="宋体"/>
                <w:color w:val="auto"/>
                <w:szCs w:val="21"/>
                <w:lang w:eastAsia="zh-CN"/>
              </w:rPr>
              <w:t>销售</w:t>
            </w:r>
            <w:r>
              <w:rPr>
                <w:rFonts w:hint="eastAsia" w:ascii="宋体" w:hAnsi="宋体" w:eastAsia="宋体" w:cs="宋体"/>
                <w:color w:val="auto"/>
                <w:szCs w:val="21"/>
              </w:rPr>
              <w:t>人员等；效果评价：达到培训效果，学员基本掌握所学内容，效果良好。评价人：</w:t>
            </w:r>
            <w:r>
              <w:rPr>
                <w:rFonts w:hint="eastAsia" w:ascii="宋体" w:hAnsi="宋体" w:cs="宋体"/>
                <w:color w:val="auto"/>
                <w:szCs w:val="21"/>
                <w:lang w:eastAsia="zh-CN"/>
              </w:rPr>
              <w:t>陈佳</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其它培训均按计划执行。</w:t>
            </w:r>
          </w:p>
          <w:p>
            <w:pPr>
              <w:spacing w:line="360" w:lineRule="auto"/>
              <w:rPr>
                <w:rFonts w:hint="eastAsia" w:ascii="宋体" w:hAnsi="宋体"/>
                <w:color w:val="auto"/>
                <w:szCs w:val="21"/>
              </w:rPr>
            </w:pPr>
            <w:r>
              <w:rPr>
                <w:rFonts w:hint="eastAsia" w:ascii="宋体" w:hAnsi="宋体" w:cs="宋体"/>
                <w:color w:val="auto"/>
                <w:szCs w:val="21"/>
              </w:rPr>
              <w:t>公司人员能力管理符合要求。</w:t>
            </w:r>
          </w:p>
        </w:tc>
        <w:tc>
          <w:tcPr>
            <w:tcW w:w="1585" w:type="dxa"/>
            <w:vAlign w:val="top"/>
          </w:tcPr>
          <w:p>
            <w:pPr>
              <w:rPr>
                <w:rFonts w:hint="eastAsia"/>
                <w:color w:val="auto"/>
                <w:lang w:val="en-US" w:eastAsia="zh-CN"/>
              </w:rPr>
            </w:pPr>
            <w:r>
              <w:rPr>
                <w:rFonts w:hint="eastAsia"/>
                <w:color w:val="auto"/>
                <w:lang w:val="en-US" w:eastAsia="zh-CN"/>
              </w:rPr>
              <w:t>符合</w:t>
            </w: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---经与员工</w:t>
            </w:r>
            <w:r>
              <w:rPr>
                <w:rFonts w:hint="eastAsia" w:ascii="宋体" w:hAnsi="宋体" w:eastAsia="宋体" w:cs="宋体"/>
                <w:color w:val="auto"/>
                <w:szCs w:val="21"/>
                <w:lang w:eastAsia="zh-CN"/>
              </w:rPr>
              <w:t>王朝龙</w:t>
            </w:r>
            <w:r>
              <w:rPr>
                <w:rFonts w:hint="eastAsia" w:ascii="宋体" w:hAnsi="宋体" w:eastAsia="宋体" w:cs="宋体"/>
                <w:color w:val="auto"/>
                <w:szCs w:val="21"/>
              </w:rPr>
              <w:t>沟通了解，其基本具备以上必要的质量意识和质量管理体系相关意识。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276" w:lineRule="auto"/>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沟通</w:t>
            </w:r>
          </w:p>
          <w:p>
            <w:pPr>
              <w:spacing w:line="276" w:lineRule="auto"/>
              <w:jc w:val="left"/>
              <w:rPr>
                <w:rFonts w:cs="Times New Roman" w:asciiTheme="minorEastAsia" w:hAnsiTheme="minorEastAsia" w:eastAsiaTheme="minorEastAsia"/>
                <w:color w:val="auto"/>
                <w:kern w:val="2"/>
                <w:sz w:val="21"/>
                <w:szCs w:val="21"/>
                <w:lang w:val="en-US" w:eastAsia="zh-CN" w:bidi="ar-SA"/>
              </w:rPr>
            </w:pPr>
          </w:p>
        </w:tc>
        <w:tc>
          <w:tcPr>
            <w:tcW w:w="960" w:type="dxa"/>
            <w:vAlign w:val="top"/>
          </w:tcPr>
          <w:p>
            <w:pPr>
              <w:spacing w:line="276" w:lineRule="auto"/>
              <w:rPr>
                <w:rFonts w:hint="eastAsia" w:cs="宋体" w:asciiTheme="minorEastAsia" w:hAnsiTheme="minorEastAsia" w:eastAsiaTheme="minorEastAsia"/>
                <w:b/>
                <w:color w:val="auto"/>
                <w:kern w:val="2"/>
                <w:sz w:val="21"/>
                <w:szCs w:val="21"/>
                <w:lang w:val="en-US" w:eastAsia="zh-CN" w:bidi="ar-SA"/>
              </w:rPr>
            </w:pPr>
            <w:r>
              <w:rPr>
                <w:rFonts w:hint="eastAsia" w:asciiTheme="minorEastAsia" w:hAnsiTheme="minorEastAsia" w:eastAsiaTheme="minorEastAsia"/>
                <w:b/>
                <w:color w:val="auto"/>
                <w:szCs w:val="21"/>
              </w:rPr>
              <w:t>7.4</w:t>
            </w:r>
          </w:p>
        </w:tc>
        <w:tc>
          <w:tcPr>
            <w:tcW w:w="10004"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在公司内部主要采用口头、电话、会议、面谈等形式就与产品质量、服务有关问题及与质量管理体系有关问题进行沟通，基本有效。未发生由于沟通不到位而影响工作的情况。</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相关方的沟通主要体现在和顾客的沟通方面，经常性的对顾客进行走访，了解顾客的意见。</w:t>
            </w:r>
          </w:p>
          <w:p>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销</w:t>
            </w:r>
            <w:r>
              <w:rPr>
                <w:rFonts w:hint="eastAsia" w:ascii="宋体" w:hAnsi="宋体" w:eastAsia="宋体" w:cs="宋体"/>
                <w:color w:val="auto"/>
                <w:szCs w:val="21"/>
              </w:rPr>
              <w:t>前：走访用户、电话沟通、了解相关信息等，为客户制定专属方案。</w:t>
            </w:r>
          </w:p>
          <w:p>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销</w:t>
            </w:r>
            <w:r>
              <w:rPr>
                <w:rFonts w:hint="eastAsia" w:ascii="宋体" w:hAnsi="宋体" w:eastAsia="宋体" w:cs="宋体"/>
                <w:color w:val="auto"/>
                <w:szCs w:val="21"/>
              </w:rPr>
              <w:t>中：组织供方按期交付，解决用户对进度、质量、等关切问题；</w:t>
            </w:r>
          </w:p>
          <w:p>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销</w:t>
            </w:r>
            <w:r>
              <w:rPr>
                <w:rFonts w:hint="eastAsia" w:ascii="宋体" w:hAnsi="宋体" w:eastAsia="宋体" w:cs="宋体"/>
                <w:color w:val="auto"/>
                <w:szCs w:val="21"/>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对顾客一般提出的问题，由售后人员负责解决，或公司派人到现场去查看，确属公司产品</w:t>
            </w:r>
            <w:r>
              <w:rPr>
                <w:rFonts w:hint="eastAsia" w:ascii="宋体" w:hAnsi="宋体" w:eastAsia="宋体" w:cs="宋体"/>
                <w:color w:val="auto"/>
                <w:szCs w:val="21"/>
                <w:lang w:val="en-US" w:eastAsia="zh-CN"/>
              </w:rPr>
              <w:t>及服务</w:t>
            </w:r>
            <w:r>
              <w:rPr>
                <w:rFonts w:hint="eastAsia" w:ascii="宋体" w:hAnsi="宋体" w:eastAsia="宋体" w:cs="宋体"/>
                <w:color w:val="auto"/>
                <w:szCs w:val="21"/>
              </w:rPr>
              <w:t>质量问题的，给与处理，采取退、换措施。</w:t>
            </w:r>
          </w:p>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rPr>
              <w:t>自体系运行以来，没有发生严重的顾客投诉事件。</w:t>
            </w:r>
          </w:p>
        </w:tc>
        <w:tc>
          <w:tcPr>
            <w:tcW w:w="1585" w:type="dxa"/>
            <w:vAlign w:val="top"/>
          </w:tcPr>
          <w:p>
            <w:pPr>
              <w:rPr>
                <w:rFonts w:hint="eastAsia"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公司的质量管理体系文件----包括</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一级文件：质量管理手册</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二级文件：程序文件</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三级文件：管理规定或制度</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四级文件：表格和检查表。</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--此外，外来文件即外部提供的文件,包括规格标准、与产品质量有关的企业标准。通常属于第三级文件，并得到及时识别和分发控制。</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经查：公司提供的各级体系文件总体满足标准的要求和确保QMS有效性的需要。</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管理体系文件无变化。</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vAlign w:val="center"/>
          </w:tcPr>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抽查3-5个体系文件如：质量手册、程序文件、员工入职要求及岗位职责、</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号：XMKJ/QMS-2020         版本号：B/0</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2020.03.01发布  编制：行政部  审核：陈佳   批准：李磊</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抽见文件《程序文件》</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val="en-US" w:eastAsia="zh-CN"/>
              </w:rPr>
              <w:t xml:space="preserve">XMKJ/CX-P01-P26   </w:t>
            </w:r>
            <w:r>
              <w:rPr>
                <w:rFonts w:hint="eastAsia" w:ascii="宋体" w:hAnsi="宋体" w:eastAsia="宋体" w:cs="宋体"/>
                <w:color w:val="auto"/>
                <w:kern w:val="0"/>
                <w:sz w:val="21"/>
                <w:szCs w:val="21"/>
              </w:rPr>
              <w:t>版本号：</w:t>
            </w:r>
            <w:r>
              <w:rPr>
                <w:rFonts w:hint="eastAsia" w:ascii="宋体" w:hAnsi="宋体" w:eastAsia="宋体" w:cs="宋体"/>
                <w:color w:val="auto"/>
                <w:kern w:val="0"/>
                <w:sz w:val="21"/>
                <w:szCs w:val="21"/>
                <w:lang w:val="en-US" w:eastAsia="zh-CN"/>
              </w:rPr>
              <w:t>B/0</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2020.03.01发布  编制：行政部  审核：陈佳   批准：李磊</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以上文件均有编审批，发布实施日期及发放编号、受控状态。</w:t>
            </w:r>
          </w:p>
          <w:p>
            <w:pPr>
              <w:pStyle w:val="5"/>
              <w:tabs>
                <w:tab w:val="left" w:pos="902"/>
                <w:tab w:val="left" w:pos="1630"/>
                <w:tab w:val="clear" w:pos="1069"/>
                <w:tab w:val="clear" w:pos="2149"/>
              </w:tabs>
              <w:spacing w:line="360" w:lineRule="auto"/>
              <w:ind w:left="0" w:right="1" w:firstLine="420" w:firstLineChars="200"/>
              <w:rPr>
                <w:rFonts w:hint="eastAsia"/>
                <w:color w:val="auto"/>
              </w:rPr>
            </w:pPr>
            <w:r>
              <w:rPr>
                <w:rFonts w:hint="eastAsia" w:ascii="宋体" w:hAnsi="宋体" w:eastAsia="宋体" w:cs="宋体"/>
                <w:color w:val="auto"/>
                <w:kern w:val="0"/>
                <w:sz w:val="21"/>
                <w:szCs w:val="21"/>
              </w:rPr>
              <w:t xml:space="preserve">   管理体系文件无变化</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vAlign w:val="center"/>
          </w:tcPr>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使用文件的现场抽查确认，未发现不适宜或缺失的文件。</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--公司对重要的文件信息通过权限控制分发或禁止复印外传等予以保密。</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--现场确认：各级文件的分发、访问、检索和使用、存储和防护等均符合规定要求。</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查，程序文件：公司编制了《文件控制程序》，规定了体系文件的编制、审核、批准、受控、使用、报废等要求。查见：程序文件有</w:t>
            </w:r>
            <w:r>
              <w:rPr>
                <w:rFonts w:hint="eastAsia" w:ascii="宋体" w:hAnsi="宋体" w:eastAsia="宋体" w:cs="宋体"/>
                <w:color w:val="auto"/>
                <w:kern w:val="0"/>
                <w:sz w:val="21"/>
                <w:szCs w:val="21"/>
                <w:lang w:val="en-US" w:eastAsia="zh-CN"/>
              </w:rPr>
              <w:t>26</w:t>
            </w:r>
            <w:r>
              <w:rPr>
                <w:rFonts w:hint="eastAsia" w:ascii="宋体" w:hAnsi="宋体" w:eastAsia="宋体" w:cs="宋体"/>
                <w:color w:val="auto"/>
                <w:kern w:val="0"/>
                <w:sz w:val="21"/>
                <w:szCs w:val="21"/>
              </w:rPr>
              <w:t>个，查：《受控文件清单》里面包括：质量手册、程序文件、岗位职责、管理制度汇编等。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查见：《文件发放、回收记录》程序文件、质量手册、管理制度汇编等行了发放；对文件的发放记录内容，有文件编号、分发号，版本，部门签收等内容，暂无回收记录发生。</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可获得该文件的有效版本：</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《质量手册》现行版本为B/0版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以上文件字迹清楚，审批齐全，受控标识完整</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保存完好，易于识别。</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查《外来文件清单》,里面包括法律法规：中华人民共和国合同法、中华人民共和国消费者权益保护法、中华人民共和国价格法、中华人民共和国产品质量法,《电工电子产品环境试验 第2部分: 试验方法 试验Fc: 振动(正弦)》、《电工电子产品环境试验 第2部分：试验方法 试验A：低温》、《电工电子产品环境试验 第2部分：试验方法 试验：倾斜和摇摆》、《外壳防护等级(IP代码)》GB/T13729《远动终端设备》等标准。</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查见《质量记录清单》，规定了保存期以及保存的部门。现场查见，对记录的保存不够规范，已现场口头提出。</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QMS运行至今文件更改和作废情况</w:t>
            </w:r>
            <w:r>
              <w:rPr>
                <w:rFonts w:hint="eastAsia" w:ascii="宋体" w:hAnsi="宋体" w:eastAsia="宋体" w:cs="宋体"/>
                <w:color w:val="auto"/>
                <w:kern w:val="0"/>
                <w:sz w:val="21"/>
                <w:szCs w:val="21"/>
                <w:lang w:eastAsia="zh-CN"/>
              </w:rPr>
              <w:t>在“文件控制程序”中均有明确规定。现场查见。因职业健康安全管理体系标准换版，原管理手册及程序文件</w:t>
            </w:r>
            <w:r>
              <w:rPr>
                <w:rFonts w:hint="eastAsia" w:ascii="宋体" w:hAnsi="宋体" w:eastAsia="宋体" w:cs="宋体"/>
                <w:color w:val="auto"/>
                <w:kern w:val="0"/>
                <w:sz w:val="21"/>
                <w:szCs w:val="21"/>
                <w:lang w:val="en-US" w:eastAsia="zh-CN"/>
              </w:rPr>
              <w:t>A/0版作废，变更版本号未B/0版，作废文件均回登记收并标注“作废”字样，防止其非预期使用。</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楷体_GB2312" w:cs="宋体"/>
                <w:color w:val="auto"/>
                <w:kern w:val="0"/>
                <w:sz w:val="21"/>
                <w:szCs w:val="21"/>
                <w:lang w:val="en-US" w:eastAsia="zh-CN"/>
              </w:rPr>
            </w:pPr>
            <w:r>
              <w:rPr>
                <w:rFonts w:hint="eastAsia" w:ascii="宋体" w:hAnsi="宋体" w:eastAsia="宋体" w:cs="宋体"/>
                <w:color w:val="auto"/>
                <w:kern w:val="0"/>
                <w:sz w:val="21"/>
                <w:szCs w:val="21"/>
                <w:lang w:eastAsia="zh-CN"/>
              </w:rPr>
              <w:t>文件信息的控制基本满足要求。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eastAsia="宋体" w:cs="新宋体"/>
                <w:color w:val="auto"/>
                <w:kern w:val="2"/>
                <w:sz w:val="21"/>
                <w:szCs w:val="21"/>
                <w:lang w:val="en-US" w:eastAsia="zh-CN" w:bidi="ar-SA"/>
              </w:rPr>
            </w:pPr>
            <w:r>
              <w:rPr>
                <w:rFonts w:hint="eastAsia" w:ascii="宋体" w:hAnsi="宋体" w:cs="宋体"/>
                <w:color w:val="auto"/>
                <w:szCs w:val="24"/>
              </w:rPr>
              <w:t>g）质量管理体系改进的需求。</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b/>
                <w:color w:val="auto"/>
              </w:rPr>
              <w:t>9.1.3</w:t>
            </w:r>
          </w:p>
        </w:tc>
        <w:tc>
          <w:tcPr>
            <w:tcW w:w="10004" w:type="dxa"/>
            <w:vAlign w:val="top"/>
          </w:tcPr>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1.质量手册及相关文件中对收集产品、过程、体系数据的范围、类型、统计方法进行了规定。 </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2.查顾客满意度调查表：公司2020年</w:t>
            </w:r>
            <w:r>
              <w:rPr>
                <w:rFonts w:hint="eastAsia" w:ascii="宋体" w:hAnsi="宋体" w:eastAsia="宋体" w:cs="宋体"/>
                <w:color w:val="auto"/>
                <w:kern w:val="0"/>
                <w:sz w:val="21"/>
                <w:szCs w:val="21"/>
                <w:lang w:val="en-US" w:eastAsia="zh-CN"/>
              </w:rPr>
              <w:t>05</w:t>
            </w:r>
            <w:r>
              <w:rPr>
                <w:rFonts w:hint="eastAsia" w:ascii="宋体" w:hAnsi="宋体" w:eastAsia="宋体" w:cs="宋体"/>
                <w:color w:val="auto"/>
                <w:kern w:val="0"/>
                <w:sz w:val="21"/>
                <w:szCs w:val="21"/>
              </w:rPr>
              <w:t>月以问卷形式对顾客进行了满意度调查，共计发放</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份，回收</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份。对公司的服务、质量、交付等项进行打分。查《顾客满意程度调查表》对满意度进行了统计；通过统计顾客满意率为</w:t>
            </w:r>
            <w:r>
              <w:rPr>
                <w:rFonts w:hint="eastAsia" w:ascii="宋体" w:hAnsi="宋体" w:eastAsia="宋体" w:cs="宋体"/>
                <w:color w:val="auto"/>
                <w:kern w:val="0"/>
                <w:sz w:val="21"/>
                <w:szCs w:val="21"/>
                <w:lang w:val="en-US" w:eastAsia="zh-CN"/>
              </w:rPr>
              <w:t>98%</w:t>
            </w:r>
            <w:r>
              <w:rPr>
                <w:rFonts w:hint="eastAsia" w:ascii="宋体" w:hAnsi="宋体" w:eastAsia="宋体" w:cs="宋体"/>
                <w:color w:val="auto"/>
                <w:kern w:val="0"/>
                <w:sz w:val="21"/>
                <w:szCs w:val="21"/>
              </w:rPr>
              <w:t>。</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2.查质量目标统计等记录，公司2020年</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月至2020年</w:t>
            </w:r>
            <w:r>
              <w:rPr>
                <w:rFonts w:hint="eastAsia" w:ascii="宋体" w:hAnsi="宋体" w:eastAsia="宋体" w:cs="宋体"/>
                <w:color w:val="auto"/>
                <w:kern w:val="0"/>
                <w:sz w:val="21"/>
                <w:szCs w:val="21"/>
                <w:lang w:val="en-US" w:eastAsia="zh-CN"/>
              </w:rPr>
              <w:t>12</w:t>
            </w:r>
            <w:r>
              <w:rPr>
                <w:rFonts w:hint="eastAsia" w:ascii="宋体" w:hAnsi="宋体" w:eastAsia="宋体" w:cs="宋体"/>
                <w:color w:val="auto"/>
                <w:kern w:val="0"/>
                <w:sz w:val="21"/>
                <w:szCs w:val="21"/>
              </w:rPr>
              <w:t>月数据统计的结果为：</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a）新员工</w:t>
            </w:r>
            <w:r>
              <w:rPr>
                <w:rFonts w:hint="eastAsia" w:ascii="宋体" w:hAnsi="宋体" w:eastAsia="宋体" w:cs="宋体"/>
                <w:color w:val="auto"/>
                <w:kern w:val="0"/>
                <w:sz w:val="21"/>
                <w:szCs w:val="21"/>
                <w:lang w:eastAsia="zh-CN"/>
              </w:rPr>
              <w:fldChar w:fldCharType="begin"/>
            </w:r>
            <w:r>
              <w:rPr>
                <w:rFonts w:hint="eastAsia" w:ascii="宋体" w:hAnsi="宋体" w:eastAsia="宋体" w:cs="宋体"/>
                <w:color w:val="auto"/>
                <w:kern w:val="0"/>
                <w:sz w:val="21"/>
                <w:szCs w:val="21"/>
                <w:lang w:eastAsia="zh-CN"/>
              </w:rPr>
              <w:instrText xml:space="preserve"> LINK Excel.Sheet.8 C:\\Users\\静\\Desktop\\ISO9001模板\\ISO9001-2015关键表单.xlsx 企业状况调查!R18C2 \a \t  \* MERGEFORMAT </w:instrText>
            </w:r>
            <w:r>
              <w:rPr>
                <w:rFonts w:hint="eastAsia" w:ascii="宋体" w:hAnsi="宋体" w:eastAsia="宋体" w:cs="宋体"/>
                <w:color w:val="auto"/>
                <w:kern w:val="0"/>
                <w:sz w:val="21"/>
                <w:szCs w:val="21"/>
                <w:lang w:eastAsia="zh-CN"/>
              </w:rPr>
              <w:fldChar w:fldCharType="separate"/>
            </w:r>
            <w:r>
              <w:rPr>
                <w:rFonts w:hint="eastAsia" w:ascii="宋体" w:hAnsi="宋体" w:eastAsia="宋体" w:cs="宋体"/>
                <w:color w:val="auto"/>
                <w:kern w:val="0"/>
                <w:sz w:val="21"/>
                <w:szCs w:val="21"/>
                <w:lang w:eastAsia="zh-CN"/>
              </w:rPr>
              <w:t>培训率</w:t>
            </w:r>
            <w:r>
              <w:rPr>
                <w:rFonts w:hint="eastAsia" w:ascii="宋体" w:hAnsi="宋体" w:eastAsia="宋体" w:cs="宋体"/>
                <w:color w:val="auto"/>
                <w:kern w:val="0"/>
                <w:sz w:val="21"/>
                <w:szCs w:val="21"/>
                <w:lang w:val="en-US" w:eastAsia="zh-CN"/>
              </w:rPr>
              <w:t>100</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eastAsia="zh-CN"/>
              </w:rPr>
              <w:fldChar w:fldCharType="end"/>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b）</w:t>
            </w:r>
            <w:r>
              <w:rPr>
                <w:rFonts w:hint="eastAsia" w:ascii="宋体" w:hAnsi="宋体" w:eastAsia="宋体" w:cs="宋体"/>
                <w:color w:val="auto"/>
                <w:kern w:val="0"/>
                <w:sz w:val="21"/>
                <w:szCs w:val="21"/>
                <w:lang w:eastAsia="zh-CN"/>
              </w:rPr>
              <w:fldChar w:fldCharType="begin"/>
            </w:r>
            <w:r>
              <w:rPr>
                <w:rFonts w:hint="eastAsia" w:ascii="宋体" w:hAnsi="宋体" w:eastAsia="宋体" w:cs="宋体"/>
                <w:color w:val="auto"/>
                <w:kern w:val="0"/>
                <w:sz w:val="21"/>
                <w:szCs w:val="21"/>
                <w:lang w:eastAsia="zh-CN"/>
              </w:rPr>
              <w:instrText xml:space="preserve"> LINK Excel.Sheet.8 C:\\Users\\静\\Desktop\\ISO9001模板\\ISO9001-2015关键表单.xlsx 企业状况调查!R19C2 \a \t  \* MERGEFORMAT </w:instrText>
            </w:r>
            <w:r>
              <w:rPr>
                <w:rFonts w:hint="eastAsia" w:ascii="宋体" w:hAnsi="宋体" w:eastAsia="宋体" w:cs="宋体"/>
                <w:color w:val="auto"/>
                <w:kern w:val="0"/>
                <w:sz w:val="21"/>
                <w:szCs w:val="21"/>
                <w:lang w:eastAsia="zh-CN"/>
              </w:rPr>
              <w:fldChar w:fldCharType="separate"/>
            </w:r>
            <w:r>
              <w:rPr>
                <w:rFonts w:hint="eastAsia" w:ascii="宋体" w:hAnsi="宋体" w:eastAsia="宋体" w:cs="宋体"/>
                <w:color w:val="auto"/>
                <w:kern w:val="0"/>
                <w:sz w:val="21"/>
                <w:szCs w:val="21"/>
                <w:lang w:eastAsia="zh-CN"/>
              </w:rPr>
              <w:t>客户满意率</w:t>
            </w:r>
            <w:r>
              <w:rPr>
                <w:rFonts w:hint="eastAsia" w:ascii="宋体" w:hAnsi="宋体" w:eastAsia="宋体" w:cs="宋体"/>
                <w:color w:val="auto"/>
                <w:kern w:val="0"/>
                <w:sz w:val="21"/>
                <w:szCs w:val="21"/>
                <w:lang w:val="en-US" w:eastAsia="zh-CN"/>
              </w:rPr>
              <w:t>98</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eastAsia="zh-CN"/>
              </w:rPr>
              <w:fldChar w:fldCharType="end"/>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c）文件准确发放率</w:t>
            </w:r>
            <w:r>
              <w:rPr>
                <w:rFonts w:hint="eastAsia" w:ascii="宋体" w:hAnsi="宋体" w:eastAsia="宋体" w:cs="宋体"/>
                <w:color w:val="auto"/>
                <w:kern w:val="0"/>
                <w:sz w:val="21"/>
                <w:szCs w:val="21"/>
                <w:lang w:val="en-US" w:eastAsia="zh-CN"/>
              </w:rPr>
              <w:t>100%</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d）</w:t>
            </w:r>
            <w:r>
              <w:rPr>
                <w:rFonts w:hint="eastAsia" w:ascii="宋体" w:hAnsi="宋体" w:eastAsia="宋体" w:cs="宋体"/>
                <w:color w:val="auto"/>
                <w:kern w:val="0"/>
                <w:sz w:val="21"/>
                <w:szCs w:val="21"/>
                <w:lang w:eastAsia="zh-CN"/>
              </w:rPr>
              <w:fldChar w:fldCharType="begin"/>
            </w:r>
            <w:r>
              <w:rPr>
                <w:rFonts w:hint="eastAsia" w:ascii="宋体" w:hAnsi="宋体" w:eastAsia="宋体" w:cs="宋体"/>
                <w:color w:val="auto"/>
                <w:kern w:val="0"/>
                <w:sz w:val="21"/>
                <w:szCs w:val="21"/>
                <w:lang w:eastAsia="zh-CN"/>
              </w:rPr>
              <w:instrText xml:space="preserve"> LINK Excel.Sheet.8 C:\\Users\\静\\Desktop\\ISO9001模板\\ISO9001-2015关键表单.xlsx 企业状况调查!R20C2 \a \t  \* MERGEFORMAT </w:instrText>
            </w:r>
            <w:r>
              <w:rPr>
                <w:rFonts w:hint="eastAsia" w:ascii="宋体" w:hAnsi="宋体" w:eastAsia="宋体" w:cs="宋体"/>
                <w:color w:val="auto"/>
                <w:kern w:val="0"/>
                <w:sz w:val="21"/>
                <w:szCs w:val="21"/>
                <w:lang w:eastAsia="zh-CN"/>
              </w:rPr>
              <w:fldChar w:fldCharType="separate"/>
            </w:r>
            <w:r>
              <w:rPr>
                <w:rFonts w:hint="eastAsia" w:ascii="宋体" w:hAnsi="宋体" w:eastAsia="宋体" w:cs="宋体"/>
                <w:color w:val="auto"/>
                <w:kern w:val="0"/>
                <w:sz w:val="21"/>
                <w:szCs w:val="21"/>
                <w:lang w:eastAsia="zh-CN"/>
              </w:rPr>
              <w:t>产品按时交付率</w:t>
            </w:r>
            <w:r>
              <w:rPr>
                <w:rFonts w:hint="eastAsia" w:ascii="宋体" w:hAnsi="宋体" w:eastAsia="宋体" w:cs="宋体"/>
                <w:color w:val="auto"/>
                <w:kern w:val="0"/>
                <w:sz w:val="21"/>
                <w:szCs w:val="21"/>
                <w:lang w:val="en-US" w:eastAsia="zh-CN"/>
              </w:rPr>
              <w:t>100</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eastAsia="zh-CN"/>
              </w:rPr>
              <w:fldChar w:fldCharType="end"/>
            </w:r>
            <w:r>
              <w:rPr>
                <w:rFonts w:hint="eastAsia" w:ascii="宋体" w:hAnsi="宋体" w:eastAsia="宋体" w:cs="宋体"/>
                <w:color w:val="auto"/>
                <w:kern w:val="0"/>
                <w:sz w:val="21"/>
                <w:szCs w:val="21"/>
                <w:lang w:eastAsia="zh-CN"/>
              </w:rPr>
              <w:t xml:space="preserve">  </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3.查《管理评审资料》对过程和产品的特性及趋势、供方、顾客满意、产品的符合性进行了分析，均较满意。</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 xml:space="preserve">  根据组织提供的相关文件资料，数据分析深度不够，缺乏实质性的支持性数据文件，现场已经口头提出。</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本次审核时间：</w:t>
            </w:r>
            <w:r>
              <w:rPr>
                <w:rFonts w:hint="eastAsia" w:ascii="宋体" w:hAnsi="宋体" w:cs="宋体"/>
                <w:color w:val="auto"/>
                <w:szCs w:val="24"/>
                <w:lang w:eastAsia="zh-CN"/>
              </w:rPr>
              <w:t>2020年</w:t>
            </w:r>
            <w:r>
              <w:rPr>
                <w:rFonts w:hint="eastAsia" w:ascii="宋体" w:hAnsi="宋体" w:cs="宋体"/>
                <w:color w:val="auto"/>
                <w:szCs w:val="24"/>
                <w:lang w:val="en-US" w:eastAsia="zh-CN"/>
              </w:rPr>
              <w:t>05</w:t>
            </w:r>
            <w:r>
              <w:rPr>
                <w:rFonts w:hint="eastAsia" w:ascii="宋体" w:hAnsi="宋体" w:cs="宋体"/>
                <w:color w:val="auto"/>
                <w:szCs w:val="24"/>
                <w:lang w:eastAsia="zh-CN"/>
              </w:rPr>
              <w:t>月</w:t>
            </w:r>
            <w:r>
              <w:rPr>
                <w:rFonts w:hint="eastAsia" w:ascii="宋体" w:hAnsi="宋体" w:cs="宋体"/>
                <w:color w:val="auto"/>
                <w:szCs w:val="24"/>
                <w:lang w:val="en-US" w:eastAsia="zh-CN"/>
              </w:rPr>
              <w:t>26</w:t>
            </w:r>
            <w:r>
              <w:rPr>
                <w:rFonts w:hint="eastAsia" w:ascii="宋体" w:hAnsi="宋体" w:cs="宋体"/>
                <w:color w:val="auto"/>
                <w:szCs w:val="24"/>
                <w:lang w:eastAsia="zh-CN"/>
              </w:rPr>
              <w:t>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审核组组成：</w:t>
            </w:r>
            <w:r>
              <w:rPr>
                <w:rFonts w:hint="eastAsia" w:ascii="宋体" w:hAnsi="宋体" w:cs="宋体"/>
                <w:color w:val="auto"/>
                <w:szCs w:val="24"/>
                <w:lang w:eastAsia="zh-CN"/>
              </w:rPr>
              <w:t>组长：</w:t>
            </w:r>
            <w:r>
              <w:rPr>
                <w:rFonts w:hint="eastAsia" w:ascii="宋体" w:hAnsi="宋体" w:cs="宋体"/>
                <w:color w:val="auto"/>
                <w:szCs w:val="24"/>
                <w:lang w:val="en-US" w:eastAsia="zh-CN"/>
              </w:rPr>
              <w:t xml:space="preserve">陈佳 </w:t>
            </w:r>
            <w:r>
              <w:rPr>
                <w:rFonts w:hint="eastAsia" w:ascii="宋体" w:hAnsi="宋体" w:cs="宋体"/>
                <w:color w:val="auto"/>
                <w:szCs w:val="24"/>
              </w:rPr>
              <w:t>（A）</w:t>
            </w:r>
            <w:r>
              <w:rPr>
                <w:rFonts w:hint="eastAsia" w:ascii="宋体" w:hAnsi="宋体" w:cs="宋体"/>
                <w:color w:val="auto"/>
                <w:szCs w:val="24"/>
                <w:lang w:val="en-US" w:eastAsia="zh-CN"/>
              </w:rPr>
              <w:t xml:space="preserve">    </w:t>
            </w:r>
            <w:r>
              <w:rPr>
                <w:rFonts w:hint="eastAsia" w:ascii="宋体" w:hAnsi="宋体" w:cs="宋体"/>
                <w:color w:val="auto"/>
                <w:szCs w:val="24"/>
              </w:rPr>
              <w:t>组员：王朝龙  （B）</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供销部</w:t>
            </w:r>
            <w:r>
              <w:rPr>
                <w:rFonts w:hint="eastAsia" w:ascii="宋体" w:hAnsi="宋体" w:cs="宋体"/>
                <w:color w:val="auto"/>
                <w:szCs w:val="24"/>
              </w:rPr>
              <w:t>审核检查表》、《</w:t>
            </w:r>
            <w:r>
              <w:rPr>
                <w:rFonts w:hint="eastAsia" w:ascii="宋体" w:hAnsi="宋体" w:cs="宋体"/>
                <w:color w:val="auto"/>
                <w:szCs w:val="24"/>
                <w:lang w:eastAsia="zh-CN"/>
              </w:rPr>
              <w:t>行政部</w:t>
            </w:r>
            <w:r>
              <w:rPr>
                <w:rFonts w:hint="eastAsia" w:ascii="宋体" w:hAnsi="宋体" w:cs="宋体"/>
                <w:color w:val="auto"/>
                <w:szCs w:val="24"/>
              </w:rPr>
              <w:t>审核检查表》</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cs="宋体"/>
                <w:color w:val="auto"/>
                <w:szCs w:val="24"/>
                <w:lang w:eastAsia="zh-CN"/>
              </w:rPr>
              <w:t>技术部</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此次共开据《内审不符合项报告》1份，</w:t>
            </w:r>
            <w:r>
              <w:rPr>
                <w:rFonts w:hint="eastAsia"/>
                <w:color w:val="auto"/>
                <w:sz w:val="21"/>
                <w:szCs w:val="21"/>
                <w:highlight w:val="none"/>
                <w:lang w:eastAsia="zh-CN"/>
              </w:rPr>
              <w:t>涉及</w:t>
            </w:r>
            <w:r>
              <w:rPr>
                <w:rFonts w:hint="eastAsia" w:cs="Times New Roman"/>
                <w:color w:val="auto"/>
                <w:sz w:val="21"/>
                <w:szCs w:val="21"/>
                <w:highlight w:val="none"/>
                <w:lang w:val="en-US" w:eastAsia="zh-CN"/>
              </w:rPr>
              <w:t>行政部7</w:t>
            </w:r>
            <w:r>
              <w:rPr>
                <w:rFonts w:hint="eastAsia"/>
                <w:color w:val="auto"/>
                <w:sz w:val="21"/>
                <w:szCs w:val="21"/>
                <w:highlight w:val="none"/>
                <w:lang w:val="en-US" w:eastAsia="zh-CN"/>
              </w:rPr>
              <w:t>.2</w:t>
            </w:r>
            <w:r>
              <w:rPr>
                <w:rFonts w:hint="eastAsia"/>
                <w:color w:val="auto"/>
                <w:sz w:val="21"/>
                <w:szCs w:val="21"/>
                <w:highlight w:val="none"/>
                <w:lang w:eastAsia="zh-CN"/>
              </w:rPr>
              <w:t>条款不符合事实描述“</w:t>
            </w:r>
            <w:r>
              <w:rPr>
                <w:rFonts w:hint="eastAsia"/>
                <w:sz w:val="21"/>
                <w:szCs w:val="21"/>
                <w:highlight w:val="none"/>
                <w:lang w:val="en-US" w:eastAsia="zh-CN"/>
              </w:rPr>
              <w:t>2020年4月对销售管理规范的培训记录，未见对该次培训进行评价的证据</w:t>
            </w:r>
            <w:r>
              <w:rPr>
                <w:rFonts w:hint="eastAsia"/>
                <w:color w:val="auto"/>
                <w:sz w:val="21"/>
                <w:szCs w:val="21"/>
                <w:highlight w:val="none"/>
                <w:lang w:eastAsia="zh-CN"/>
              </w:rPr>
              <w:t>”</w:t>
            </w:r>
            <w:r>
              <w:rPr>
                <w:rFonts w:hint="eastAsia"/>
                <w:color w:val="auto"/>
                <w:szCs w:val="21"/>
              </w:rPr>
              <w:t>查不符合报告，对不符合项</w:t>
            </w:r>
            <w:r>
              <w:rPr>
                <w:rFonts w:hint="eastAsia" w:ascii="宋体" w:hAnsi="宋体" w:cs="宋体"/>
                <w:color w:val="auto"/>
                <w:szCs w:val="24"/>
              </w:rPr>
              <w:t>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公司内审基本符合要求。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ascii="宋体" w:hAnsi="宋体" w:cs="宋体"/>
                <w:color w:val="auto"/>
                <w:szCs w:val="24"/>
              </w:rPr>
            </w:pPr>
          </w:p>
        </w:tc>
        <w:tc>
          <w:tcPr>
            <w:tcW w:w="960" w:type="dxa"/>
            <w:vAlign w:val="top"/>
          </w:tcPr>
          <w:p>
            <w:pPr>
              <w:rPr>
                <w:rFonts w:hint="eastAsia"/>
                <w:b/>
                <w:color w:val="auto"/>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szCs w:val="32"/>
              </w:rPr>
              <w:t>事故、事件、不符合纠正与预防措施控制程序</w:t>
            </w:r>
            <w:r>
              <w:rPr>
                <w:rFonts w:hint="eastAsia" w:ascii="宋体" w:hAnsi="宋体" w:cs="宋体"/>
                <w:color w:val="auto"/>
                <w:szCs w:val="24"/>
              </w:rPr>
              <w:t>》，实施纠正措施，消除不合格的原因，以防止其再发生。在程序文件中规定了对不合格</w:t>
            </w:r>
            <w:r>
              <w:rPr>
                <w:rFonts w:hint="eastAsia" w:ascii="宋体" w:hAnsi="宋体" w:cs="宋体"/>
                <w:color w:val="auto"/>
                <w:szCs w:val="24"/>
                <w:lang w:eastAsia="zh-CN"/>
              </w:rPr>
              <w:t>情况</w:t>
            </w:r>
            <w:r>
              <w:rPr>
                <w:rFonts w:hint="eastAsia" w:ascii="宋体" w:hAnsi="宋体" w:cs="宋体"/>
                <w:color w:val="auto"/>
                <w:szCs w:val="24"/>
              </w:rPr>
              <w:t>的处理要求，</w:t>
            </w:r>
            <w:r>
              <w:rPr>
                <w:rFonts w:hint="eastAsia" w:ascii="宋体" w:hAnsi="宋体" w:cs="宋体"/>
                <w:color w:val="auto"/>
                <w:szCs w:val="24"/>
                <w:lang w:eastAsia="zh-CN"/>
              </w:rPr>
              <w:t>纠正预防</w:t>
            </w:r>
            <w:r>
              <w:rPr>
                <w:rFonts w:hint="eastAsia" w:ascii="宋体" w:hAnsi="宋体" w:cs="宋体"/>
                <w:color w:val="auto"/>
                <w:szCs w:val="24"/>
              </w:rPr>
              <w:t>程序和机构健全。</w:t>
            </w:r>
          </w:p>
          <w:p>
            <w:pPr>
              <w:ind w:firstLine="420" w:firstLineChars="200"/>
              <w:rPr>
                <w:rFonts w:ascii="宋体" w:hAnsi="宋体" w:cs="宋体"/>
                <w:color w:val="auto"/>
                <w:szCs w:val="24"/>
              </w:rPr>
            </w:pPr>
            <w:r>
              <w:rPr>
                <w:rFonts w:hint="eastAsia" w:ascii="宋体" w:hAnsi="宋体" w:cs="宋体"/>
                <w:color w:val="auto"/>
                <w:szCs w:val="24"/>
              </w:rPr>
              <w:t>提供有《纠正和预防措施处理单》1份</w:t>
            </w:r>
          </w:p>
          <w:p>
            <w:pPr>
              <w:ind w:firstLine="420" w:firstLineChars="200"/>
              <w:rPr>
                <w:rFonts w:hint="eastAsia" w:ascii="宋体" w:hAnsi="宋体" w:eastAsia="宋体" w:cs="宋体"/>
                <w:color w:val="auto"/>
                <w:szCs w:val="24"/>
                <w:lang w:eastAsia="zh-CN"/>
              </w:rPr>
            </w:pPr>
            <w:r>
              <w:rPr>
                <w:rFonts w:hint="eastAsia" w:ascii="宋体" w:hAnsi="宋体" w:cs="宋体"/>
                <w:color w:val="auto"/>
                <w:szCs w:val="24"/>
              </w:rPr>
              <w:t>抽查《纠正预防措施表》：责任部门：</w:t>
            </w:r>
            <w:r>
              <w:rPr>
                <w:rFonts w:hint="eastAsia" w:ascii="宋体" w:hAnsi="宋体" w:cs="宋体"/>
                <w:color w:val="auto"/>
                <w:szCs w:val="24"/>
                <w:lang w:val="en-US" w:eastAsia="zh-CN"/>
              </w:rPr>
              <w:t>行政部</w:t>
            </w:r>
          </w:p>
          <w:p>
            <w:pPr>
              <w:ind w:firstLine="420" w:firstLineChars="200"/>
              <w:rPr>
                <w:rFonts w:hint="eastAsia" w:ascii="宋体" w:hAnsi="宋体" w:cs="宋体"/>
                <w:color w:val="auto"/>
                <w:szCs w:val="24"/>
                <w:lang w:val="en-US" w:eastAsia="zh-CN"/>
              </w:rPr>
            </w:pPr>
            <w:r>
              <w:rPr>
                <w:rFonts w:hint="eastAsia" w:ascii="宋体" w:hAnsi="宋体" w:cs="宋体"/>
                <w:color w:val="auto"/>
                <w:szCs w:val="24"/>
              </w:rPr>
              <w:t>不合格描述：20</w:t>
            </w:r>
            <w:r>
              <w:rPr>
                <w:rFonts w:hint="eastAsia" w:ascii="宋体" w:hAnsi="宋体" w:cs="宋体"/>
                <w:color w:val="auto"/>
                <w:szCs w:val="24"/>
                <w:lang w:val="en-US" w:eastAsia="zh-CN"/>
              </w:rPr>
              <w:t>20</w:t>
            </w:r>
            <w:r>
              <w:rPr>
                <w:rFonts w:hint="eastAsia" w:ascii="宋体" w:hAnsi="宋体" w:cs="宋体"/>
                <w:color w:val="auto"/>
                <w:szCs w:val="24"/>
              </w:rPr>
              <w:t>.</w:t>
            </w:r>
            <w:r>
              <w:rPr>
                <w:rFonts w:hint="eastAsia" w:ascii="宋体" w:hAnsi="宋体" w:cs="宋体"/>
                <w:color w:val="auto"/>
                <w:szCs w:val="24"/>
                <w:lang w:val="en-US" w:eastAsia="zh-CN"/>
              </w:rPr>
              <w:t>04</w:t>
            </w:r>
            <w:r>
              <w:rPr>
                <w:rFonts w:hint="eastAsia" w:ascii="宋体" w:hAnsi="宋体" w:cs="宋体"/>
                <w:color w:val="auto"/>
                <w:szCs w:val="24"/>
              </w:rPr>
              <w:t>.</w:t>
            </w:r>
            <w:r>
              <w:rPr>
                <w:rFonts w:hint="eastAsia" w:ascii="宋体" w:hAnsi="宋体" w:cs="宋体"/>
                <w:color w:val="auto"/>
                <w:szCs w:val="24"/>
                <w:lang w:val="en-US" w:eastAsia="zh-CN"/>
              </w:rPr>
              <w:t>03行政部</w:t>
            </w:r>
            <w:r>
              <w:rPr>
                <w:rFonts w:hint="eastAsia"/>
                <w:sz w:val="21"/>
                <w:szCs w:val="21"/>
                <w:highlight w:val="none"/>
                <w:lang w:val="en-US" w:eastAsia="zh-CN"/>
              </w:rPr>
              <w:t>对供销部人员进行销售管理规范的培训，查培训记录未见对该次培训进行评价的证据</w:t>
            </w:r>
            <w:r>
              <w:rPr>
                <w:rFonts w:hint="eastAsia" w:ascii="宋体" w:hAnsi="宋体" w:cs="宋体"/>
                <w:color w:val="auto"/>
                <w:szCs w:val="24"/>
                <w:lang w:val="en-US" w:eastAsia="zh-CN"/>
              </w:rPr>
              <w:t>。</w:t>
            </w:r>
          </w:p>
          <w:p>
            <w:pPr>
              <w:ind w:firstLine="420" w:firstLineChars="200"/>
              <w:rPr>
                <w:rFonts w:ascii="宋体" w:hAnsi="宋体" w:cs="宋体"/>
                <w:color w:val="auto"/>
                <w:szCs w:val="24"/>
              </w:rPr>
            </w:pPr>
            <w:r>
              <w:rPr>
                <w:rFonts w:hint="eastAsia" w:ascii="宋体" w:hAnsi="宋体" w:cs="宋体"/>
                <w:color w:val="auto"/>
                <w:szCs w:val="24"/>
              </w:rPr>
              <w:t>原因分析：</w:t>
            </w:r>
            <w:r>
              <w:rPr>
                <w:rFonts w:hint="eastAsia" w:ascii="宋体" w:hAnsi="宋体" w:cs="宋体"/>
                <w:color w:val="auto"/>
                <w:szCs w:val="24"/>
                <w:lang w:val="en-US" w:eastAsia="zh-CN"/>
              </w:rPr>
              <w:t>相关工作人员对标准不熟悉，工作疏忽造成该次的不符合情况</w:t>
            </w:r>
            <w:r>
              <w:rPr>
                <w:rFonts w:hint="eastAsia" w:ascii="宋体" w:hAnsi="宋体" w:cs="宋体"/>
                <w:color w:val="auto"/>
                <w:szCs w:val="24"/>
              </w:rPr>
              <w:t>。</w:t>
            </w:r>
          </w:p>
          <w:p>
            <w:pPr>
              <w:ind w:firstLine="420" w:firstLineChars="200"/>
              <w:rPr>
                <w:rFonts w:hint="eastAsia" w:ascii="宋体" w:hAnsi="宋体" w:cs="宋体"/>
                <w:color w:val="auto"/>
                <w:szCs w:val="24"/>
                <w:lang w:val="en-US" w:eastAsia="zh-CN"/>
              </w:rPr>
            </w:pPr>
            <w:r>
              <w:rPr>
                <w:rFonts w:hint="eastAsia" w:ascii="宋体" w:hAnsi="宋体" w:cs="宋体"/>
                <w:color w:val="auto"/>
                <w:szCs w:val="24"/>
              </w:rPr>
              <w:t>纠正措施：</w:t>
            </w:r>
            <w:r>
              <w:rPr>
                <w:rFonts w:hint="eastAsia" w:ascii="宋体" w:hAnsi="宋体" w:cs="宋体"/>
                <w:color w:val="auto"/>
                <w:szCs w:val="24"/>
                <w:lang w:val="en-US" w:eastAsia="zh-CN"/>
              </w:rPr>
              <w:t>立即对该次培训做补充评价，并保留好相关记录；对人员进行标准培训，杜绝此类不符合情况再次发生。</w:t>
            </w:r>
          </w:p>
          <w:p>
            <w:pPr>
              <w:ind w:firstLine="420" w:firstLineChars="200"/>
              <w:rPr>
                <w:rFonts w:ascii="宋体" w:hAnsi="宋体" w:cs="宋体"/>
                <w:color w:val="auto"/>
                <w:szCs w:val="24"/>
              </w:rPr>
            </w:pPr>
            <w:r>
              <w:rPr>
                <w:rFonts w:hint="eastAsia" w:ascii="宋体" w:hAnsi="宋体" w:cs="宋体"/>
                <w:color w:val="auto"/>
                <w:szCs w:val="24"/>
              </w:rPr>
              <w:t>措施实施验证：已经按纠正措施实施，并验证有效。</w:t>
            </w:r>
          </w:p>
          <w:p>
            <w:pPr>
              <w:ind w:firstLine="420" w:firstLineChars="200"/>
              <w:rPr>
                <w:rFonts w:ascii="宋体" w:hAnsi="宋体" w:cs="宋体"/>
                <w:color w:val="auto"/>
                <w:szCs w:val="24"/>
              </w:rPr>
            </w:pPr>
            <w:r>
              <w:rPr>
                <w:rFonts w:hint="eastAsia" w:ascii="宋体" w:hAnsi="宋体" w:cs="宋体"/>
                <w:color w:val="auto"/>
                <w:szCs w:val="24"/>
              </w:rPr>
              <w:t xml:space="preserve"> 验证结果：合格。</w:t>
            </w:r>
            <w:r>
              <w:rPr>
                <w:rFonts w:hint="eastAsia" w:ascii="宋体" w:hAnsi="宋体" w:cs="宋体"/>
                <w:color w:val="auto"/>
                <w:szCs w:val="24"/>
              </w:rPr>
              <w:tab/>
            </w:r>
          </w:p>
          <w:p>
            <w:pPr>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 xml:space="preserve"> 验证人：</w:t>
            </w:r>
            <w:r>
              <w:rPr>
                <w:rFonts w:hint="eastAsia" w:ascii="宋体" w:hAnsi="宋体" w:cs="宋体"/>
                <w:color w:val="auto"/>
                <w:szCs w:val="24"/>
                <w:lang w:eastAsia="zh-CN"/>
              </w:rPr>
              <w:t>陈佳</w:t>
            </w:r>
            <w:r>
              <w:rPr>
                <w:rFonts w:hint="eastAsia" w:ascii="宋体" w:hAnsi="宋体" w:cs="宋体"/>
                <w:color w:val="auto"/>
                <w:szCs w:val="24"/>
              </w:rPr>
              <w:t xml:space="preserve">  2020.</w:t>
            </w:r>
            <w:r>
              <w:rPr>
                <w:rFonts w:hint="eastAsia" w:ascii="宋体" w:hAnsi="宋体" w:cs="宋体"/>
                <w:color w:val="auto"/>
                <w:szCs w:val="24"/>
                <w:lang w:val="en-US" w:eastAsia="zh-CN"/>
              </w:rPr>
              <w:t>05.27</w:t>
            </w:r>
          </w:p>
          <w:p>
            <w:pPr>
              <w:ind w:firstLine="420" w:firstLineChars="200"/>
              <w:rPr>
                <w:rFonts w:hint="eastAsia" w:ascii="宋体" w:hAnsi="宋体" w:cs="宋体"/>
                <w:color w:val="auto"/>
                <w:szCs w:val="24"/>
              </w:rPr>
            </w:pPr>
            <w:r>
              <w:rPr>
                <w:rFonts w:hint="eastAsia" w:ascii="宋体" w:hAnsi="宋体" w:cs="宋体"/>
                <w:color w:val="auto"/>
                <w:szCs w:val="24"/>
              </w:rPr>
              <w:t>纠正措施实施基本有效。</w:t>
            </w:r>
          </w:p>
        </w:tc>
        <w:tc>
          <w:tcPr>
            <w:tcW w:w="1585" w:type="dxa"/>
            <w:vAlign w:val="top"/>
          </w:tcPr>
          <w:p>
            <w:pPr>
              <w:rPr>
                <w:rFonts w:hint="eastAsia"/>
                <w:color w:val="auto"/>
                <w:lang w:val="en-US" w:eastAsia="zh-CN"/>
              </w:rPr>
            </w:pPr>
            <w:r>
              <w:rPr>
                <w:rFonts w:hint="eastAsia"/>
                <w:color w:val="auto"/>
                <w:lang w:val="en-US" w:eastAsia="zh-CN"/>
              </w:rPr>
              <w:t>符合</w:t>
            </w: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pStyle w:val="7"/>
        <w:jc w:val="both"/>
        <w:rPr>
          <w:rFonts w:hint="eastAsia" w:ascii="隶书" w:hAnsi="宋体" w:eastAsia="隶书"/>
          <w:bCs/>
          <w:color w:val="auto"/>
          <w:sz w:val="36"/>
          <w:szCs w:val="36"/>
        </w:rPr>
      </w:pPr>
    </w:p>
    <w:p>
      <w:pPr>
        <w:pStyle w:val="7"/>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val="en-US" w:eastAsia="zh-CN"/>
              </w:rPr>
              <w:t>技术部</w:t>
            </w:r>
            <w:r>
              <w:rPr>
                <w:rFonts w:hint="eastAsia" w:ascii="宋体" w:hAnsi="宋体" w:cs="宋体"/>
                <w:color w:val="auto"/>
                <w:szCs w:val="21"/>
              </w:rPr>
              <w:t xml:space="preserve">     主管领导：</w:t>
            </w:r>
            <w:r>
              <w:rPr>
                <w:rFonts w:hint="eastAsia" w:ascii="宋体" w:hAnsi="宋体" w:cs="宋体"/>
                <w:color w:val="auto"/>
                <w:szCs w:val="21"/>
                <w:lang w:val="en-US" w:eastAsia="zh-CN"/>
              </w:rPr>
              <w:t>戈志刚</w:t>
            </w:r>
            <w:r>
              <w:rPr>
                <w:rFonts w:hint="eastAsia" w:ascii="宋体" w:hAnsi="宋体" w:cs="宋体"/>
                <w:color w:val="auto"/>
                <w:szCs w:val="21"/>
              </w:rPr>
              <w:t xml:space="preserve">    陪同人员：</w:t>
            </w:r>
            <w:r>
              <w:rPr>
                <w:rFonts w:hint="eastAsia" w:ascii="宋体" w:hAnsi="宋体" w:cs="宋体"/>
                <w:color w:val="auto"/>
                <w:szCs w:val="21"/>
                <w:lang w:val="en-US" w:eastAsia="zh-CN"/>
              </w:rPr>
              <w:t>陈佳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文平</w:t>
            </w:r>
            <w:r>
              <w:rPr>
                <w:rFonts w:hint="eastAsia" w:ascii="宋体" w:hAnsi="宋体" w:cs="宋体"/>
                <w:color w:val="auto"/>
                <w:szCs w:val="21"/>
              </w:rPr>
              <w:t xml:space="preserve">   审核时间：</w:t>
            </w:r>
            <w:r>
              <w:rPr>
                <w:rFonts w:hint="eastAsia" w:ascii="宋体" w:hAnsi="宋体" w:cs="宋体"/>
                <w:color w:val="auto"/>
                <w:szCs w:val="21"/>
                <w:lang w:eastAsia="zh-CN"/>
              </w:rPr>
              <w:t>2021.1.12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审核条款：</w:t>
            </w:r>
            <w:r>
              <w:rPr>
                <w:rFonts w:hint="eastAsia" w:ascii="宋体" w:hAnsi="宋体" w:cs="宋体"/>
                <w:color w:val="auto"/>
                <w:szCs w:val="21"/>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val="en-US" w:eastAsia="zh-CN"/>
              </w:rPr>
              <w:t>技术部</w:t>
            </w:r>
            <w:r>
              <w:rPr>
                <w:rFonts w:hint="eastAsia" w:ascii="宋体" w:hAnsi="宋体" w:cs="宋体"/>
                <w:color w:val="auto"/>
                <w:szCs w:val="21"/>
              </w:rPr>
              <w:t>的岗位职责，具体为：</w:t>
            </w:r>
          </w:p>
          <w:p>
            <w:pPr>
              <w:spacing w:line="440" w:lineRule="exact"/>
              <w:ind w:firstLine="504"/>
              <w:rPr>
                <w:rFonts w:ascii="宋体" w:hAnsi="宋体" w:cs="Arial"/>
                <w:color w:val="auto"/>
                <w:szCs w:val="21"/>
              </w:rPr>
            </w:pPr>
            <w:r>
              <w:rPr>
                <w:rFonts w:hint="eastAsia"/>
                <w:color w:val="auto"/>
                <w:szCs w:val="21"/>
              </w:rPr>
              <w:t xml:space="preserve">a) </w:t>
            </w:r>
            <w:r>
              <w:rPr>
                <w:rFonts w:hint="eastAsia" w:ascii="宋体" w:hAnsi="宋体" w:cs="Arial"/>
                <w:color w:val="auto"/>
                <w:szCs w:val="21"/>
              </w:rPr>
              <w:t>负责公司产品的技术支持，对研发过程中的问题进行解决。</w:t>
            </w:r>
          </w:p>
          <w:p>
            <w:pPr>
              <w:spacing w:line="440" w:lineRule="exact"/>
              <w:ind w:firstLine="504"/>
              <w:rPr>
                <w:color w:val="auto"/>
                <w:szCs w:val="21"/>
              </w:rPr>
            </w:pPr>
            <w:r>
              <w:rPr>
                <w:rFonts w:hint="eastAsia"/>
                <w:color w:val="auto"/>
                <w:szCs w:val="21"/>
              </w:rPr>
              <w:t>b) 负责公司</w:t>
            </w:r>
            <w:r>
              <w:rPr>
                <w:rFonts w:hint="eastAsia"/>
                <w:color w:val="auto"/>
                <w:szCs w:val="21"/>
                <w:lang w:eastAsia="zh-CN"/>
              </w:rPr>
              <w:t>产品</w:t>
            </w:r>
            <w:r>
              <w:rPr>
                <w:rFonts w:hint="eastAsia"/>
                <w:color w:val="auto"/>
                <w:szCs w:val="21"/>
              </w:rPr>
              <w:t>开发</w:t>
            </w:r>
            <w:r>
              <w:rPr>
                <w:rFonts w:hint="eastAsia"/>
                <w:color w:val="auto"/>
                <w:szCs w:val="21"/>
                <w:lang w:eastAsia="zh-CN"/>
              </w:rPr>
              <w:t>的</w:t>
            </w:r>
            <w:r>
              <w:rPr>
                <w:rFonts w:hint="eastAsia"/>
                <w:color w:val="auto"/>
                <w:szCs w:val="21"/>
              </w:rPr>
              <w:t>整个过程。</w:t>
            </w:r>
          </w:p>
          <w:p>
            <w:pPr>
              <w:spacing w:line="440" w:lineRule="exact"/>
              <w:ind w:firstLine="504"/>
              <w:rPr>
                <w:color w:val="auto"/>
                <w:szCs w:val="21"/>
              </w:rPr>
            </w:pPr>
            <w:r>
              <w:rPr>
                <w:rFonts w:hint="eastAsia"/>
                <w:color w:val="auto"/>
                <w:szCs w:val="21"/>
              </w:rPr>
              <w:t>c) 负责对质量问题</w:t>
            </w:r>
            <w:r>
              <w:rPr>
                <w:rFonts w:hint="eastAsia"/>
                <w:color w:val="auto"/>
                <w:szCs w:val="21"/>
                <w:lang w:eastAsia="zh-CN"/>
              </w:rPr>
              <w:t>进行</w:t>
            </w:r>
            <w:r>
              <w:rPr>
                <w:rFonts w:hint="eastAsia"/>
                <w:color w:val="auto"/>
                <w:szCs w:val="21"/>
              </w:rPr>
              <w:t>处理时提供技术支持</w:t>
            </w:r>
          </w:p>
          <w:p>
            <w:pPr>
              <w:spacing w:line="440" w:lineRule="exact"/>
              <w:ind w:firstLine="504"/>
              <w:rPr>
                <w:color w:val="auto"/>
                <w:szCs w:val="21"/>
              </w:rPr>
            </w:pPr>
            <w:r>
              <w:rPr>
                <w:rFonts w:hint="eastAsia"/>
                <w:color w:val="auto"/>
                <w:szCs w:val="21"/>
              </w:rPr>
              <w:t>d) 负责市场发展趋势的研究，新开发的</w:t>
            </w:r>
            <w:r>
              <w:rPr>
                <w:rFonts w:hint="eastAsia"/>
                <w:color w:val="auto"/>
                <w:szCs w:val="21"/>
                <w:lang w:eastAsia="zh-CN"/>
              </w:rPr>
              <w:t>产品</w:t>
            </w:r>
            <w:r>
              <w:rPr>
                <w:rFonts w:hint="eastAsia"/>
                <w:color w:val="auto"/>
                <w:szCs w:val="21"/>
              </w:rPr>
              <w:t>方案的编写及工作组织。</w:t>
            </w:r>
          </w:p>
          <w:p>
            <w:pPr>
              <w:spacing w:line="440" w:lineRule="exact"/>
              <w:ind w:firstLine="504"/>
              <w:rPr>
                <w:color w:val="auto"/>
                <w:szCs w:val="21"/>
              </w:rPr>
            </w:pPr>
            <w:r>
              <w:rPr>
                <w:rFonts w:hint="eastAsia"/>
                <w:color w:val="auto"/>
                <w:szCs w:val="21"/>
              </w:rPr>
              <w:t>e)负责按照相应的技术规程和作业指导书要求进行</w:t>
            </w:r>
            <w:r>
              <w:rPr>
                <w:rFonts w:hint="eastAsia"/>
                <w:color w:val="auto"/>
                <w:szCs w:val="21"/>
                <w:lang w:eastAsia="zh-CN"/>
              </w:rPr>
              <w:t>产品研发</w:t>
            </w:r>
            <w:r>
              <w:rPr>
                <w:rFonts w:hint="eastAsia"/>
                <w:color w:val="auto"/>
                <w:szCs w:val="21"/>
              </w:rPr>
              <w:t>实施；</w:t>
            </w:r>
          </w:p>
          <w:p>
            <w:pPr>
              <w:spacing w:line="440" w:lineRule="exact"/>
              <w:ind w:firstLine="504"/>
              <w:rPr>
                <w:rFonts w:hint="eastAsia"/>
                <w:color w:val="auto"/>
                <w:szCs w:val="21"/>
              </w:rPr>
            </w:pPr>
            <w:r>
              <w:rPr>
                <w:rFonts w:hint="eastAsia"/>
                <w:color w:val="auto"/>
                <w:szCs w:val="21"/>
              </w:rPr>
              <w:t>f)负责对</w:t>
            </w:r>
            <w:r>
              <w:rPr>
                <w:rFonts w:hint="eastAsia"/>
                <w:color w:val="auto"/>
                <w:szCs w:val="21"/>
                <w:lang w:eastAsia="zh-CN"/>
              </w:rPr>
              <w:t>产品研发</w:t>
            </w:r>
            <w:r>
              <w:rPr>
                <w:rFonts w:hint="eastAsia"/>
                <w:color w:val="auto"/>
                <w:szCs w:val="21"/>
              </w:rPr>
              <w:t>过程中的质量实施控制</w:t>
            </w:r>
          </w:p>
          <w:p>
            <w:pPr>
              <w:pStyle w:val="2"/>
            </w:pPr>
          </w:p>
          <w:p>
            <w:pPr>
              <w:widowControl/>
              <w:jc w:val="left"/>
              <w:rPr>
                <w:rFonts w:ascii="宋体" w:hAnsi="宋体" w:cs="宋体"/>
                <w:color w:val="auto"/>
                <w:szCs w:val="21"/>
              </w:rPr>
            </w:pPr>
            <w:r>
              <w:rPr>
                <w:rFonts w:hint="eastAsia" w:ascii="宋体"/>
                <w:sz w:val="21"/>
                <w:szCs w:val="21"/>
                <w:lang w:bidi="ar"/>
              </w:rPr>
              <w:t>技术部负责人对部门职责清楚。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技术部</w:t>
            </w:r>
            <w:r>
              <w:rPr>
                <w:rFonts w:hint="eastAsia" w:ascii="宋体" w:hAnsi="宋体" w:cs="宋体"/>
                <w:color w:val="auto"/>
                <w:szCs w:val="21"/>
              </w:rPr>
              <w:t>负责人：</w:t>
            </w:r>
            <w:r>
              <w:rPr>
                <w:rFonts w:hint="eastAsia" w:ascii="宋体" w:hAnsi="宋体" w:cs="宋体"/>
                <w:color w:val="auto"/>
                <w:szCs w:val="21"/>
                <w:lang w:val="en-US" w:eastAsia="zh-CN"/>
              </w:rPr>
              <w:t>戈志刚</w:t>
            </w:r>
          </w:p>
          <w:p>
            <w:pPr>
              <w:spacing w:line="400" w:lineRule="exac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质量目标统计表</w:t>
            </w:r>
            <w:r>
              <w:rPr>
                <w:rFonts w:hint="eastAsia" w:ascii="宋体" w:hAnsi="宋体" w:cs="宋体"/>
                <w:color w:val="auto"/>
                <w:szCs w:val="21"/>
              </w:rPr>
              <w:t xml:space="preserve">》 </w:t>
            </w:r>
          </w:p>
          <w:p>
            <w:pPr>
              <w:spacing w:line="400" w:lineRule="exact"/>
              <w:rPr>
                <w:rFonts w:hint="default" w:ascii="宋体" w:hAnsi="宋体" w:cs="宋体"/>
                <w:color w:val="auto"/>
                <w:szCs w:val="21"/>
                <w:lang w:val="en-US"/>
              </w:rPr>
            </w:pPr>
            <w:r>
              <w:rPr>
                <w:rFonts w:hint="eastAsia" w:ascii="宋体" w:hAnsi="宋体" w:cs="宋体"/>
                <w:color w:val="auto"/>
                <w:szCs w:val="21"/>
              </w:rPr>
              <w:t>测量时间：2020.</w:t>
            </w:r>
            <w:r>
              <w:rPr>
                <w:rFonts w:hint="eastAsia" w:ascii="宋体" w:hAnsi="宋体" w:cs="宋体"/>
                <w:color w:val="auto"/>
                <w:szCs w:val="21"/>
                <w:lang w:val="en-US" w:eastAsia="zh-CN"/>
              </w:rPr>
              <w:t>01</w:t>
            </w:r>
            <w:r>
              <w:rPr>
                <w:rFonts w:hint="eastAsia" w:ascii="宋体" w:hAnsi="宋体" w:cs="宋体"/>
                <w:color w:val="auto"/>
                <w:szCs w:val="21"/>
              </w:rPr>
              <w:t>-2020.</w:t>
            </w:r>
            <w:r>
              <w:rPr>
                <w:rFonts w:hint="eastAsia" w:ascii="宋体" w:hAnsi="宋体" w:cs="宋体"/>
                <w:color w:val="auto"/>
                <w:szCs w:val="21"/>
                <w:lang w:val="en-US" w:eastAsia="zh-CN"/>
              </w:rPr>
              <w:t>12</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eastAsia="zh-CN"/>
              </w:rPr>
              <w:t>项目开发一次</w:t>
            </w:r>
            <w:r>
              <w:rPr>
                <w:rFonts w:hint="eastAsia" w:ascii="宋体" w:hAnsi="宋体" w:cs="宋体"/>
                <w:color w:val="auto"/>
                <w:szCs w:val="21"/>
              </w:rPr>
              <w:t>合格率≥9</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val="en-US" w:eastAsia="zh-CN"/>
              </w:rPr>
              <w:t xml:space="preserve">                   实测：100%     </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项目交付合格率100%                        实测：100%       </w:t>
            </w:r>
          </w:p>
          <w:p>
            <w:pPr>
              <w:spacing w:line="400" w:lineRule="exact"/>
              <w:rPr>
                <w:rFonts w:ascii="宋体" w:hAnsi="宋体" w:cs="宋体"/>
                <w:color w:val="auto"/>
                <w:szCs w:val="21"/>
              </w:rPr>
            </w:pPr>
            <w:r>
              <w:rPr>
                <w:rFonts w:hint="eastAsia" w:ascii="宋体" w:hAnsi="宋体" w:cs="宋体"/>
                <w:color w:val="auto"/>
                <w:szCs w:val="21"/>
              </w:rPr>
              <w:t>质量目标覆盖相关职能、层次和过程，质量目标与质量方针保持一致，基本符合要求。</w:t>
            </w:r>
          </w:p>
        </w:tc>
        <w:tc>
          <w:tcPr>
            <w:tcW w:w="1585" w:type="dxa"/>
          </w:tcPr>
          <w:p>
            <w:pPr>
              <w:spacing w:line="400" w:lineRule="exact"/>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rPr>
                <w:rFonts w:ascii="宋体" w:hAnsi="宋体"/>
                <w:b/>
                <w:color w:val="auto"/>
                <w:szCs w:val="21"/>
              </w:rPr>
            </w:pPr>
            <w:r>
              <w:rPr>
                <w:rFonts w:hint="eastAsia" w:ascii="宋体" w:hAnsi="宋体" w:cs="宋体"/>
                <w:color w:val="auto"/>
                <w:szCs w:val="21"/>
              </w:rPr>
              <w:t>设施</w:t>
            </w:r>
          </w:p>
        </w:tc>
        <w:tc>
          <w:tcPr>
            <w:tcW w:w="960" w:type="dxa"/>
            <w:vAlign w:val="top"/>
          </w:tcPr>
          <w:p>
            <w:pPr>
              <w:rPr>
                <w:rFonts w:hint="eastAsia" w:ascii="宋体" w:hAnsi="宋体" w:cs="宋体"/>
                <w:b/>
                <w:color w:val="auto"/>
                <w:szCs w:val="21"/>
              </w:rPr>
            </w:pPr>
            <w:r>
              <w:rPr>
                <w:rFonts w:hint="eastAsia" w:ascii="宋体" w:hAnsi="宋体" w:cs="宋体"/>
                <w:color w:val="auto"/>
                <w:szCs w:val="21"/>
              </w:rPr>
              <w:t>7.1.3</w:t>
            </w:r>
          </w:p>
        </w:tc>
        <w:tc>
          <w:tcPr>
            <w:tcW w:w="10004" w:type="dxa"/>
            <w:vAlign w:val="top"/>
          </w:tcPr>
          <w:p>
            <w:pPr>
              <w:spacing w:line="360" w:lineRule="auto"/>
              <w:rPr>
                <w:rFonts w:ascii="宋体" w:hAnsi="宋体"/>
                <w:color w:val="auto"/>
                <w:szCs w:val="21"/>
              </w:rPr>
            </w:pPr>
            <w:r>
              <w:rPr>
                <w:rFonts w:hint="eastAsia" w:ascii="宋体" w:hAnsi="宋体"/>
                <w:color w:val="auto"/>
                <w:szCs w:val="21"/>
              </w:rPr>
              <w:t>1、经了解组织的建筑设施：</w:t>
            </w:r>
          </w:p>
          <w:p>
            <w:pPr>
              <w:spacing w:line="360" w:lineRule="auto"/>
              <w:rPr>
                <w:rFonts w:hint="eastAsia" w:ascii="宋体" w:hAnsi="宋体"/>
                <w:color w:val="auto"/>
                <w:szCs w:val="21"/>
                <w:lang w:eastAsia="zh-CN"/>
              </w:rPr>
            </w:pPr>
            <w:r>
              <w:rPr>
                <w:rFonts w:hint="eastAsia" w:ascii="宋体" w:hAnsi="宋体"/>
                <w:color w:val="auto"/>
                <w:szCs w:val="21"/>
              </w:rPr>
              <w:t>——</w:t>
            </w:r>
            <w:r>
              <w:rPr>
                <w:rFonts w:hint="eastAsia" w:ascii="宋体" w:hAnsi="宋体"/>
                <w:color w:val="auto"/>
                <w:szCs w:val="21"/>
                <w:lang w:eastAsia="zh-CN"/>
              </w:rPr>
              <w:t>公司有专门用于销售及研发的办公室和经营场所，库房</w:t>
            </w:r>
            <w:r>
              <w:rPr>
                <w:rFonts w:hint="eastAsia" w:ascii="宋体" w:hAnsi="宋体"/>
                <w:color w:val="auto"/>
                <w:szCs w:val="21"/>
                <w:lang w:val="en-US" w:eastAsia="zh-CN"/>
              </w:rPr>
              <w:t>100平米左右</w:t>
            </w:r>
            <w:r>
              <w:rPr>
                <w:rFonts w:hint="eastAsia" w:ascii="宋体" w:hAnsi="宋体"/>
                <w:color w:val="auto"/>
                <w:szCs w:val="21"/>
                <w:lang w:eastAsia="zh-CN"/>
              </w:rPr>
              <w:t>，办公场所面积约</w:t>
            </w:r>
            <w:r>
              <w:rPr>
                <w:rFonts w:hint="eastAsia" w:ascii="宋体" w:hAnsi="宋体"/>
                <w:color w:val="auto"/>
                <w:szCs w:val="21"/>
                <w:lang w:val="en-US" w:eastAsia="zh-CN"/>
              </w:rPr>
              <w:t>80</w:t>
            </w:r>
            <w:r>
              <w:rPr>
                <w:rFonts w:hint="eastAsia" w:ascii="宋体" w:hAnsi="宋体"/>
                <w:color w:val="auto"/>
                <w:szCs w:val="21"/>
                <w:lang w:eastAsia="zh-CN"/>
              </w:rPr>
              <w:t>平方米，配备消防器材。</w:t>
            </w:r>
          </w:p>
          <w:p>
            <w:pPr>
              <w:spacing w:line="360" w:lineRule="auto"/>
              <w:rPr>
                <w:rFonts w:hint="eastAsia" w:ascii="宋体" w:hAnsi="宋体"/>
                <w:color w:val="auto"/>
                <w:szCs w:val="21"/>
              </w:rPr>
            </w:pPr>
            <w:r>
              <w:rPr>
                <w:rFonts w:hint="eastAsia" w:ascii="宋体" w:hAnsi="宋体"/>
                <w:color w:val="auto"/>
                <w:szCs w:val="21"/>
              </w:rPr>
              <w:t>2、查《设备管理台账》主要设备包括：</w:t>
            </w:r>
            <w:r>
              <w:rPr>
                <w:rFonts w:hint="eastAsia" w:ascii="宋体" w:hAnsi="宋体"/>
                <w:color w:val="auto"/>
                <w:szCs w:val="21"/>
                <w:lang w:eastAsia="zh-CN"/>
              </w:rPr>
              <w:t>办公设施、电脑、电话、办公耗材及研发所需的检测设备：数字万用表、光源、光万用表</w:t>
            </w:r>
            <w:r>
              <w:rPr>
                <w:rFonts w:hint="eastAsia" w:ascii="宋体" w:hAnsi="宋体"/>
                <w:color w:val="auto"/>
                <w:szCs w:val="21"/>
              </w:rPr>
              <w:t>等</w:t>
            </w:r>
            <w:r>
              <w:rPr>
                <w:rFonts w:ascii="宋体" w:hAnsi="宋体" w:cs="宋体"/>
                <w:color w:val="auto"/>
                <w:szCs w:val="21"/>
              </w:rPr>
              <w:t>，</w:t>
            </w:r>
            <w:r>
              <w:rPr>
                <w:rFonts w:hint="eastAsia" w:ascii="宋体" w:hAnsi="宋体"/>
                <w:color w:val="auto"/>
                <w:szCs w:val="21"/>
              </w:rPr>
              <w:t>可以满足</w:t>
            </w:r>
            <w:r>
              <w:rPr>
                <w:rFonts w:hint="eastAsia" w:ascii="宋体" w:hAnsi="宋体"/>
                <w:color w:val="auto"/>
                <w:szCs w:val="21"/>
                <w:lang w:eastAsia="zh-CN"/>
              </w:rPr>
              <w:t>销售及产品研发的</w:t>
            </w:r>
            <w:r>
              <w:rPr>
                <w:rFonts w:hint="eastAsia" w:ascii="宋体" w:hAnsi="宋体"/>
                <w:color w:val="auto"/>
                <w:szCs w:val="21"/>
              </w:rPr>
              <w:t>需要。</w:t>
            </w:r>
          </w:p>
          <w:p>
            <w:pPr>
              <w:spacing w:line="360" w:lineRule="auto"/>
              <w:jc w:val="left"/>
              <w:rPr>
                <w:rFonts w:hint="eastAsia" w:ascii="宋体" w:hAnsi="宋体" w:eastAsia="宋体"/>
                <w:color w:val="auto"/>
                <w:szCs w:val="21"/>
                <w:lang w:eastAsia="zh-CN"/>
              </w:rPr>
            </w:pPr>
            <w:r>
              <w:rPr>
                <w:rFonts w:hint="eastAsia" w:ascii="宋体" w:hAnsi="宋体"/>
                <w:color w:val="auto"/>
                <w:szCs w:val="21"/>
                <w:lang w:eastAsia="zh-CN"/>
              </w:rPr>
              <w:t>行政部</w:t>
            </w:r>
            <w:r>
              <w:rPr>
                <w:rFonts w:hint="eastAsia" w:ascii="宋体" w:hAnsi="宋体"/>
                <w:color w:val="auto"/>
                <w:szCs w:val="21"/>
              </w:rPr>
              <w:t>对设备按月方式进行</w:t>
            </w:r>
            <w:r>
              <w:rPr>
                <w:rFonts w:hint="eastAsia" w:ascii="宋体" w:hAnsi="宋体"/>
                <w:color w:val="auto"/>
                <w:szCs w:val="21"/>
                <w:lang w:eastAsia="zh-CN"/>
              </w:rPr>
              <w:t>清洁</w:t>
            </w:r>
            <w:r>
              <w:rPr>
                <w:rFonts w:hint="eastAsia" w:ascii="宋体" w:hAnsi="宋体"/>
                <w:color w:val="auto"/>
                <w:szCs w:val="21"/>
              </w:rPr>
              <w:t>保养并实施</w:t>
            </w:r>
            <w:r>
              <w:rPr>
                <w:rFonts w:hint="eastAsia" w:ascii="宋体" w:hAnsi="宋体"/>
                <w:color w:val="auto"/>
                <w:szCs w:val="21"/>
                <w:lang w:eastAsia="zh-CN"/>
              </w:rPr>
              <w:t>，但没有相应的保养记录。负责人讲，办公设备由供方提供维保服务。</w:t>
            </w:r>
          </w:p>
          <w:p>
            <w:pPr>
              <w:spacing w:line="360" w:lineRule="auto"/>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、特种设备：无。</w:t>
            </w:r>
          </w:p>
          <w:p>
            <w:pPr>
              <w:spacing w:line="360" w:lineRule="auto"/>
              <w:jc w:val="left"/>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、支持性服务，公司</w:t>
            </w:r>
            <w:r>
              <w:rPr>
                <w:rFonts w:hint="eastAsia" w:ascii="宋体" w:hAnsi="宋体"/>
                <w:color w:val="auto"/>
                <w:szCs w:val="21"/>
                <w:lang w:eastAsia="zh-CN"/>
              </w:rPr>
              <w:t>无车辆</w:t>
            </w:r>
            <w:r>
              <w:rPr>
                <w:rFonts w:hint="eastAsia" w:ascii="宋体" w:hAnsi="宋体"/>
                <w:color w:val="auto"/>
                <w:szCs w:val="21"/>
              </w:rPr>
              <w:t>，业务联系</w:t>
            </w:r>
            <w:r>
              <w:rPr>
                <w:rFonts w:hint="eastAsia" w:ascii="宋体" w:hAnsi="宋体"/>
                <w:color w:val="auto"/>
                <w:szCs w:val="21"/>
                <w:lang w:eastAsia="zh-CN"/>
              </w:rPr>
              <w:t>及销售产品运输</w:t>
            </w:r>
            <w:r>
              <w:rPr>
                <w:rFonts w:hint="eastAsia" w:ascii="宋体" w:hAnsi="宋体"/>
                <w:color w:val="auto"/>
                <w:szCs w:val="21"/>
              </w:rPr>
              <w:t>需要</w:t>
            </w:r>
            <w:r>
              <w:rPr>
                <w:rFonts w:hint="eastAsia" w:ascii="宋体" w:hAnsi="宋体"/>
                <w:color w:val="auto"/>
                <w:szCs w:val="21"/>
                <w:lang w:eastAsia="zh-CN"/>
              </w:rPr>
              <w:t>时用私人车辆或找物流公司。</w:t>
            </w:r>
            <w:r>
              <w:rPr>
                <w:rFonts w:hint="eastAsia" w:ascii="宋体" w:hAnsi="宋体"/>
                <w:color w:val="auto"/>
                <w:szCs w:val="21"/>
              </w:rPr>
              <w:t>公司未建立信息管理系统用于生产和服务。</w:t>
            </w:r>
          </w:p>
          <w:p>
            <w:pPr>
              <w:rPr>
                <w:rFonts w:hint="eastAsia" w:ascii="宋体" w:hAnsi="宋体" w:cs="宋体"/>
                <w:color w:val="auto"/>
                <w:szCs w:val="21"/>
              </w:rPr>
            </w:pPr>
            <w:r>
              <w:rPr>
                <w:rFonts w:hint="eastAsia" w:ascii="宋体" w:hAnsi="宋体"/>
                <w:color w:val="auto"/>
                <w:szCs w:val="21"/>
              </w:rPr>
              <w:t>目前该公司基础设施符合要求，基本能满足公司运营的要求。</w:t>
            </w:r>
          </w:p>
        </w:tc>
        <w:tc>
          <w:tcPr>
            <w:tcW w:w="1585" w:type="dxa"/>
            <w:vAlign w:val="top"/>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b/>
                <w:color w:val="auto"/>
                <w:szCs w:val="21"/>
              </w:rPr>
            </w:pPr>
            <w:r>
              <w:rPr>
                <w:rFonts w:hint="eastAsia" w:ascii="宋体" w:hAnsi="宋体" w:cs="新宋体"/>
                <w:color w:val="auto"/>
                <w:szCs w:val="21"/>
              </w:rPr>
              <w:t>过程运行环境</w:t>
            </w:r>
          </w:p>
        </w:tc>
        <w:tc>
          <w:tcPr>
            <w:tcW w:w="960" w:type="dxa"/>
            <w:vAlign w:val="top"/>
          </w:tcPr>
          <w:p>
            <w:pPr>
              <w:rPr>
                <w:rFonts w:hint="eastAsia" w:ascii="宋体" w:hAnsi="宋体" w:cs="宋体"/>
                <w:b/>
                <w:color w:val="auto"/>
                <w:szCs w:val="21"/>
              </w:rPr>
            </w:pPr>
            <w:r>
              <w:rPr>
                <w:rFonts w:hint="eastAsia" w:ascii="宋体" w:hAnsi="宋体" w:cs="新宋体"/>
                <w:color w:val="auto"/>
                <w:szCs w:val="21"/>
              </w:rPr>
              <w:t>7.1.4</w:t>
            </w:r>
          </w:p>
        </w:tc>
        <w:tc>
          <w:tcPr>
            <w:tcW w:w="10004" w:type="dxa"/>
            <w:vAlign w:val="top"/>
          </w:tcPr>
          <w:p>
            <w:pPr>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现场查看：</w:t>
            </w:r>
          </w:p>
          <w:p>
            <w:pPr>
              <w:spacing w:line="360" w:lineRule="auto"/>
              <w:ind w:firstLine="420" w:firstLineChars="200"/>
              <w:jc w:val="left"/>
              <w:rPr>
                <w:rFonts w:hint="eastAsia" w:ascii="宋体" w:hAnsi="宋体" w:cs="宋体"/>
                <w:color w:val="auto"/>
                <w:szCs w:val="21"/>
              </w:rPr>
            </w:pPr>
            <w:r>
              <w:rPr>
                <w:rFonts w:hint="eastAsia" w:ascii="宋体" w:hAnsi="宋体" w:cs="Times New Roman"/>
                <w:color w:val="auto"/>
                <w:szCs w:val="21"/>
                <w:lang w:eastAsia="zh-CN"/>
              </w:rPr>
              <w:t>办公室</w:t>
            </w:r>
            <w:r>
              <w:rPr>
                <w:rFonts w:hint="eastAsia" w:ascii="宋体" w:hAnsi="宋体" w:eastAsia="宋体" w:cs="Times New Roman"/>
                <w:color w:val="auto"/>
                <w:szCs w:val="21"/>
              </w:rPr>
              <w:t>内设备布置合理，通道畅通，照明设施齐全，均配备了</w:t>
            </w:r>
            <w:r>
              <w:rPr>
                <w:rFonts w:hint="eastAsia" w:ascii="宋体" w:hAnsi="宋体" w:eastAsia="宋体" w:cs="Times New Roman"/>
                <w:color w:val="auto"/>
                <w:szCs w:val="21"/>
                <w:lang w:eastAsia="zh-CN"/>
              </w:rPr>
              <w:t>办公设备、电脑</w:t>
            </w:r>
            <w:r>
              <w:rPr>
                <w:rFonts w:hint="eastAsia" w:ascii="宋体" w:hAnsi="宋体" w:eastAsia="宋体" w:cs="Times New Roman"/>
                <w:color w:val="auto"/>
                <w:szCs w:val="21"/>
              </w:rPr>
              <w:t>、消防设施等设施，</w:t>
            </w:r>
            <w:r>
              <w:rPr>
                <w:rFonts w:hint="eastAsia" w:ascii="宋体" w:hAnsi="宋体" w:eastAsia="宋体" w:cs="Times New Roman"/>
                <w:color w:val="auto"/>
                <w:szCs w:val="21"/>
                <w:lang w:eastAsia="zh-CN"/>
              </w:rPr>
              <w:t>销售</w:t>
            </w:r>
            <w:r>
              <w:rPr>
                <w:rFonts w:hint="eastAsia" w:ascii="宋体" w:hAnsi="宋体" w:cs="Times New Roman"/>
                <w:color w:val="auto"/>
                <w:szCs w:val="21"/>
                <w:lang w:eastAsia="zh-CN"/>
              </w:rPr>
              <w:t>及产品研发</w:t>
            </w:r>
            <w:r>
              <w:rPr>
                <w:rFonts w:hint="eastAsia" w:ascii="宋体" w:hAnsi="宋体" w:eastAsia="宋体" w:cs="Times New Roman"/>
                <w:color w:val="auto"/>
                <w:szCs w:val="21"/>
                <w:lang w:eastAsia="zh-CN"/>
              </w:rPr>
              <w:t>经营</w:t>
            </w:r>
            <w:r>
              <w:rPr>
                <w:rFonts w:hint="eastAsia" w:ascii="宋体" w:hAnsi="宋体" w:eastAsia="宋体" w:cs="Times New Roman"/>
                <w:color w:val="auto"/>
                <w:szCs w:val="21"/>
              </w:rPr>
              <w:t>场所光线较充足</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目前工作环境符合</w:t>
            </w:r>
            <w:r>
              <w:rPr>
                <w:rFonts w:hint="eastAsia" w:ascii="宋体" w:hAnsi="宋体" w:cs="Times New Roman"/>
                <w:color w:val="auto"/>
                <w:szCs w:val="21"/>
                <w:lang w:eastAsia="zh-CN"/>
              </w:rPr>
              <w:t>经营</w:t>
            </w:r>
            <w:r>
              <w:rPr>
                <w:rFonts w:hint="eastAsia" w:ascii="宋体" w:hAnsi="宋体" w:eastAsia="宋体" w:cs="Times New Roman"/>
                <w:color w:val="auto"/>
                <w:szCs w:val="21"/>
              </w:rPr>
              <w:t>需要。</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b/>
                <w:color w:val="auto"/>
                <w:szCs w:val="21"/>
              </w:rPr>
            </w:pPr>
            <w:r>
              <w:rPr>
                <w:rFonts w:hint="eastAsia" w:ascii="宋体" w:hAnsi="宋体" w:cs="宋体"/>
                <w:color w:val="auto"/>
                <w:szCs w:val="21"/>
              </w:rPr>
              <w:t>监视和测量资源</w:t>
            </w:r>
          </w:p>
        </w:tc>
        <w:tc>
          <w:tcPr>
            <w:tcW w:w="960" w:type="dxa"/>
            <w:vAlign w:val="top"/>
          </w:tcPr>
          <w:p>
            <w:pPr>
              <w:rPr>
                <w:rFonts w:hint="eastAsia" w:ascii="宋体" w:hAnsi="宋体" w:cs="宋体"/>
                <w:b/>
                <w:color w:val="auto"/>
                <w:szCs w:val="21"/>
              </w:rPr>
            </w:pPr>
            <w:r>
              <w:rPr>
                <w:rFonts w:hint="eastAsia" w:ascii="宋体" w:hAnsi="宋体" w:cs="宋体"/>
                <w:color w:val="auto"/>
                <w:szCs w:val="21"/>
              </w:rPr>
              <w:t>7.1.5</w:t>
            </w:r>
          </w:p>
        </w:tc>
        <w:tc>
          <w:tcPr>
            <w:tcW w:w="10004" w:type="dxa"/>
            <w:vAlign w:val="top"/>
          </w:tcPr>
          <w:p>
            <w:pPr>
              <w:spacing w:line="400" w:lineRule="atLeas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公司对</w:t>
            </w:r>
            <w:r>
              <w:rPr>
                <w:rFonts w:hint="eastAsia" w:ascii="宋体" w:hAnsi="宋体" w:cs="宋体"/>
                <w:color w:val="auto"/>
                <w:sz w:val="21"/>
                <w:szCs w:val="21"/>
                <w:lang w:eastAsia="zh-CN"/>
              </w:rPr>
              <w:t>销售产品的</w:t>
            </w:r>
            <w:r>
              <w:rPr>
                <w:rFonts w:hint="eastAsia" w:ascii="宋体" w:hAnsi="宋体" w:cs="宋体"/>
                <w:color w:val="auto"/>
                <w:sz w:val="21"/>
                <w:szCs w:val="21"/>
              </w:rPr>
              <w:t>规格型号、外观、</w:t>
            </w:r>
            <w:r>
              <w:rPr>
                <w:rFonts w:hint="eastAsia" w:ascii="宋体" w:hAnsi="宋体" w:cs="宋体"/>
                <w:color w:val="auto"/>
                <w:sz w:val="21"/>
                <w:szCs w:val="21"/>
                <w:lang w:eastAsia="zh-CN"/>
              </w:rPr>
              <w:t>数量、合格证</w:t>
            </w:r>
            <w:r>
              <w:rPr>
                <w:rFonts w:hint="eastAsia" w:ascii="宋体" w:hAnsi="宋体" w:cs="宋体"/>
                <w:color w:val="auto"/>
                <w:sz w:val="21"/>
                <w:szCs w:val="21"/>
              </w:rPr>
              <w:t>等进行验证；质量技术特性由</w:t>
            </w:r>
            <w:r>
              <w:rPr>
                <w:rFonts w:hint="eastAsia" w:ascii="宋体" w:hAnsi="宋体" w:cs="宋体"/>
                <w:color w:val="auto"/>
                <w:sz w:val="21"/>
                <w:szCs w:val="21"/>
                <w:lang w:eastAsia="zh-CN"/>
              </w:rPr>
              <w:t>供方控制。</w:t>
            </w:r>
          </w:p>
          <w:p>
            <w:pPr>
              <w:spacing w:line="400" w:lineRule="atLeast"/>
              <w:ind w:firstLine="420" w:firstLineChars="200"/>
              <w:rPr>
                <w:rFonts w:hint="eastAsia" w:ascii="宋体" w:hAnsi="宋体" w:cs="宋体"/>
                <w:color w:val="auto"/>
                <w:sz w:val="21"/>
                <w:szCs w:val="21"/>
              </w:rPr>
            </w:pPr>
            <w:r>
              <w:rPr>
                <w:rFonts w:hint="eastAsia" w:ascii="宋体" w:hAnsi="宋体" w:cs="宋体"/>
                <w:color w:val="auto"/>
                <w:sz w:val="21"/>
                <w:szCs w:val="21"/>
                <w:lang w:eastAsia="zh-CN"/>
              </w:rPr>
              <w:t>查《监视和测量装置一览表》技术部门均按策划的要求配置了相应的检测设备用于研发产品的检测，监视测量设备有：数字万用表、光源、光万用表等。查以上检测设备检验及校准情况，组织能提供对以上检测设备进行了检验或校准的有效证据。</w:t>
            </w:r>
          </w:p>
        </w:tc>
        <w:tc>
          <w:tcPr>
            <w:tcW w:w="1585" w:type="dxa"/>
            <w:vAlign w:val="top"/>
          </w:tcPr>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hint="eastAsia" w:ascii="宋体" w:hAnsi="宋体" w:cs="宋体"/>
                <w:color w:val="auto"/>
                <w:szCs w:val="21"/>
              </w:rPr>
            </w:pPr>
            <w:r>
              <w:rPr>
                <w:rFonts w:hint="eastAsia" w:ascii="宋体" w:hAnsi="宋体" w:cs="新宋体"/>
                <w:color w:val="auto"/>
                <w:szCs w:val="21"/>
              </w:rPr>
              <w:t>运行策划和控制</w:t>
            </w:r>
          </w:p>
        </w:tc>
        <w:tc>
          <w:tcPr>
            <w:tcW w:w="960" w:type="dxa"/>
            <w:vAlign w:val="top"/>
          </w:tcPr>
          <w:p>
            <w:pPr>
              <w:rPr>
                <w:rFonts w:hint="eastAsia" w:ascii="宋体" w:hAnsi="宋体" w:cs="宋体"/>
                <w:color w:val="auto"/>
                <w:szCs w:val="21"/>
              </w:rPr>
            </w:pPr>
            <w:r>
              <w:rPr>
                <w:rFonts w:hint="eastAsia" w:ascii="宋体" w:hAnsi="宋体" w:cs="宋体"/>
                <w:b/>
                <w:color w:val="auto"/>
                <w:szCs w:val="21"/>
              </w:rPr>
              <w:t>8.1</w:t>
            </w:r>
          </w:p>
        </w:tc>
        <w:tc>
          <w:tcPr>
            <w:tcW w:w="10004" w:type="dxa"/>
            <w:vAlign w:val="top"/>
          </w:tcPr>
          <w:p>
            <w:pPr>
              <w:spacing w:line="400" w:lineRule="atLeas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公司主要</w:t>
            </w:r>
            <w:r>
              <w:rPr>
                <w:rFonts w:hint="eastAsia" w:ascii="宋体" w:hAnsi="宋体" w:cs="宋体"/>
                <w:color w:val="auto"/>
                <w:sz w:val="21"/>
                <w:szCs w:val="21"/>
                <w:lang w:eastAsia="zh-CN"/>
              </w:rPr>
              <w:t>经营</w:t>
            </w:r>
            <w:r>
              <w:rPr>
                <w:rFonts w:hint="eastAsia" w:ascii="宋体" w:hAnsi="宋体" w:cs="宋体"/>
                <w:color w:val="auto"/>
                <w:sz w:val="21"/>
                <w:szCs w:val="21"/>
              </w:rPr>
              <w:t xml:space="preserve">：通信设备、电力安防监控设备的研发销售，光物联网设备、热缩材料、劳保用品、可穿戴智能设备、五金产品、光缆电缆及附件、办公耗材的销售 </w:t>
            </w:r>
          </w:p>
          <w:p>
            <w:pPr>
              <w:spacing w:line="400" w:lineRule="atLeas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公司产品执行标准：《电工电子产品环境试验 第2部分: 试验方法 试验Fc: 振动(正弦)》、《电工电子产品环境试验 第2部分：试验方法 试验A：低温》、《电工电子产品环境试验 第2部分：试验方法 试验：倾斜和摇摆》、《外壳防护等级(IP代码)》、GB/T13729《远动终端设备》等标准及客户合同要求。</w:t>
            </w:r>
          </w:p>
          <w:p>
            <w:pPr>
              <w:spacing w:line="400" w:lineRule="atLeast"/>
              <w:ind w:firstLine="420" w:firstLineChars="200"/>
              <w:rPr>
                <w:rFonts w:hint="eastAsia" w:ascii="宋体" w:hAnsi="宋体" w:cs="宋体"/>
                <w:color w:val="auto"/>
                <w:sz w:val="21"/>
                <w:szCs w:val="21"/>
              </w:rPr>
            </w:pPr>
            <w:r>
              <w:rPr>
                <w:rFonts w:hint="eastAsia" w:ascii="宋体" w:hAnsi="宋体" w:cs="宋体"/>
                <w:color w:val="auto"/>
                <w:sz w:val="21"/>
                <w:szCs w:val="21"/>
                <w:lang w:eastAsia="zh-CN"/>
              </w:rPr>
              <w:t>供销部</w:t>
            </w:r>
            <w:r>
              <w:rPr>
                <w:rFonts w:hint="eastAsia" w:ascii="宋体" w:hAnsi="宋体" w:cs="宋体"/>
                <w:color w:val="auto"/>
                <w:sz w:val="21"/>
                <w:szCs w:val="21"/>
              </w:rPr>
              <w:t>负责产品实现和服务提供的策划，策划输出的具体结果包括以下内容：</w:t>
            </w:r>
          </w:p>
          <w:p>
            <w:pPr>
              <w:spacing w:line="400" w:lineRule="atLeast"/>
              <w:ind w:firstLine="420" w:firstLineChars="200"/>
              <w:rPr>
                <w:rFonts w:hint="eastAsia" w:ascii="宋体" w:hAnsi="宋体" w:cs="宋体"/>
                <w:color w:val="auto"/>
                <w:sz w:val="21"/>
                <w:szCs w:val="21"/>
              </w:rPr>
            </w:pPr>
            <w:r>
              <w:rPr>
                <w:rFonts w:hint="eastAsia" w:ascii="宋体" w:hAnsi="宋体" w:cs="宋体"/>
                <w:color w:val="auto"/>
                <w:sz w:val="21"/>
                <w:szCs w:val="21"/>
              </w:rPr>
              <w:t>a）确定产品和服务的要求；--《合同》、《招投标文件》</w:t>
            </w:r>
          </w:p>
          <w:p>
            <w:pPr>
              <w:spacing w:line="400" w:lineRule="atLeast"/>
              <w:ind w:firstLine="420" w:firstLineChars="200"/>
              <w:rPr>
                <w:rFonts w:hint="eastAsia" w:ascii="宋体" w:hAnsi="宋体" w:cs="宋体"/>
                <w:color w:val="auto"/>
                <w:sz w:val="21"/>
                <w:szCs w:val="21"/>
              </w:rPr>
            </w:pPr>
            <w:r>
              <w:rPr>
                <w:rFonts w:hint="eastAsia" w:ascii="宋体" w:hAnsi="宋体" w:cs="宋体"/>
                <w:color w:val="auto"/>
                <w:sz w:val="21"/>
                <w:szCs w:val="21"/>
              </w:rPr>
              <w:t>b）建立过程准则以及产品和服务的接收准则；---验收标准、作业指导书、《合同》、《招投标文件》</w:t>
            </w:r>
          </w:p>
          <w:p>
            <w:pPr>
              <w:spacing w:line="400" w:lineRule="atLeast"/>
              <w:ind w:firstLine="420" w:firstLineChars="200"/>
              <w:rPr>
                <w:rFonts w:hint="eastAsia" w:ascii="宋体" w:hAnsi="宋体" w:cs="宋体"/>
                <w:color w:val="auto"/>
                <w:sz w:val="21"/>
                <w:szCs w:val="21"/>
              </w:rPr>
            </w:pPr>
            <w:r>
              <w:rPr>
                <w:rFonts w:hint="eastAsia" w:ascii="宋体" w:hAnsi="宋体" w:cs="宋体"/>
                <w:color w:val="auto"/>
                <w:sz w:val="21"/>
                <w:szCs w:val="21"/>
              </w:rPr>
              <w:t>c）确定符合产品和服务要求的资源；---</w:t>
            </w:r>
            <w:r>
              <w:rPr>
                <w:rFonts w:hint="eastAsia" w:ascii="宋体" w:hAnsi="宋体" w:cs="宋体"/>
                <w:color w:val="auto"/>
                <w:sz w:val="21"/>
                <w:szCs w:val="21"/>
                <w:lang w:eastAsia="zh-CN"/>
              </w:rPr>
              <w:t>办公场所、库房、办公设施、电脑、电话、办公耗材、检测设备</w:t>
            </w:r>
            <w:r>
              <w:rPr>
                <w:rFonts w:hint="eastAsia" w:ascii="宋体" w:hAnsi="宋体" w:cs="宋体"/>
                <w:color w:val="auto"/>
                <w:sz w:val="21"/>
                <w:szCs w:val="21"/>
              </w:rPr>
              <w:t>等</w:t>
            </w:r>
          </w:p>
          <w:p>
            <w:pPr>
              <w:spacing w:line="400" w:lineRule="atLeast"/>
              <w:ind w:firstLine="420" w:firstLineChars="200"/>
              <w:rPr>
                <w:rFonts w:hint="eastAsia" w:ascii="宋体" w:hAnsi="宋体" w:cs="宋体"/>
                <w:color w:val="auto"/>
                <w:sz w:val="21"/>
                <w:szCs w:val="21"/>
              </w:rPr>
            </w:pPr>
            <w:r>
              <w:rPr>
                <w:rFonts w:hint="eastAsia" w:ascii="宋体" w:hAnsi="宋体" w:cs="宋体"/>
                <w:color w:val="auto"/>
                <w:sz w:val="21"/>
                <w:szCs w:val="21"/>
              </w:rPr>
              <w:t>d）按照准则实施过程控制；---《</w:t>
            </w:r>
            <w:r>
              <w:rPr>
                <w:rFonts w:hint="eastAsia" w:ascii="宋体" w:hAnsi="宋体" w:cs="宋体"/>
                <w:color w:val="auto"/>
                <w:sz w:val="21"/>
                <w:szCs w:val="21"/>
                <w:lang w:eastAsia="zh-CN"/>
              </w:rPr>
              <w:t>服务提供控制程序</w:t>
            </w:r>
            <w:r>
              <w:rPr>
                <w:rFonts w:hint="eastAsia" w:ascii="宋体" w:hAnsi="宋体" w:cs="宋体"/>
                <w:color w:val="auto"/>
                <w:sz w:val="21"/>
                <w:szCs w:val="21"/>
              </w:rPr>
              <w:t>》、《销售规范》</w:t>
            </w:r>
          </w:p>
          <w:p>
            <w:pPr>
              <w:spacing w:line="400" w:lineRule="atLeast"/>
              <w:ind w:firstLine="420" w:firstLineChars="200"/>
              <w:rPr>
                <w:rFonts w:hint="eastAsia" w:ascii="宋体" w:hAnsi="宋体" w:cs="宋体"/>
                <w:color w:val="auto"/>
                <w:sz w:val="21"/>
                <w:szCs w:val="21"/>
              </w:rPr>
            </w:pPr>
            <w:r>
              <w:rPr>
                <w:rFonts w:hint="eastAsia" w:ascii="宋体" w:hAnsi="宋体" w:cs="宋体"/>
                <w:color w:val="auto"/>
                <w:sz w:val="21"/>
                <w:szCs w:val="21"/>
              </w:rPr>
              <w:t>e）保持、保留必要的文件和记录。---文件和质量记录等</w:t>
            </w:r>
          </w:p>
          <w:p>
            <w:pPr>
              <w:spacing w:line="400" w:lineRule="atLeast"/>
              <w:ind w:firstLine="420" w:firstLineChars="200"/>
              <w:rPr>
                <w:rFonts w:hint="eastAsia" w:ascii="宋体" w:hAnsi="宋体" w:cs="宋体"/>
                <w:color w:val="auto"/>
                <w:sz w:val="21"/>
                <w:szCs w:val="21"/>
              </w:rPr>
            </w:pPr>
            <w:r>
              <w:rPr>
                <w:rFonts w:hint="eastAsia" w:ascii="宋体" w:hAnsi="宋体" w:cs="宋体"/>
                <w:color w:val="auto"/>
                <w:sz w:val="21"/>
                <w:szCs w:val="21"/>
              </w:rPr>
              <w:t>---策划输出经过评审及跟进、必要的更改控制及批准等以适合组织的运行需要。</w:t>
            </w:r>
          </w:p>
          <w:p>
            <w:pPr>
              <w:spacing w:line="400" w:lineRule="atLeast"/>
              <w:ind w:firstLine="420" w:firstLineChars="200"/>
              <w:rPr>
                <w:rFonts w:hint="eastAsia" w:ascii="宋体" w:hAnsi="宋体" w:cs="宋体"/>
                <w:color w:val="auto"/>
                <w:sz w:val="21"/>
                <w:szCs w:val="21"/>
              </w:rPr>
            </w:pPr>
            <w:r>
              <w:rPr>
                <w:rFonts w:hint="eastAsia" w:ascii="宋体" w:hAnsi="宋体" w:cs="宋体"/>
                <w:color w:val="auto"/>
                <w:sz w:val="21"/>
                <w:szCs w:val="21"/>
              </w:rPr>
              <w:t>----外包过程：</w:t>
            </w:r>
            <w:r>
              <w:rPr>
                <w:rFonts w:hint="eastAsia" w:ascii="宋体" w:hAnsi="宋体" w:cs="宋体"/>
                <w:color w:val="auto"/>
                <w:sz w:val="21"/>
                <w:szCs w:val="21"/>
                <w:lang w:eastAsia="zh-CN"/>
              </w:rPr>
              <w:t>样品制作</w:t>
            </w:r>
            <w:r>
              <w:rPr>
                <w:rFonts w:hint="eastAsia" w:ascii="宋体" w:hAnsi="宋体" w:cs="宋体"/>
                <w:color w:val="auto"/>
                <w:sz w:val="21"/>
                <w:szCs w:val="21"/>
              </w:rPr>
              <w:t>；</w:t>
            </w:r>
          </w:p>
          <w:p>
            <w:pPr>
              <w:spacing w:line="400" w:lineRule="atLeast"/>
              <w:ind w:firstLine="420" w:firstLineChars="200"/>
              <w:rPr>
                <w:rFonts w:hint="eastAsia" w:ascii="宋体" w:hAnsi="宋体" w:cs="宋体"/>
                <w:color w:val="auto"/>
                <w:sz w:val="21"/>
                <w:szCs w:val="21"/>
              </w:rPr>
            </w:pPr>
            <w:r>
              <w:rPr>
                <w:rFonts w:hint="eastAsia" w:ascii="宋体" w:hAnsi="宋体" w:cs="宋体"/>
                <w:color w:val="auto"/>
                <w:sz w:val="21"/>
                <w:szCs w:val="21"/>
              </w:rPr>
              <w:t>----特殊过程的识别：销售</w:t>
            </w:r>
            <w:r>
              <w:rPr>
                <w:rFonts w:hint="eastAsia" w:ascii="宋体" w:hAnsi="宋体" w:cs="宋体"/>
                <w:color w:val="auto"/>
                <w:sz w:val="21"/>
                <w:szCs w:val="21"/>
                <w:lang w:eastAsia="zh-CN"/>
              </w:rPr>
              <w:t>服务</w:t>
            </w:r>
            <w:r>
              <w:rPr>
                <w:rFonts w:hint="eastAsia" w:ascii="宋体" w:hAnsi="宋体" w:cs="宋体"/>
                <w:color w:val="auto"/>
                <w:sz w:val="21"/>
                <w:szCs w:val="21"/>
              </w:rPr>
              <w:t>过程</w:t>
            </w:r>
          </w:p>
          <w:p>
            <w:pPr>
              <w:spacing w:line="400" w:lineRule="atLeas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-----经确认：暂无策划的更改。</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widowControl/>
              <w:snapToGrid w:val="0"/>
              <w:spacing w:line="400" w:lineRule="exact"/>
              <w:jc w:val="left"/>
              <w:rPr>
                <w:rFonts w:hint="eastAsia" w:ascii="宋体" w:hAnsi="宋体"/>
                <w:color w:val="000000"/>
                <w:sz w:val="21"/>
                <w:szCs w:val="21"/>
              </w:rPr>
            </w:pPr>
            <w:r>
              <w:rPr>
                <w:rFonts w:hint="eastAsia" w:ascii="宋体" w:hAnsi="宋体"/>
                <w:sz w:val="21"/>
                <w:szCs w:val="21"/>
              </w:rPr>
              <w:t>总则</w:t>
            </w:r>
          </w:p>
          <w:p>
            <w:pPr>
              <w:widowControl/>
              <w:snapToGrid w:val="0"/>
              <w:spacing w:line="400" w:lineRule="exact"/>
              <w:jc w:val="left"/>
              <w:rPr>
                <w:rFonts w:hint="eastAsia" w:ascii="宋体" w:hAnsi="宋体"/>
                <w:color w:val="000000"/>
                <w:sz w:val="21"/>
                <w:szCs w:val="21"/>
              </w:rPr>
            </w:pPr>
          </w:p>
          <w:p>
            <w:pPr>
              <w:snapToGrid w:val="0"/>
              <w:spacing w:line="400" w:lineRule="exact"/>
              <w:jc w:val="left"/>
              <w:rPr>
                <w:rFonts w:hint="eastAsia" w:ascii="宋体" w:hAnsi="宋体" w:cs="新宋体"/>
                <w:color w:val="auto"/>
                <w:szCs w:val="21"/>
              </w:rPr>
            </w:pPr>
          </w:p>
        </w:tc>
        <w:tc>
          <w:tcPr>
            <w:tcW w:w="960" w:type="dxa"/>
            <w:vAlign w:val="top"/>
          </w:tcPr>
          <w:p>
            <w:pPr>
              <w:snapToGrid w:val="0"/>
              <w:spacing w:line="400" w:lineRule="exact"/>
              <w:jc w:val="left"/>
              <w:rPr>
                <w:rFonts w:hint="eastAsia" w:ascii="宋体" w:hAnsi="宋体"/>
                <w:color w:val="000000"/>
                <w:sz w:val="21"/>
                <w:szCs w:val="21"/>
              </w:rPr>
            </w:pPr>
            <w:r>
              <w:rPr>
                <w:rFonts w:hint="eastAsia" w:ascii="宋体" w:hAnsi="宋体"/>
                <w:color w:val="000000"/>
                <w:sz w:val="21"/>
                <w:szCs w:val="21"/>
              </w:rPr>
              <w:t>Q8.3</w:t>
            </w:r>
          </w:p>
          <w:p>
            <w:pPr>
              <w:snapToGrid w:val="0"/>
              <w:spacing w:line="400" w:lineRule="exact"/>
              <w:jc w:val="left"/>
              <w:rPr>
                <w:rFonts w:hint="eastAsia" w:ascii="宋体" w:hAnsi="宋体" w:cs="宋体"/>
                <w:b/>
                <w:color w:val="auto"/>
                <w:szCs w:val="21"/>
              </w:rPr>
            </w:pPr>
            <w:r>
              <w:rPr>
                <w:rFonts w:hint="eastAsia" w:ascii="宋体" w:hAnsi="宋体"/>
                <w:color w:val="000000"/>
                <w:sz w:val="21"/>
                <w:szCs w:val="21"/>
              </w:rPr>
              <w:t>Q8.3.1</w:t>
            </w:r>
          </w:p>
        </w:tc>
        <w:tc>
          <w:tcPr>
            <w:tcW w:w="10004" w:type="dxa"/>
            <w:vAlign w:val="top"/>
          </w:tcPr>
          <w:p>
            <w:pPr>
              <w:adjustRightInd w:val="0"/>
              <w:snapToGrid w:val="0"/>
              <w:spacing w:line="400" w:lineRule="exact"/>
              <w:ind w:firstLine="420" w:firstLineChars="200"/>
              <w:jc w:val="left"/>
              <w:rPr>
                <w:rFonts w:hint="eastAsia" w:ascii="宋体" w:hAnsi="宋体"/>
                <w:color w:val="000000"/>
                <w:sz w:val="21"/>
                <w:szCs w:val="21"/>
              </w:rPr>
            </w:pPr>
            <w:r>
              <w:rPr>
                <w:rFonts w:hint="eastAsia" w:ascii="宋体" w:hAnsi="宋体"/>
                <w:color w:val="000000"/>
                <w:sz w:val="21"/>
                <w:szCs w:val="21"/>
              </w:rPr>
              <w:t>查，公司编制了《</w:t>
            </w:r>
            <w:r>
              <w:rPr>
                <w:rFonts w:hint="eastAsia" w:ascii="宋体" w:hAnsi="宋体"/>
                <w:color w:val="000000"/>
                <w:sz w:val="21"/>
                <w:szCs w:val="21"/>
                <w:lang w:eastAsia="zh-CN"/>
              </w:rPr>
              <w:t>管理手册</w:t>
            </w:r>
            <w:r>
              <w:rPr>
                <w:rFonts w:hint="eastAsia" w:ascii="宋体" w:hAnsi="宋体"/>
                <w:color w:val="000000"/>
                <w:sz w:val="21"/>
                <w:szCs w:val="21"/>
              </w:rPr>
              <w:t>》</w:t>
            </w:r>
            <w:r>
              <w:rPr>
                <w:rFonts w:hint="eastAsia" w:ascii="宋体" w:hAnsi="宋体"/>
                <w:color w:val="000000"/>
                <w:sz w:val="21"/>
                <w:szCs w:val="21"/>
                <w:lang w:val="en-US" w:eastAsia="zh-CN"/>
              </w:rPr>
              <w:t>8.3条款</w:t>
            </w:r>
            <w:r>
              <w:rPr>
                <w:rFonts w:hint="eastAsia" w:ascii="宋体" w:hAnsi="宋体"/>
                <w:color w:val="000000"/>
                <w:sz w:val="21"/>
                <w:szCs w:val="21"/>
              </w:rPr>
              <w:t>对设计和开发规定了流程要求及控制要求。</w:t>
            </w:r>
          </w:p>
          <w:p>
            <w:pPr>
              <w:spacing w:line="400" w:lineRule="exact"/>
              <w:rPr>
                <w:rFonts w:hint="eastAsia"/>
                <w:color w:val="auto"/>
                <w:szCs w:val="22"/>
                <w:lang w:val="en-US" w:eastAsia="zh-CN"/>
              </w:rPr>
            </w:pPr>
            <w:r>
              <w:rPr>
                <w:rFonts w:hint="eastAsia" w:ascii="宋体" w:hAnsi="宋体"/>
                <w:color w:val="000000"/>
                <w:sz w:val="21"/>
                <w:szCs w:val="21"/>
              </w:rPr>
              <w:t>查，公司近期设计</w:t>
            </w:r>
            <w:r>
              <w:rPr>
                <w:rFonts w:hint="eastAsia" w:ascii="宋体" w:hAnsi="宋体"/>
                <w:color w:val="000000"/>
                <w:sz w:val="21"/>
                <w:szCs w:val="21"/>
                <w:lang w:eastAsia="zh-CN"/>
              </w:rPr>
              <w:t>完成的研发</w:t>
            </w:r>
            <w:r>
              <w:rPr>
                <w:rFonts w:hint="eastAsia" w:ascii="宋体" w:hAnsi="宋体"/>
                <w:color w:val="000000"/>
                <w:sz w:val="21"/>
                <w:szCs w:val="21"/>
              </w:rPr>
              <w:t>项目：</w:t>
            </w:r>
            <w:r>
              <w:rPr>
                <w:rFonts w:hint="eastAsia" w:ascii="宋体" w:hAnsi="宋体"/>
                <w:color w:val="000000"/>
                <w:sz w:val="21"/>
                <w:szCs w:val="21"/>
                <w:lang w:val="en-US" w:eastAsia="zh-CN"/>
              </w:rPr>
              <w:t>DT-603</w:t>
            </w:r>
            <w:r>
              <w:rPr>
                <w:rFonts w:hint="eastAsia"/>
                <w:color w:val="auto"/>
                <w:szCs w:val="22"/>
                <w:lang w:val="en-US" w:eastAsia="zh-CN"/>
              </w:rPr>
              <w:t>大功率光功率计（</w:t>
            </w:r>
            <w:r>
              <w:rPr>
                <w:rFonts w:hint="eastAsia" w:ascii="宋体" w:hAnsi="宋体"/>
                <w:szCs w:val="21"/>
              </w:rPr>
              <w:t>通信设备</w:t>
            </w:r>
            <w:r>
              <w:rPr>
                <w:rFonts w:hint="eastAsia"/>
                <w:color w:val="auto"/>
                <w:szCs w:val="22"/>
                <w:lang w:val="en-US" w:eastAsia="zh-CN"/>
              </w:rPr>
              <w:t>）、LN200输电线路微型可视化装置（</w:t>
            </w:r>
            <w:r>
              <w:rPr>
                <w:rFonts w:hint="eastAsia" w:ascii="宋体" w:hAnsi="宋体"/>
                <w:szCs w:val="21"/>
              </w:rPr>
              <w:t>电力安防监控设备</w:t>
            </w:r>
            <w:r>
              <w:rPr>
                <w:rFonts w:hint="eastAsia"/>
                <w:color w:val="auto"/>
                <w:szCs w:val="22"/>
                <w:lang w:val="en-US" w:eastAsia="zh-CN"/>
              </w:rPr>
              <w:t>）</w:t>
            </w:r>
          </w:p>
          <w:p>
            <w:pPr>
              <w:adjustRightInd w:val="0"/>
              <w:snapToGrid w:val="0"/>
              <w:spacing w:line="400" w:lineRule="exact"/>
              <w:jc w:val="left"/>
              <w:rPr>
                <w:rFonts w:hint="eastAsia" w:ascii="宋体" w:hAnsi="宋体" w:eastAsia="宋体" w:cs="宋体"/>
                <w:color w:val="auto"/>
                <w:sz w:val="21"/>
                <w:szCs w:val="21"/>
                <w:lang w:eastAsia="zh-CN"/>
              </w:rPr>
            </w:pPr>
            <w:r>
              <w:rPr>
                <w:rFonts w:hint="eastAsia" w:ascii="宋体" w:hAnsi="宋体"/>
                <w:color w:val="000000"/>
                <w:sz w:val="21"/>
                <w:szCs w:val="21"/>
              </w:rPr>
              <w:t>以上项目已经完成，目前暂无正在</w:t>
            </w:r>
            <w:r>
              <w:rPr>
                <w:rFonts w:hint="eastAsia" w:ascii="宋体" w:hAnsi="宋体"/>
                <w:color w:val="000000"/>
                <w:sz w:val="21"/>
                <w:szCs w:val="21"/>
                <w:lang w:eastAsia="zh-CN"/>
              </w:rPr>
              <w:t>研发</w:t>
            </w:r>
            <w:r>
              <w:rPr>
                <w:rFonts w:hint="eastAsia" w:ascii="宋体" w:hAnsi="宋体"/>
                <w:color w:val="000000"/>
                <w:sz w:val="21"/>
                <w:szCs w:val="21"/>
              </w:rPr>
              <w:t>项目。抽</w:t>
            </w:r>
            <w:r>
              <w:rPr>
                <w:rFonts w:hint="eastAsia" w:ascii="宋体" w:hAnsi="宋体"/>
                <w:color w:val="000000"/>
                <w:sz w:val="21"/>
                <w:szCs w:val="21"/>
                <w:lang w:eastAsia="zh-CN"/>
              </w:rPr>
              <w:t>以上研发产品</w:t>
            </w:r>
            <w:r>
              <w:rPr>
                <w:rFonts w:hint="eastAsia" w:ascii="宋体" w:hAnsi="宋体"/>
                <w:color w:val="000000"/>
                <w:sz w:val="21"/>
                <w:szCs w:val="21"/>
              </w:rPr>
              <w:t>的资料如下</w:t>
            </w:r>
            <w:r>
              <w:rPr>
                <w:rFonts w:hint="eastAsia" w:ascii="宋体" w:hAnsi="宋体"/>
                <w:color w:val="000000"/>
                <w:sz w:val="21"/>
                <w:szCs w:val="21"/>
                <w:lang w:eastAsia="zh-CN"/>
              </w:rPr>
              <w:t>：</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rPr>
                <w:rFonts w:hint="eastAsia" w:ascii="宋体" w:hAnsi="宋体"/>
                <w:sz w:val="21"/>
                <w:szCs w:val="21"/>
              </w:rPr>
            </w:pPr>
            <w:r>
              <w:rPr>
                <w:rFonts w:hint="eastAsia" w:ascii="宋体" w:hAnsi="宋体"/>
                <w:sz w:val="21"/>
                <w:szCs w:val="21"/>
              </w:rPr>
              <w:t>设计和开发策划</w:t>
            </w:r>
          </w:p>
          <w:p>
            <w:pPr>
              <w:rPr>
                <w:rFonts w:hint="eastAsia" w:ascii="宋体" w:hAnsi="宋体" w:cs="新宋体"/>
                <w:color w:val="auto"/>
                <w:szCs w:val="21"/>
              </w:rPr>
            </w:pPr>
          </w:p>
        </w:tc>
        <w:tc>
          <w:tcPr>
            <w:tcW w:w="960" w:type="dxa"/>
            <w:vAlign w:val="top"/>
          </w:tcPr>
          <w:p>
            <w:pPr>
              <w:rPr>
                <w:rFonts w:hint="eastAsia" w:ascii="宋体" w:hAnsi="宋体" w:cs="宋体"/>
                <w:b/>
                <w:color w:val="auto"/>
                <w:szCs w:val="21"/>
              </w:rPr>
            </w:pPr>
            <w:r>
              <w:rPr>
                <w:rFonts w:hint="eastAsia" w:ascii="宋体" w:hAnsi="宋体"/>
                <w:sz w:val="21"/>
                <w:szCs w:val="21"/>
              </w:rPr>
              <w:t>Q8.3.2</w:t>
            </w:r>
          </w:p>
        </w:tc>
        <w:tc>
          <w:tcPr>
            <w:tcW w:w="10004" w:type="dxa"/>
            <w:vAlign w:val="top"/>
          </w:tcPr>
          <w:p>
            <w:pPr>
              <w:snapToGrid w:val="0"/>
              <w:spacing w:line="400" w:lineRule="exact"/>
              <w:jc w:val="left"/>
              <w:rPr>
                <w:rFonts w:hint="eastAsia" w:ascii="宋体" w:hAnsi="宋体"/>
                <w:color w:val="000000"/>
                <w:sz w:val="21"/>
                <w:szCs w:val="21"/>
              </w:rPr>
            </w:pPr>
            <w:r>
              <w:rPr>
                <w:rFonts w:hint="eastAsia" w:ascii="宋体" w:hAnsi="宋体"/>
                <w:color w:val="000000"/>
                <w:sz w:val="21"/>
                <w:szCs w:val="21"/>
                <w:lang w:eastAsia="zh-CN"/>
              </w:rPr>
              <w:t>一、</w:t>
            </w:r>
            <w:r>
              <w:rPr>
                <w:rFonts w:hint="eastAsia" w:ascii="宋体" w:hAnsi="宋体"/>
                <w:color w:val="000000"/>
                <w:sz w:val="21"/>
                <w:szCs w:val="21"/>
              </w:rPr>
              <w:t>查：</w:t>
            </w:r>
            <w:r>
              <w:rPr>
                <w:rFonts w:hint="eastAsia" w:ascii="宋体" w:hAnsi="宋体"/>
                <w:color w:val="000000"/>
                <w:sz w:val="21"/>
                <w:szCs w:val="21"/>
                <w:lang w:val="en-US" w:eastAsia="zh-CN"/>
              </w:rPr>
              <w:t>DT-603</w:t>
            </w:r>
            <w:r>
              <w:rPr>
                <w:rFonts w:hint="eastAsia"/>
                <w:color w:val="auto"/>
                <w:szCs w:val="22"/>
                <w:lang w:val="en-US" w:eastAsia="zh-CN"/>
              </w:rPr>
              <w:t>大功率光功率计</w:t>
            </w:r>
            <w:r>
              <w:rPr>
                <w:rFonts w:hint="eastAsia" w:ascii="宋体" w:hAnsi="宋体"/>
                <w:color w:val="000000"/>
                <w:sz w:val="21"/>
                <w:szCs w:val="21"/>
              </w:rPr>
              <w:t>《</w:t>
            </w:r>
            <w:r>
              <w:rPr>
                <w:rFonts w:hint="eastAsia" w:ascii="宋体" w:hAnsi="宋体"/>
                <w:color w:val="000000"/>
                <w:sz w:val="21"/>
                <w:szCs w:val="21"/>
                <w:lang w:eastAsia="zh-CN"/>
              </w:rPr>
              <w:t>研发</w:t>
            </w:r>
            <w:r>
              <w:rPr>
                <w:rFonts w:hint="eastAsia" w:ascii="宋体" w:hAnsi="宋体"/>
                <w:color w:val="000000"/>
                <w:sz w:val="21"/>
                <w:szCs w:val="21"/>
              </w:rPr>
              <w:t>计划书》：</w:t>
            </w:r>
          </w:p>
          <w:p>
            <w:pPr>
              <w:snapToGrid w:val="0"/>
              <w:spacing w:line="400" w:lineRule="exact"/>
              <w:jc w:val="left"/>
              <w:rPr>
                <w:rFonts w:hint="eastAsia" w:ascii="宋体" w:hAnsi="宋体" w:eastAsia="宋体"/>
                <w:color w:val="000000"/>
                <w:sz w:val="21"/>
                <w:szCs w:val="21"/>
                <w:lang w:eastAsia="zh-CN"/>
              </w:rPr>
            </w:pPr>
            <w:r>
              <w:rPr>
                <w:rFonts w:hint="eastAsia" w:ascii="宋体" w:hAnsi="宋体"/>
                <w:color w:val="000000"/>
                <w:sz w:val="21"/>
                <w:szCs w:val="21"/>
              </w:rPr>
              <w:t>负责人：</w:t>
            </w:r>
            <w:r>
              <w:rPr>
                <w:rFonts w:hint="eastAsia" w:ascii="宋体" w:hAnsi="宋体"/>
                <w:color w:val="000000"/>
                <w:sz w:val="21"/>
                <w:szCs w:val="21"/>
                <w:lang w:eastAsia="zh-CN"/>
              </w:rPr>
              <w:t>白云</w:t>
            </w:r>
          </w:p>
          <w:p>
            <w:pPr>
              <w:snapToGrid w:val="0"/>
              <w:spacing w:line="400" w:lineRule="exact"/>
              <w:jc w:val="left"/>
              <w:rPr>
                <w:rFonts w:hint="eastAsia" w:ascii="宋体" w:hAnsi="宋体" w:eastAsia="宋体"/>
                <w:sz w:val="21"/>
                <w:szCs w:val="21"/>
                <w:lang w:val="en-US" w:eastAsia="zh-CN"/>
              </w:rPr>
            </w:pPr>
            <w:r>
              <w:rPr>
                <w:rFonts w:hint="eastAsia" w:ascii="宋体" w:hAnsi="宋体"/>
                <w:color w:val="000000"/>
                <w:sz w:val="21"/>
                <w:szCs w:val="21"/>
              </w:rPr>
              <w:t>计划</w:t>
            </w:r>
            <w:r>
              <w:rPr>
                <w:rFonts w:hint="eastAsia" w:ascii="宋体" w:hAnsi="宋体"/>
                <w:color w:val="000000"/>
                <w:sz w:val="21"/>
                <w:szCs w:val="21"/>
                <w:lang w:eastAsia="zh-CN"/>
              </w:rPr>
              <w:t>起止</w:t>
            </w:r>
            <w:r>
              <w:rPr>
                <w:rFonts w:hint="eastAsia" w:ascii="宋体" w:hAnsi="宋体"/>
                <w:color w:val="000000"/>
                <w:sz w:val="21"/>
                <w:szCs w:val="21"/>
              </w:rPr>
              <w:t>时间：</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w:t>
            </w:r>
            <w:r>
              <w:rPr>
                <w:rFonts w:hint="eastAsia" w:ascii="宋体" w:hAnsi="宋体"/>
                <w:sz w:val="21"/>
                <w:szCs w:val="21"/>
                <w:lang w:val="en-US" w:eastAsia="zh-CN"/>
              </w:rPr>
              <w:t>6</w:t>
            </w:r>
          </w:p>
          <w:p>
            <w:pPr>
              <w:snapToGrid w:val="0"/>
              <w:spacing w:line="400" w:lineRule="exact"/>
              <w:jc w:val="left"/>
              <w:rPr>
                <w:rFonts w:hint="eastAsia" w:ascii="宋体" w:hAnsi="宋体"/>
                <w:color w:val="000000"/>
                <w:sz w:val="21"/>
                <w:szCs w:val="21"/>
                <w:lang w:eastAsia="zh-CN"/>
              </w:rPr>
            </w:pPr>
            <w:r>
              <w:rPr>
                <w:rFonts w:hint="eastAsia" w:ascii="宋体" w:hAnsi="宋体"/>
                <w:sz w:val="21"/>
                <w:szCs w:val="21"/>
              </w:rPr>
              <w:t>参</w:t>
            </w:r>
            <w:r>
              <w:rPr>
                <w:rFonts w:hint="eastAsia" w:ascii="宋体" w:hAnsi="宋体"/>
                <w:color w:val="000000"/>
                <w:sz w:val="21"/>
                <w:szCs w:val="21"/>
                <w:lang w:eastAsia="zh-CN"/>
              </w:rPr>
              <w:t>加人员：白云、戈志刚、王朝龙</w:t>
            </w:r>
          </w:p>
          <w:p>
            <w:pPr>
              <w:snapToGrid w:val="0"/>
              <w:spacing w:line="400" w:lineRule="exact"/>
              <w:jc w:val="left"/>
              <w:rPr>
                <w:rFonts w:hint="default" w:ascii="宋体" w:hAnsi="宋体"/>
                <w:color w:val="000000"/>
                <w:sz w:val="21"/>
                <w:szCs w:val="21"/>
                <w:lang w:val="en-US" w:eastAsia="zh-CN"/>
              </w:rPr>
            </w:pPr>
            <w:r>
              <w:rPr>
                <w:rFonts w:hint="eastAsia" w:ascii="宋体" w:hAnsi="宋体"/>
                <w:color w:val="000000"/>
                <w:sz w:val="21"/>
                <w:szCs w:val="21"/>
                <w:lang w:eastAsia="zh-CN"/>
              </w:rPr>
              <w:t>计划书明确的设计开发的工作内容、责任人、完成时间、目标、资源需求等。计算机4台和相关配件、人力资源（</w:t>
            </w:r>
            <w:r>
              <w:rPr>
                <w:rFonts w:hint="eastAsia" w:ascii="宋体" w:hAnsi="宋体"/>
                <w:color w:val="000000"/>
                <w:sz w:val="21"/>
                <w:szCs w:val="21"/>
                <w:lang w:val="en-US" w:eastAsia="zh-CN"/>
              </w:rPr>
              <w:t>1</w:t>
            </w:r>
            <w:r>
              <w:rPr>
                <w:rFonts w:hint="eastAsia" w:ascii="宋体" w:hAnsi="宋体"/>
                <w:color w:val="000000"/>
                <w:sz w:val="21"/>
                <w:szCs w:val="21"/>
                <w:lang w:eastAsia="zh-CN"/>
              </w:rPr>
              <w:t>位主要设计人员，以及相关人员全力配合），预算资金等。</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 xml:space="preserve">任务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负责人           时间</w:t>
            </w:r>
          </w:p>
          <w:p>
            <w:pPr>
              <w:pStyle w:val="2"/>
              <w:rPr>
                <w:rFonts w:hint="default"/>
                <w:lang w:val="en-US" w:eastAsia="zh-CN"/>
              </w:rPr>
            </w:pPr>
            <w:r>
              <w:rPr>
                <w:rFonts w:hint="eastAsia" w:ascii="宋体" w:hAnsi="宋体"/>
                <w:color w:val="000000"/>
                <w:sz w:val="21"/>
                <w:szCs w:val="21"/>
                <w:lang w:eastAsia="zh-CN"/>
              </w:rPr>
              <w:t>方案及立项报告</w:t>
            </w:r>
            <w:r>
              <w:rPr>
                <w:rFonts w:hint="eastAsia" w:ascii="宋体" w:hAnsi="宋体"/>
                <w:color w:val="000000"/>
                <w:sz w:val="21"/>
                <w:szCs w:val="21"/>
                <w:lang w:val="en-US" w:eastAsia="zh-CN"/>
              </w:rPr>
              <w:t xml:space="preserve">   戈志刚      </w:t>
            </w:r>
            <w:r>
              <w:rPr>
                <w:rFonts w:hint="eastAsia" w:ascii="宋体" w:hAnsi="宋体"/>
                <w:color w:val="000000"/>
                <w:sz w:val="21"/>
                <w:szCs w:val="21"/>
                <w:lang w:eastAsia="zh-CN"/>
              </w:rPr>
              <w:t>20</w:t>
            </w:r>
            <w:r>
              <w:rPr>
                <w:rFonts w:hint="eastAsia" w:ascii="宋体" w:hAnsi="宋体"/>
                <w:color w:val="000000"/>
                <w:sz w:val="21"/>
                <w:szCs w:val="21"/>
                <w:lang w:val="en-US" w:eastAsia="zh-CN"/>
              </w:rPr>
              <w:t>20</w:t>
            </w:r>
            <w:r>
              <w:rPr>
                <w:rFonts w:hint="eastAsia" w:ascii="宋体" w:hAnsi="宋体"/>
                <w:color w:val="000000"/>
                <w:sz w:val="21"/>
                <w:szCs w:val="21"/>
                <w:lang w:eastAsia="zh-CN"/>
              </w:rPr>
              <w:t>.</w:t>
            </w:r>
            <w:r>
              <w:rPr>
                <w:rFonts w:hint="eastAsia" w:ascii="宋体" w:hAnsi="宋体"/>
                <w:color w:val="000000"/>
                <w:sz w:val="21"/>
                <w:szCs w:val="21"/>
                <w:lang w:val="en-US" w:eastAsia="zh-CN"/>
              </w:rPr>
              <w:t>3</w:t>
            </w:r>
            <w:r>
              <w:rPr>
                <w:rFonts w:hint="eastAsia" w:ascii="宋体" w:hAnsi="宋体"/>
                <w:color w:val="000000"/>
                <w:sz w:val="21"/>
                <w:szCs w:val="21"/>
                <w:lang w:eastAsia="zh-CN"/>
              </w:rPr>
              <w:t>.</w:t>
            </w:r>
            <w:r>
              <w:rPr>
                <w:rFonts w:hint="eastAsia" w:ascii="宋体" w:hAnsi="宋体"/>
                <w:color w:val="000000"/>
                <w:sz w:val="21"/>
                <w:szCs w:val="21"/>
                <w:lang w:val="en-US" w:eastAsia="zh-CN"/>
              </w:rPr>
              <w:t>07</w:t>
            </w:r>
          </w:p>
          <w:p>
            <w:pPr>
              <w:snapToGrid w:val="0"/>
              <w:spacing w:line="400" w:lineRule="exact"/>
              <w:jc w:val="left"/>
              <w:rPr>
                <w:rFonts w:hint="eastAsia" w:ascii="宋体" w:hAnsi="宋体"/>
                <w:color w:val="000000"/>
                <w:sz w:val="21"/>
                <w:szCs w:val="21"/>
                <w:lang w:val="en-US" w:eastAsia="zh-CN"/>
              </w:rPr>
            </w:pPr>
            <w:r>
              <w:rPr>
                <w:rFonts w:hint="eastAsia" w:ascii="宋体" w:hAnsi="宋体"/>
                <w:color w:val="000000"/>
                <w:sz w:val="21"/>
                <w:szCs w:val="21"/>
                <w:lang w:eastAsia="zh-CN"/>
              </w:rPr>
              <w:t xml:space="preserve">设计输入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白云         20</w:t>
            </w:r>
            <w:r>
              <w:rPr>
                <w:rFonts w:hint="eastAsia" w:ascii="宋体" w:hAnsi="宋体"/>
                <w:color w:val="000000"/>
                <w:sz w:val="21"/>
                <w:szCs w:val="21"/>
                <w:lang w:val="en-US" w:eastAsia="zh-CN"/>
              </w:rPr>
              <w:t>200</w:t>
            </w:r>
            <w:r>
              <w:rPr>
                <w:rFonts w:hint="eastAsia" w:ascii="宋体" w:hAnsi="宋体"/>
                <w:color w:val="000000"/>
                <w:sz w:val="21"/>
                <w:szCs w:val="21"/>
                <w:lang w:eastAsia="zh-CN"/>
              </w:rPr>
              <w:t>.</w:t>
            </w:r>
            <w:r>
              <w:rPr>
                <w:rFonts w:hint="eastAsia" w:ascii="宋体" w:hAnsi="宋体"/>
                <w:color w:val="000000"/>
                <w:sz w:val="21"/>
                <w:szCs w:val="21"/>
                <w:lang w:val="en-US" w:eastAsia="zh-CN"/>
              </w:rPr>
              <w:t>3</w:t>
            </w:r>
            <w:r>
              <w:rPr>
                <w:rFonts w:hint="eastAsia" w:ascii="宋体" w:hAnsi="宋体"/>
                <w:color w:val="000000"/>
                <w:sz w:val="21"/>
                <w:szCs w:val="21"/>
                <w:lang w:eastAsia="zh-CN"/>
              </w:rPr>
              <w:t>.</w:t>
            </w:r>
            <w:r>
              <w:rPr>
                <w:rFonts w:hint="eastAsia" w:ascii="宋体" w:hAnsi="宋体"/>
                <w:color w:val="000000"/>
                <w:sz w:val="21"/>
                <w:szCs w:val="21"/>
                <w:lang w:val="en-US" w:eastAsia="zh-CN"/>
              </w:rPr>
              <w:t>19</w:t>
            </w:r>
          </w:p>
          <w:p>
            <w:pPr>
              <w:snapToGrid w:val="0"/>
              <w:spacing w:line="400" w:lineRule="exact"/>
              <w:jc w:val="left"/>
              <w:rPr>
                <w:rFonts w:hint="default" w:ascii="宋体" w:hAnsi="宋体"/>
                <w:color w:val="000000"/>
                <w:sz w:val="21"/>
                <w:szCs w:val="21"/>
                <w:lang w:val="en-US" w:eastAsia="zh-CN"/>
              </w:rPr>
            </w:pPr>
            <w:r>
              <w:rPr>
                <w:rFonts w:hint="eastAsia" w:ascii="宋体" w:hAnsi="宋体"/>
                <w:color w:val="000000"/>
                <w:sz w:val="21"/>
                <w:szCs w:val="21"/>
                <w:lang w:eastAsia="zh-CN"/>
              </w:rPr>
              <w:t>元器件选择</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 xml:space="preserve"> 白云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 xml:space="preserve"> 20</w:t>
            </w:r>
            <w:r>
              <w:rPr>
                <w:rFonts w:hint="eastAsia" w:ascii="宋体" w:hAnsi="宋体"/>
                <w:color w:val="000000"/>
                <w:sz w:val="21"/>
                <w:szCs w:val="21"/>
                <w:lang w:val="en-US" w:eastAsia="zh-CN"/>
              </w:rPr>
              <w:t>20</w:t>
            </w:r>
            <w:r>
              <w:rPr>
                <w:rFonts w:hint="eastAsia" w:ascii="宋体" w:hAnsi="宋体"/>
                <w:color w:val="000000"/>
                <w:sz w:val="21"/>
                <w:szCs w:val="21"/>
                <w:lang w:eastAsia="zh-CN"/>
              </w:rPr>
              <w:t>.</w:t>
            </w:r>
            <w:r>
              <w:rPr>
                <w:rFonts w:hint="eastAsia" w:ascii="宋体" w:hAnsi="宋体"/>
                <w:color w:val="000000"/>
                <w:sz w:val="21"/>
                <w:szCs w:val="21"/>
                <w:lang w:val="en-US" w:eastAsia="zh-CN"/>
              </w:rPr>
              <w:t>3</w:t>
            </w:r>
            <w:r>
              <w:rPr>
                <w:rFonts w:hint="eastAsia" w:ascii="宋体" w:hAnsi="宋体"/>
                <w:color w:val="000000"/>
                <w:sz w:val="21"/>
                <w:szCs w:val="21"/>
                <w:lang w:eastAsia="zh-CN"/>
              </w:rPr>
              <w:t>.</w:t>
            </w:r>
            <w:r>
              <w:rPr>
                <w:rFonts w:hint="eastAsia" w:ascii="宋体" w:hAnsi="宋体"/>
                <w:color w:val="000000"/>
                <w:sz w:val="21"/>
                <w:szCs w:val="21"/>
                <w:lang w:val="en-US" w:eastAsia="zh-CN"/>
              </w:rPr>
              <w:t>21</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val="en-US" w:eastAsia="zh-CN"/>
              </w:rPr>
              <w:t xml:space="preserve">设计验证           </w:t>
            </w:r>
            <w:r>
              <w:rPr>
                <w:rFonts w:hint="eastAsia" w:ascii="宋体" w:hAnsi="宋体"/>
                <w:color w:val="000000"/>
                <w:sz w:val="21"/>
                <w:szCs w:val="21"/>
                <w:lang w:eastAsia="zh-CN"/>
              </w:rPr>
              <w:t>白云</w:t>
            </w:r>
            <w:r>
              <w:rPr>
                <w:rFonts w:hint="eastAsia" w:ascii="宋体" w:hAnsi="宋体"/>
                <w:color w:val="000000"/>
                <w:sz w:val="21"/>
                <w:szCs w:val="21"/>
                <w:lang w:val="en-US" w:eastAsia="zh-CN"/>
              </w:rPr>
              <w:t xml:space="preserve">         2020.4.18</w:t>
            </w:r>
            <w:r>
              <w:rPr>
                <w:rFonts w:hint="eastAsia" w:ascii="宋体" w:hAnsi="宋体"/>
                <w:color w:val="000000"/>
                <w:sz w:val="21"/>
                <w:szCs w:val="21"/>
                <w:lang w:eastAsia="zh-CN"/>
              </w:rPr>
              <w:t xml:space="preserve">    </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产品功能验证</w:t>
            </w:r>
            <w:r>
              <w:rPr>
                <w:rFonts w:hint="eastAsia" w:ascii="宋体" w:hAnsi="宋体"/>
                <w:color w:val="000000"/>
                <w:sz w:val="21"/>
                <w:szCs w:val="21"/>
                <w:lang w:val="en-US" w:eastAsia="zh-CN"/>
              </w:rPr>
              <w:t xml:space="preserve">      白云          2020年4月21日</w:t>
            </w:r>
            <w:r>
              <w:rPr>
                <w:rFonts w:hint="eastAsia" w:ascii="宋体" w:hAnsi="宋体"/>
                <w:color w:val="000000"/>
                <w:sz w:val="21"/>
                <w:szCs w:val="21"/>
                <w:lang w:eastAsia="zh-CN"/>
              </w:rPr>
              <w:t xml:space="preserve"> </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研发输出资料文件</w:t>
            </w:r>
            <w:r>
              <w:rPr>
                <w:rFonts w:hint="eastAsia" w:ascii="宋体" w:hAnsi="宋体"/>
                <w:color w:val="000000"/>
                <w:sz w:val="21"/>
                <w:szCs w:val="21"/>
                <w:lang w:val="en-US" w:eastAsia="zh-CN"/>
              </w:rPr>
              <w:t xml:space="preserve">        白云      2020年6月2日</w:t>
            </w:r>
            <w:r>
              <w:rPr>
                <w:rFonts w:hint="eastAsia" w:ascii="宋体" w:hAnsi="宋体"/>
                <w:color w:val="000000"/>
                <w:sz w:val="21"/>
                <w:szCs w:val="21"/>
                <w:lang w:eastAsia="zh-CN"/>
              </w:rPr>
              <w:t xml:space="preserve"> </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二、查：</w:t>
            </w:r>
            <w:r>
              <w:rPr>
                <w:rFonts w:hint="eastAsia"/>
                <w:color w:val="auto"/>
                <w:szCs w:val="22"/>
                <w:lang w:val="en-US" w:eastAsia="zh-CN"/>
              </w:rPr>
              <w:t>LN200输电线路微型可视化装置</w:t>
            </w:r>
            <w:r>
              <w:rPr>
                <w:rFonts w:hint="eastAsia" w:ascii="宋体" w:hAnsi="宋体"/>
                <w:color w:val="000000"/>
                <w:sz w:val="21"/>
                <w:szCs w:val="21"/>
                <w:lang w:eastAsia="zh-CN"/>
              </w:rPr>
              <w:t>《研发设计计划书》：</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负责人：白云</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计划起止时间：20</w:t>
            </w:r>
            <w:r>
              <w:rPr>
                <w:rFonts w:hint="eastAsia" w:ascii="宋体" w:hAnsi="宋体"/>
                <w:color w:val="000000"/>
                <w:sz w:val="21"/>
                <w:szCs w:val="21"/>
                <w:lang w:val="en-US" w:eastAsia="zh-CN"/>
              </w:rPr>
              <w:t>20</w:t>
            </w:r>
            <w:r>
              <w:rPr>
                <w:rFonts w:hint="eastAsia" w:ascii="宋体" w:hAnsi="宋体"/>
                <w:color w:val="000000"/>
                <w:sz w:val="21"/>
                <w:szCs w:val="21"/>
                <w:lang w:eastAsia="zh-CN"/>
              </w:rPr>
              <w:t>年</w:t>
            </w:r>
            <w:r>
              <w:rPr>
                <w:rFonts w:hint="eastAsia" w:ascii="宋体" w:hAnsi="宋体"/>
                <w:color w:val="000000"/>
                <w:sz w:val="21"/>
                <w:szCs w:val="21"/>
                <w:lang w:val="en-US" w:eastAsia="zh-CN"/>
              </w:rPr>
              <w:t>05</w:t>
            </w:r>
            <w:r>
              <w:rPr>
                <w:rFonts w:hint="eastAsia" w:ascii="宋体" w:hAnsi="宋体"/>
                <w:color w:val="000000"/>
                <w:sz w:val="21"/>
                <w:szCs w:val="21"/>
                <w:lang w:eastAsia="zh-CN"/>
              </w:rPr>
              <w:t>月-20</w:t>
            </w:r>
            <w:r>
              <w:rPr>
                <w:rFonts w:hint="eastAsia" w:ascii="宋体" w:hAnsi="宋体"/>
                <w:color w:val="000000"/>
                <w:sz w:val="21"/>
                <w:szCs w:val="21"/>
                <w:lang w:val="en-US" w:eastAsia="zh-CN"/>
              </w:rPr>
              <w:t>20</w:t>
            </w:r>
            <w:r>
              <w:rPr>
                <w:rFonts w:hint="eastAsia" w:ascii="宋体" w:hAnsi="宋体"/>
                <w:color w:val="000000"/>
                <w:sz w:val="21"/>
                <w:szCs w:val="21"/>
                <w:lang w:eastAsia="zh-CN"/>
              </w:rPr>
              <w:t>年</w:t>
            </w:r>
            <w:r>
              <w:rPr>
                <w:rFonts w:hint="eastAsia" w:ascii="宋体" w:hAnsi="宋体"/>
                <w:color w:val="000000"/>
                <w:sz w:val="21"/>
                <w:szCs w:val="21"/>
                <w:lang w:val="en-US" w:eastAsia="zh-CN"/>
              </w:rPr>
              <w:t>07</w:t>
            </w:r>
            <w:r>
              <w:rPr>
                <w:rFonts w:hint="eastAsia" w:ascii="宋体" w:hAnsi="宋体"/>
                <w:color w:val="000000"/>
                <w:sz w:val="21"/>
                <w:szCs w:val="21"/>
                <w:lang w:eastAsia="zh-CN"/>
              </w:rPr>
              <w:t>月</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参加人员：白云、戈志刚、王朝龙</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资源配备：</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计算机4台和相关配件、人力资源（1位主要设计人员，以及相关人员全力配合），预算资金。</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计划书明确的设计开发的工作内容、责任人、完成时间、目标、资源需求等。</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 xml:space="preserve">任务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负责人           时间</w:t>
            </w:r>
          </w:p>
          <w:p>
            <w:pPr>
              <w:spacing w:line="276" w:lineRule="auto"/>
              <w:rPr>
                <w:rFonts w:hint="eastAsia" w:ascii="宋体" w:hAnsi="宋体"/>
                <w:color w:val="000000"/>
                <w:sz w:val="21"/>
                <w:szCs w:val="21"/>
                <w:lang w:val="en-US" w:eastAsia="zh-CN"/>
              </w:rPr>
            </w:pPr>
            <w:r>
              <w:rPr>
                <w:rFonts w:hint="eastAsia" w:ascii="宋体" w:hAnsi="宋体"/>
                <w:color w:val="000000"/>
                <w:sz w:val="21"/>
                <w:szCs w:val="21"/>
                <w:lang w:val="en-US" w:eastAsia="zh-CN"/>
              </w:rPr>
              <w:t>设计方案            白云         2020.05.12</w:t>
            </w:r>
          </w:p>
          <w:p>
            <w:pPr>
              <w:spacing w:line="276" w:lineRule="auto"/>
              <w:rPr>
                <w:rFonts w:hint="default" w:ascii="宋体" w:hAnsi="宋体"/>
                <w:color w:val="000000"/>
                <w:sz w:val="21"/>
                <w:szCs w:val="21"/>
                <w:lang w:val="en-US" w:eastAsia="zh-CN"/>
              </w:rPr>
            </w:pPr>
            <w:r>
              <w:rPr>
                <w:rFonts w:hint="eastAsia" w:ascii="宋体" w:hAnsi="宋体"/>
                <w:color w:val="000000"/>
                <w:sz w:val="21"/>
                <w:szCs w:val="21"/>
                <w:lang w:val="en-US" w:eastAsia="zh-CN"/>
              </w:rPr>
              <w:t>设计输入评审、确认  白云、</w:t>
            </w:r>
            <w:r>
              <w:rPr>
                <w:rFonts w:hint="eastAsia" w:ascii="宋体" w:hAnsi="宋体"/>
                <w:color w:val="000000"/>
                <w:sz w:val="21"/>
                <w:szCs w:val="21"/>
                <w:lang w:eastAsia="zh-CN"/>
              </w:rPr>
              <w:t>王朝龙</w:t>
            </w:r>
            <w:r>
              <w:rPr>
                <w:rFonts w:hint="eastAsia" w:ascii="宋体" w:hAnsi="宋体"/>
                <w:color w:val="000000"/>
                <w:sz w:val="21"/>
                <w:szCs w:val="21"/>
                <w:lang w:val="en-US" w:eastAsia="zh-CN"/>
              </w:rPr>
              <w:t xml:space="preserve">  2020.05.19</w:t>
            </w:r>
          </w:p>
          <w:p>
            <w:pPr>
              <w:spacing w:line="276" w:lineRule="auto"/>
              <w:rPr>
                <w:rFonts w:hint="default" w:ascii="宋体" w:hAnsi="宋体"/>
                <w:color w:val="000000"/>
                <w:sz w:val="21"/>
                <w:szCs w:val="21"/>
                <w:lang w:val="en-US" w:eastAsia="zh-CN"/>
              </w:rPr>
            </w:pPr>
            <w:r>
              <w:rPr>
                <w:rFonts w:hint="eastAsia" w:ascii="宋体" w:hAnsi="宋体"/>
                <w:color w:val="000000"/>
                <w:sz w:val="21"/>
                <w:szCs w:val="21"/>
                <w:lang w:val="en-US" w:eastAsia="zh-CN"/>
              </w:rPr>
              <w:t xml:space="preserve">图纸设计            </w:t>
            </w:r>
            <w:r>
              <w:rPr>
                <w:rFonts w:hint="eastAsia" w:ascii="宋体" w:hAnsi="宋体"/>
                <w:color w:val="000000"/>
                <w:sz w:val="21"/>
                <w:szCs w:val="21"/>
                <w:lang w:eastAsia="zh-CN"/>
              </w:rPr>
              <w:t>戈志刚</w:t>
            </w:r>
            <w:r>
              <w:rPr>
                <w:rFonts w:hint="eastAsia" w:ascii="宋体" w:hAnsi="宋体"/>
                <w:color w:val="000000"/>
                <w:sz w:val="21"/>
                <w:szCs w:val="21"/>
                <w:lang w:val="en-US" w:eastAsia="zh-CN"/>
              </w:rPr>
              <w:t xml:space="preserve">         2020.05.26</w:t>
            </w:r>
          </w:p>
          <w:p>
            <w:pPr>
              <w:spacing w:line="276" w:lineRule="auto"/>
              <w:rPr>
                <w:rFonts w:hint="eastAsia" w:ascii="宋体" w:hAnsi="宋体"/>
                <w:color w:val="000000"/>
                <w:sz w:val="21"/>
                <w:szCs w:val="21"/>
                <w:lang w:val="en-US" w:eastAsia="zh-CN"/>
              </w:rPr>
            </w:pPr>
            <w:r>
              <w:rPr>
                <w:rFonts w:hint="eastAsia" w:ascii="宋体" w:hAnsi="宋体"/>
                <w:color w:val="000000"/>
                <w:sz w:val="21"/>
                <w:szCs w:val="21"/>
                <w:lang w:val="en-US" w:eastAsia="zh-CN"/>
              </w:rPr>
              <w:t xml:space="preserve">图纸设计评审        </w:t>
            </w:r>
            <w:r>
              <w:rPr>
                <w:rFonts w:hint="eastAsia" w:ascii="宋体" w:hAnsi="宋体"/>
                <w:color w:val="000000"/>
                <w:sz w:val="21"/>
                <w:szCs w:val="21"/>
                <w:lang w:eastAsia="zh-CN"/>
              </w:rPr>
              <w:t>戈志刚</w:t>
            </w:r>
            <w:r>
              <w:rPr>
                <w:rFonts w:hint="eastAsia" w:ascii="宋体" w:hAnsi="宋体"/>
                <w:color w:val="000000"/>
                <w:sz w:val="21"/>
                <w:szCs w:val="21"/>
                <w:lang w:val="en-US" w:eastAsia="zh-CN"/>
              </w:rPr>
              <w:t xml:space="preserve">         2020.06.03   </w:t>
            </w:r>
          </w:p>
          <w:p>
            <w:pPr>
              <w:spacing w:line="276" w:lineRule="auto"/>
              <w:rPr>
                <w:rFonts w:hint="default" w:ascii="宋体" w:hAnsi="宋体"/>
                <w:color w:val="000000"/>
                <w:sz w:val="21"/>
                <w:szCs w:val="21"/>
                <w:lang w:val="en-US" w:eastAsia="zh-CN"/>
              </w:rPr>
            </w:pPr>
            <w:r>
              <w:rPr>
                <w:rFonts w:hint="eastAsia" w:ascii="宋体" w:hAnsi="宋体"/>
                <w:color w:val="000000"/>
                <w:sz w:val="21"/>
                <w:szCs w:val="21"/>
                <w:lang w:val="en-US" w:eastAsia="zh-CN"/>
              </w:rPr>
              <w:t xml:space="preserve">优化设计            </w:t>
            </w:r>
            <w:r>
              <w:rPr>
                <w:rFonts w:hint="eastAsia" w:ascii="宋体" w:hAnsi="宋体"/>
                <w:color w:val="000000"/>
                <w:sz w:val="21"/>
                <w:szCs w:val="21"/>
                <w:lang w:eastAsia="zh-CN"/>
              </w:rPr>
              <w:t>王朝龙</w:t>
            </w:r>
            <w:r>
              <w:rPr>
                <w:rFonts w:hint="eastAsia" w:ascii="宋体" w:hAnsi="宋体"/>
                <w:color w:val="000000"/>
                <w:sz w:val="21"/>
                <w:szCs w:val="21"/>
                <w:lang w:val="en-US" w:eastAsia="zh-CN"/>
              </w:rPr>
              <w:t xml:space="preserve">          2020.06.09</w:t>
            </w:r>
          </w:p>
          <w:p>
            <w:pPr>
              <w:spacing w:line="276" w:lineRule="auto"/>
              <w:rPr>
                <w:rFonts w:hint="default" w:ascii="宋体" w:hAnsi="宋体"/>
                <w:color w:val="000000"/>
                <w:sz w:val="21"/>
                <w:szCs w:val="21"/>
                <w:lang w:val="en-US" w:eastAsia="zh-CN"/>
              </w:rPr>
            </w:pPr>
            <w:r>
              <w:rPr>
                <w:rFonts w:hint="eastAsia" w:ascii="宋体" w:hAnsi="宋体"/>
                <w:color w:val="000000"/>
                <w:sz w:val="21"/>
                <w:szCs w:val="21"/>
                <w:lang w:val="en-US" w:eastAsia="zh-CN"/>
              </w:rPr>
              <w:t xml:space="preserve">产品功能评审、验证   </w:t>
            </w:r>
            <w:r>
              <w:rPr>
                <w:rFonts w:hint="eastAsia" w:ascii="宋体" w:hAnsi="宋体"/>
                <w:color w:val="000000"/>
                <w:sz w:val="21"/>
                <w:szCs w:val="21"/>
                <w:lang w:eastAsia="zh-CN"/>
              </w:rPr>
              <w:t>王朝龙</w:t>
            </w:r>
            <w:r>
              <w:rPr>
                <w:rFonts w:hint="eastAsia" w:ascii="宋体" w:hAnsi="宋体"/>
                <w:color w:val="000000"/>
                <w:sz w:val="21"/>
                <w:szCs w:val="21"/>
                <w:lang w:val="en-US" w:eastAsia="zh-CN"/>
              </w:rPr>
              <w:t xml:space="preserve">          2020.06.29</w:t>
            </w:r>
          </w:p>
          <w:p>
            <w:pPr>
              <w:snapToGrid w:val="0"/>
              <w:spacing w:line="400" w:lineRule="exact"/>
              <w:jc w:val="left"/>
              <w:rPr>
                <w:rFonts w:hint="eastAsia" w:ascii="宋体" w:hAnsi="宋体"/>
                <w:sz w:val="21"/>
                <w:szCs w:val="21"/>
              </w:rPr>
            </w:pPr>
            <w:r>
              <w:rPr>
                <w:rFonts w:hint="eastAsia" w:ascii="宋体" w:hAnsi="宋体"/>
                <w:sz w:val="21"/>
                <w:szCs w:val="21"/>
              </w:rPr>
              <w:t xml:space="preserve"> .....</w:t>
            </w:r>
          </w:p>
          <w:p>
            <w:pPr>
              <w:snapToGrid w:val="0"/>
              <w:spacing w:line="400" w:lineRule="exact"/>
              <w:ind w:firstLine="420" w:firstLineChars="200"/>
              <w:rPr>
                <w:rFonts w:hint="eastAsia" w:ascii="宋体" w:hAnsi="宋体" w:cs="宋体"/>
                <w:color w:val="auto"/>
                <w:sz w:val="21"/>
                <w:szCs w:val="21"/>
              </w:rPr>
            </w:pPr>
            <w:r>
              <w:rPr>
                <w:rFonts w:hint="eastAsia" w:ascii="宋体" w:hAnsi="宋体"/>
                <w:color w:val="000000"/>
                <w:sz w:val="21"/>
                <w:szCs w:val="21"/>
              </w:rPr>
              <w:t>策划符合要求。</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spacing w:line="400" w:lineRule="exact"/>
              <w:rPr>
                <w:rFonts w:hint="eastAsia" w:ascii="宋体" w:hAnsi="宋体" w:cs="新宋体"/>
                <w:color w:val="auto"/>
                <w:szCs w:val="21"/>
              </w:rPr>
            </w:pPr>
            <w:r>
              <w:rPr>
                <w:rFonts w:hint="eastAsia" w:ascii="宋体" w:hAnsi="宋体"/>
                <w:color w:val="000000"/>
                <w:sz w:val="21"/>
                <w:szCs w:val="21"/>
                <w:lang w:eastAsia="zh-CN"/>
              </w:rPr>
              <w:t>设计和开发输入</w:t>
            </w:r>
          </w:p>
        </w:tc>
        <w:tc>
          <w:tcPr>
            <w:tcW w:w="960" w:type="dxa"/>
            <w:vAlign w:val="top"/>
          </w:tcPr>
          <w:p>
            <w:pPr>
              <w:adjustRightInd w:val="0"/>
              <w:snapToGrid w:val="0"/>
              <w:spacing w:line="400" w:lineRule="exact"/>
              <w:rPr>
                <w:rFonts w:hint="eastAsia" w:ascii="宋体" w:hAnsi="宋体" w:cs="宋体"/>
                <w:b/>
                <w:color w:val="auto"/>
                <w:szCs w:val="21"/>
              </w:rPr>
            </w:pPr>
            <w:r>
              <w:rPr>
                <w:rFonts w:hint="eastAsia" w:ascii="宋体" w:hAnsi="宋体"/>
                <w:color w:val="000000"/>
                <w:sz w:val="21"/>
                <w:szCs w:val="21"/>
                <w:lang w:eastAsia="zh-CN"/>
              </w:rPr>
              <w:t>Q8.3.3</w:t>
            </w:r>
          </w:p>
        </w:tc>
        <w:tc>
          <w:tcPr>
            <w:tcW w:w="10004" w:type="dxa"/>
            <w:vAlign w:val="top"/>
          </w:tcPr>
          <w:p>
            <w:pPr>
              <w:adjustRightInd w:val="0"/>
              <w:snapToGrid w:val="0"/>
              <w:spacing w:line="400" w:lineRule="exact"/>
              <w:ind w:firstLine="420" w:firstLineChars="200"/>
              <w:rPr>
                <w:rFonts w:hint="eastAsia" w:ascii="宋体" w:hAnsi="宋体"/>
                <w:color w:val="000000"/>
                <w:sz w:val="21"/>
                <w:szCs w:val="21"/>
                <w:lang w:eastAsia="zh-CN"/>
              </w:rPr>
            </w:pPr>
            <w:r>
              <w:rPr>
                <w:rFonts w:hint="eastAsia" w:ascii="宋体" w:hAnsi="宋体"/>
                <w:color w:val="000000"/>
                <w:sz w:val="21"/>
                <w:szCs w:val="21"/>
                <w:lang w:eastAsia="zh-CN"/>
              </w:rPr>
              <w:t>一、查，</w:t>
            </w:r>
            <w:r>
              <w:rPr>
                <w:rFonts w:hint="eastAsia" w:ascii="宋体" w:hAnsi="宋体"/>
                <w:color w:val="000000"/>
                <w:sz w:val="21"/>
                <w:szCs w:val="21"/>
                <w:lang w:val="en-US" w:eastAsia="zh-CN"/>
              </w:rPr>
              <w:t>DT-603</w:t>
            </w:r>
            <w:r>
              <w:rPr>
                <w:rFonts w:hint="eastAsia"/>
                <w:color w:val="auto"/>
                <w:szCs w:val="22"/>
                <w:lang w:val="en-US" w:eastAsia="zh-CN"/>
              </w:rPr>
              <w:t>大功率光功率计</w:t>
            </w:r>
            <w:r>
              <w:rPr>
                <w:rFonts w:hint="eastAsia" w:ascii="宋体" w:hAnsi="宋体"/>
                <w:color w:val="000000"/>
                <w:sz w:val="21"/>
                <w:szCs w:val="21"/>
                <w:lang w:eastAsia="zh-CN"/>
              </w:rPr>
              <w:t>的设计输入：</w:t>
            </w:r>
          </w:p>
          <w:p>
            <w:pPr>
              <w:adjustRightInd w:val="0"/>
              <w:snapToGrid w:val="0"/>
              <w:spacing w:line="400" w:lineRule="exact"/>
              <w:ind w:firstLine="420" w:firstLineChars="200"/>
              <w:rPr>
                <w:rFonts w:hint="eastAsia" w:ascii="宋体" w:hAnsi="宋体"/>
                <w:color w:val="000000"/>
                <w:sz w:val="21"/>
                <w:szCs w:val="21"/>
                <w:lang w:eastAsia="zh-CN"/>
              </w:rPr>
            </w:pPr>
            <w:r>
              <w:rPr>
                <w:rFonts w:hint="eastAsia" w:ascii="宋体" w:hAnsi="宋体"/>
                <w:color w:val="000000"/>
                <w:sz w:val="21"/>
                <w:szCs w:val="21"/>
                <w:lang w:eastAsia="zh-CN"/>
              </w:rPr>
              <w:t>1、技术文件、标准及规范、参数依据、元器件采购清单等。</w:t>
            </w:r>
          </w:p>
          <w:p>
            <w:pPr>
              <w:adjustRightInd w:val="0"/>
              <w:snapToGrid w:val="0"/>
              <w:spacing w:line="400" w:lineRule="exact"/>
              <w:ind w:firstLine="420" w:firstLineChars="200"/>
              <w:rPr>
                <w:rFonts w:hint="eastAsia" w:ascii="宋体" w:hAnsi="宋体"/>
                <w:color w:val="000000"/>
                <w:sz w:val="21"/>
                <w:szCs w:val="21"/>
                <w:lang w:eastAsia="zh-CN"/>
              </w:rPr>
            </w:pPr>
            <w:r>
              <w:rPr>
                <w:rFonts w:hint="eastAsia" w:ascii="宋体" w:hAnsi="宋体"/>
                <w:color w:val="000000"/>
                <w:sz w:val="21"/>
                <w:szCs w:val="21"/>
                <w:lang w:eastAsia="zh-CN"/>
              </w:rPr>
              <w:t>2、功能要求：用光功率计与稳定光源组合使用，能够测量损耗、检验连续性并评估光纤链路传输质量；</w:t>
            </w:r>
          </w:p>
          <w:p>
            <w:pPr>
              <w:adjustRightInd w:val="0"/>
              <w:snapToGrid w:val="0"/>
              <w:spacing w:line="400" w:lineRule="exact"/>
              <w:ind w:firstLine="420" w:firstLineChars="200"/>
              <w:rPr>
                <w:rFonts w:hint="eastAsia" w:ascii="宋体" w:hAnsi="宋体"/>
                <w:color w:val="000000"/>
                <w:sz w:val="21"/>
                <w:szCs w:val="21"/>
                <w:lang w:eastAsia="zh-CN"/>
              </w:rPr>
            </w:pPr>
            <w:r>
              <w:rPr>
                <w:rFonts w:hint="eastAsia" w:ascii="宋体" w:hAnsi="宋体"/>
                <w:color w:val="000000"/>
                <w:sz w:val="21"/>
                <w:szCs w:val="21"/>
                <w:lang w:val="en-US" w:eastAsia="zh-CN"/>
              </w:rPr>
              <w:t>3、</w:t>
            </w:r>
            <w:r>
              <w:rPr>
                <w:rFonts w:hint="eastAsia" w:ascii="宋体" w:hAnsi="宋体"/>
                <w:color w:val="000000"/>
                <w:sz w:val="21"/>
                <w:szCs w:val="21"/>
                <w:lang w:eastAsia="zh-CN"/>
              </w:rPr>
              <w:t>技术参数及性能指标：</w:t>
            </w:r>
          </w:p>
          <w:p>
            <w:pPr>
              <w:adjustRightInd w:val="0"/>
              <w:snapToGrid w:val="0"/>
              <w:spacing w:line="400" w:lineRule="exact"/>
              <w:ind w:firstLine="420" w:firstLineChars="200"/>
              <w:rPr>
                <w:rFonts w:hint="default" w:ascii="宋体" w:hAnsi="宋体"/>
                <w:color w:val="000000"/>
                <w:sz w:val="21"/>
                <w:szCs w:val="21"/>
                <w:lang w:val="en-US" w:eastAsia="zh-CN"/>
              </w:rPr>
            </w:pPr>
            <w:r>
              <w:rPr>
                <w:rFonts w:hint="eastAsia" w:ascii="宋体" w:hAnsi="宋体"/>
                <w:color w:val="000000"/>
                <w:sz w:val="21"/>
                <w:szCs w:val="21"/>
                <w:lang w:eastAsia="zh-CN"/>
              </w:rPr>
              <w:t>显示分辨率：线性显示</w:t>
            </w:r>
            <w:r>
              <w:rPr>
                <w:rFonts w:hint="eastAsia" w:ascii="宋体" w:hAnsi="宋体"/>
                <w:color w:val="000000"/>
                <w:sz w:val="21"/>
                <w:szCs w:val="21"/>
                <w:lang w:val="en-US" w:eastAsia="zh-CN"/>
              </w:rPr>
              <w:t>0.1%，对数显示0.01dBm</w:t>
            </w:r>
          </w:p>
          <w:p>
            <w:pPr>
              <w:adjustRightInd w:val="0"/>
              <w:snapToGrid w:val="0"/>
              <w:spacing w:line="400" w:lineRule="exact"/>
              <w:ind w:firstLine="420" w:firstLineChars="200"/>
              <w:rPr>
                <w:rFonts w:hint="eastAsia" w:ascii="宋体" w:hAnsi="宋体"/>
                <w:color w:val="000000"/>
                <w:sz w:val="21"/>
                <w:szCs w:val="21"/>
                <w:lang w:eastAsia="zh-CN"/>
              </w:rPr>
            </w:pPr>
            <w:r>
              <w:rPr>
                <w:rFonts w:hint="eastAsia" w:ascii="宋体" w:hAnsi="宋体"/>
                <w:color w:val="000000"/>
                <w:sz w:val="21"/>
                <w:szCs w:val="21"/>
                <w:lang w:eastAsia="zh-CN"/>
              </w:rPr>
              <w:t>采用</w:t>
            </w:r>
            <w:r>
              <w:rPr>
                <w:rFonts w:hint="eastAsia" w:ascii="宋体" w:hAnsi="宋体"/>
                <w:color w:val="000000"/>
                <w:sz w:val="21"/>
                <w:szCs w:val="21"/>
                <w:lang w:val="en-US" w:eastAsia="zh-CN"/>
              </w:rPr>
              <w:t>5号电池，长达240小时连续工作时间</w:t>
            </w:r>
          </w:p>
          <w:p>
            <w:pPr>
              <w:adjustRightInd w:val="0"/>
              <w:snapToGrid w:val="0"/>
              <w:spacing w:line="400" w:lineRule="exact"/>
              <w:ind w:firstLine="420" w:firstLineChars="200"/>
              <w:rPr>
                <w:rFonts w:hint="default" w:ascii="宋体" w:hAnsi="宋体"/>
                <w:color w:val="000000"/>
                <w:sz w:val="21"/>
                <w:szCs w:val="21"/>
                <w:lang w:val="en-US" w:eastAsia="zh-CN"/>
              </w:rPr>
            </w:pPr>
            <w:r>
              <w:rPr>
                <w:rFonts w:hint="eastAsia" w:ascii="宋体" w:hAnsi="宋体"/>
                <w:color w:val="000000"/>
                <w:sz w:val="21"/>
                <w:szCs w:val="21"/>
                <w:lang w:eastAsia="zh-CN"/>
              </w:rPr>
              <w:t>工作温度</w:t>
            </w:r>
            <w:r>
              <w:rPr>
                <w:rFonts w:hint="eastAsia" w:ascii="宋体" w:hAnsi="宋体"/>
                <w:color w:val="000000"/>
                <w:sz w:val="21"/>
                <w:szCs w:val="21"/>
                <w:lang w:val="en-US" w:eastAsia="zh-CN"/>
              </w:rPr>
              <w:t>-10</w:t>
            </w:r>
            <w:r>
              <w:rPr>
                <w:rFonts w:hint="eastAsia" w:ascii="宋体" w:hAnsi="宋体"/>
                <w:color w:val="000000"/>
                <w:sz w:val="21"/>
                <w:szCs w:val="21"/>
                <w:lang w:eastAsia="zh-CN"/>
              </w:rPr>
              <w:t>℃至</w:t>
            </w:r>
            <w:r>
              <w:rPr>
                <w:rFonts w:hint="eastAsia" w:ascii="宋体" w:hAnsi="宋体"/>
                <w:color w:val="000000"/>
                <w:sz w:val="21"/>
                <w:szCs w:val="21"/>
                <w:lang w:val="en-US" w:eastAsia="zh-CN"/>
              </w:rPr>
              <w:t>60℃</w:t>
            </w:r>
          </w:p>
          <w:p>
            <w:pPr>
              <w:adjustRightInd w:val="0"/>
              <w:snapToGrid w:val="0"/>
              <w:spacing w:line="400" w:lineRule="exact"/>
              <w:ind w:firstLine="420" w:firstLineChars="200"/>
              <w:rPr>
                <w:rFonts w:hint="eastAsia" w:ascii="宋体" w:hAnsi="宋体"/>
                <w:color w:val="000000"/>
                <w:sz w:val="21"/>
                <w:szCs w:val="21"/>
                <w:lang w:eastAsia="zh-CN"/>
              </w:rPr>
            </w:pPr>
            <w:r>
              <w:rPr>
                <w:rFonts w:hint="eastAsia" w:ascii="宋体" w:hAnsi="宋体"/>
                <w:color w:val="000000"/>
                <w:sz w:val="21"/>
                <w:szCs w:val="21"/>
                <w:lang w:eastAsia="zh-CN"/>
              </w:rPr>
              <w:t>独到通用接口设计</w:t>
            </w:r>
          </w:p>
          <w:p>
            <w:pPr>
              <w:spacing w:line="276" w:lineRule="auto"/>
              <w:ind w:firstLine="420" w:firstLineChars="200"/>
              <w:rPr>
                <w:rFonts w:hint="eastAsia" w:ascii="宋体" w:hAnsi="宋体"/>
                <w:color w:val="000000"/>
                <w:sz w:val="21"/>
                <w:szCs w:val="21"/>
                <w:lang w:eastAsia="zh-CN"/>
              </w:rPr>
            </w:pPr>
            <w:r>
              <w:rPr>
                <w:rFonts w:hint="eastAsia" w:ascii="宋体" w:hAnsi="宋体"/>
                <w:color w:val="000000"/>
                <w:sz w:val="21"/>
                <w:szCs w:val="21"/>
                <w:lang w:eastAsia="zh-CN"/>
              </w:rPr>
              <w:t>可选开关背光设计</w:t>
            </w:r>
          </w:p>
          <w:p>
            <w:pPr>
              <w:pStyle w:val="2"/>
              <w:rPr>
                <w:rFonts w:hint="eastAsia" w:ascii="宋体" w:hAnsi="宋体"/>
                <w:color w:val="000000"/>
                <w:sz w:val="21"/>
                <w:szCs w:val="21"/>
                <w:lang w:val="en-US" w:eastAsia="zh-CN"/>
              </w:rPr>
            </w:pPr>
            <w:r>
              <w:rPr>
                <w:rFonts w:hint="eastAsia" w:ascii="宋体" w:hAnsi="宋体"/>
                <w:color w:val="000000"/>
                <w:sz w:val="21"/>
                <w:szCs w:val="21"/>
                <w:lang w:val="en-US" w:eastAsia="zh-CN"/>
              </w:rPr>
              <w:t xml:space="preserve">   波长范围：800-1700nm</w:t>
            </w:r>
          </w:p>
          <w:p>
            <w:pPr>
              <w:pStyle w:val="2"/>
              <w:ind w:firstLine="460" w:firstLineChars="200"/>
              <w:rPr>
                <w:rFonts w:hint="eastAsia" w:ascii="宋体" w:hAnsi="宋体"/>
                <w:color w:val="000000"/>
                <w:sz w:val="21"/>
                <w:szCs w:val="21"/>
                <w:lang w:val="en-US" w:eastAsia="zh-CN"/>
              </w:rPr>
            </w:pPr>
            <w:r>
              <w:rPr>
                <w:rFonts w:hint="eastAsia" w:ascii="宋体" w:hAnsi="宋体"/>
                <w:color w:val="000000"/>
                <w:sz w:val="21"/>
                <w:szCs w:val="21"/>
                <w:lang w:val="en-US" w:eastAsia="zh-CN"/>
              </w:rPr>
              <w:t>功率测量范围：-70至+10dBm</w:t>
            </w:r>
          </w:p>
          <w:p>
            <w:pPr>
              <w:pStyle w:val="2"/>
              <w:ind w:firstLine="460" w:firstLineChars="200"/>
              <w:rPr>
                <w:rFonts w:hint="eastAsia" w:ascii="宋体" w:hAnsi="宋体"/>
                <w:color w:val="000000"/>
                <w:sz w:val="21"/>
                <w:szCs w:val="21"/>
                <w:lang w:val="en-US" w:eastAsia="zh-CN"/>
              </w:rPr>
            </w:pPr>
            <w:r>
              <w:rPr>
                <w:rFonts w:hint="eastAsia" w:ascii="宋体" w:hAnsi="宋体"/>
                <w:color w:val="000000"/>
                <w:sz w:val="21"/>
                <w:szCs w:val="21"/>
                <w:lang w:val="en-US" w:eastAsia="zh-CN"/>
              </w:rPr>
              <w:t>不确定度：±5%</w:t>
            </w:r>
          </w:p>
          <w:p>
            <w:pPr>
              <w:pStyle w:val="2"/>
              <w:ind w:firstLine="460" w:firstLineChars="200"/>
              <w:rPr>
                <w:rFonts w:hint="default" w:ascii="宋体" w:hAnsi="宋体"/>
                <w:color w:val="000000"/>
                <w:sz w:val="21"/>
                <w:szCs w:val="21"/>
                <w:lang w:val="en-US" w:eastAsia="zh-CN"/>
              </w:rPr>
            </w:pPr>
            <w:r>
              <w:rPr>
                <w:rFonts w:hint="eastAsia" w:ascii="宋体" w:hAnsi="宋体"/>
                <w:color w:val="000000"/>
                <w:sz w:val="21"/>
                <w:szCs w:val="21"/>
                <w:lang w:val="en-US" w:eastAsia="zh-CN"/>
              </w:rPr>
              <w:t>......</w:t>
            </w:r>
          </w:p>
          <w:p>
            <w:pPr>
              <w:spacing w:line="276" w:lineRule="auto"/>
              <w:rPr>
                <w:rFonts w:hint="eastAsia" w:ascii="宋体" w:hAnsi="宋体"/>
                <w:color w:val="000000"/>
                <w:sz w:val="21"/>
                <w:szCs w:val="21"/>
                <w:lang w:eastAsia="zh-CN"/>
              </w:rPr>
            </w:pPr>
            <w:r>
              <w:rPr>
                <w:rFonts w:hint="eastAsia" w:ascii="宋体" w:hAnsi="宋体"/>
                <w:color w:val="000000"/>
                <w:sz w:val="21"/>
                <w:szCs w:val="21"/>
                <w:lang w:val="en-US" w:eastAsia="zh-CN"/>
              </w:rPr>
              <w:t>4</w:t>
            </w:r>
            <w:r>
              <w:rPr>
                <w:rFonts w:hint="eastAsia" w:ascii="宋体" w:hAnsi="宋体"/>
                <w:color w:val="000000"/>
                <w:sz w:val="21"/>
                <w:szCs w:val="21"/>
                <w:lang w:eastAsia="zh-CN"/>
              </w:rPr>
              <w:t>、应用范围：光纤</w:t>
            </w:r>
            <w:r>
              <w:rPr>
                <w:rFonts w:hint="eastAsia" w:ascii="宋体" w:hAnsi="宋体"/>
                <w:color w:val="000000"/>
                <w:sz w:val="21"/>
                <w:szCs w:val="21"/>
                <w:lang w:val="en-US" w:eastAsia="zh-CN"/>
              </w:rPr>
              <w:t>CATV工程、综合布线系统、其他光纤工程</w:t>
            </w:r>
            <w:r>
              <w:rPr>
                <w:rFonts w:hint="eastAsia" w:ascii="宋体" w:hAnsi="宋体"/>
                <w:color w:val="000000"/>
                <w:sz w:val="21"/>
                <w:szCs w:val="21"/>
                <w:lang w:eastAsia="zh-CN"/>
              </w:rPr>
              <w:t>等。</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查，设计输入进行了评审：</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评审：王朝龙、戈志刚</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评审结果：输入完整、清楚、满足设计和开发的目的。</w:t>
            </w:r>
          </w:p>
          <w:p>
            <w:pPr>
              <w:spacing w:line="276" w:lineRule="auto"/>
              <w:rPr>
                <w:rFonts w:hint="default" w:ascii="宋体" w:hAnsi="宋体"/>
                <w:color w:val="000000"/>
                <w:sz w:val="21"/>
                <w:szCs w:val="21"/>
                <w:lang w:val="en-US" w:eastAsia="zh-CN"/>
              </w:rPr>
            </w:pPr>
            <w:r>
              <w:rPr>
                <w:rFonts w:hint="eastAsia" w:ascii="宋体" w:hAnsi="宋体"/>
                <w:color w:val="000000"/>
                <w:sz w:val="21"/>
                <w:szCs w:val="21"/>
                <w:lang w:eastAsia="zh-CN"/>
              </w:rPr>
              <w:t>时间：20</w:t>
            </w:r>
            <w:r>
              <w:rPr>
                <w:rFonts w:hint="eastAsia" w:ascii="宋体" w:hAnsi="宋体"/>
                <w:color w:val="000000"/>
                <w:sz w:val="21"/>
                <w:szCs w:val="21"/>
                <w:lang w:val="en-US" w:eastAsia="zh-CN"/>
              </w:rPr>
              <w:t>20</w:t>
            </w:r>
            <w:r>
              <w:rPr>
                <w:rFonts w:hint="eastAsia" w:ascii="宋体" w:hAnsi="宋体"/>
                <w:color w:val="000000"/>
                <w:sz w:val="21"/>
                <w:szCs w:val="21"/>
                <w:lang w:eastAsia="zh-CN"/>
              </w:rPr>
              <w:t>.</w:t>
            </w:r>
            <w:r>
              <w:rPr>
                <w:rFonts w:hint="eastAsia" w:ascii="宋体" w:hAnsi="宋体"/>
                <w:color w:val="000000"/>
                <w:sz w:val="21"/>
                <w:szCs w:val="21"/>
                <w:lang w:val="en-US" w:eastAsia="zh-CN"/>
              </w:rPr>
              <w:t>3</w:t>
            </w:r>
            <w:r>
              <w:rPr>
                <w:rFonts w:hint="eastAsia" w:ascii="宋体" w:hAnsi="宋体"/>
                <w:color w:val="000000"/>
                <w:sz w:val="21"/>
                <w:szCs w:val="21"/>
                <w:lang w:eastAsia="zh-CN"/>
              </w:rPr>
              <w:t>.</w:t>
            </w:r>
            <w:r>
              <w:rPr>
                <w:rFonts w:hint="eastAsia" w:ascii="宋体" w:hAnsi="宋体"/>
                <w:color w:val="000000"/>
                <w:sz w:val="21"/>
                <w:szCs w:val="21"/>
                <w:lang w:val="en-US" w:eastAsia="zh-CN"/>
              </w:rPr>
              <w:t>19</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val="en-US" w:eastAsia="zh-CN"/>
              </w:rPr>
              <w:t>二、</w:t>
            </w:r>
            <w:r>
              <w:rPr>
                <w:rFonts w:hint="eastAsia" w:ascii="宋体" w:hAnsi="宋体"/>
                <w:color w:val="000000"/>
                <w:sz w:val="21"/>
                <w:szCs w:val="21"/>
                <w:lang w:eastAsia="zh-CN"/>
              </w:rPr>
              <w:t>查，</w:t>
            </w:r>
            <w:r>
              <w:rPr>
                <w:rFonts w:hint="eastAsia"/>
                <w:color w:val="auto"/>
                <w:szCs w:val="22"/>
                <w:lang w:val="en-US" w:eastAsia="zh-CN"/>
              </w:rPr>
              <w:t>LN200输电线路微型可视化装置</w:t>
            </w:r>
            <w:r>
              <w:rPr>
                <w:rFonts w:hint="eastAsia" w:ascii="宋体" w:hAnsi="宋体"/>
                <w:color w:val="000000"/>
                <w:sz w:val="21"/>
                <w:szCs w:val="21"/>
                <w:lang w:eastAsia="zh-CN"/>
              </w:rPr>
              <w:t>的设计输入：</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依据的标准或法律法规：</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GB/T 1</w:t>
            </w:r>
            <w:r>
              <w:rPr>
                <w:rFonts w:hint="eastAsia" w:ascii="宋体" w:hAnsi="宋体"/>
                <w:color w:val="000000"/>
                <w:sz w:val="21"/>
                <w:szCs w:val="21"/>
                <w:lang w:val="en-US" w:eastAsia="zh-CN"/>
              </w:rPr>
              <w:t>3729</w:t>
            </w:r>
            <w:r>
              <w:rPr>
                <w:rFonts w:hint="eastAsia" w:ascii="宋体" w:hAnsi="宋体"/>
                <w:color w:val="000000"/>
                <w:sz w:val="21"/>
                <w:szCs w:val="21"/>
                <w:lang w:eastAsia="zh-CN"/>
              </w:rPr>
              <w:t>-200</w:t>
            </w:r>
            <w:r>
              <w:rPr>
                <w:rFonts w:hint="eastAsia" w:ascii="宋体" w:hAnsi="宋体"/>
                <w:color w:val="000000"/>
                <w:sz w:val="21"/>
                <w:szCs w:val="21"/>
                <w:lang w:val="en-US" w:eastAsia="zh-CN"/>
              </w:rPr>
              <w:t>2</w:t>
            </w:r>
            <w:r>
              <w:rPr>
                <w:rFonts w:hint="eastAsia" w:ascii="宋体" w:hAnsi="宋体"/>
                <w:color w:val="000000"/>
                <w:sz w:val="21"/>
                <w:szCs w:val="21"/>
                <w:lang w:eastAsia="zh-CN"/>
              </w:rPr>
              <w:t xml:space="preserve"> 远动终端设备</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产品功能：准确识别</w:t>
            </w:r>
            <w:r>
              <w:rPr>
                <w:rFonts w:hint="eastAsia"/>
                <w:color w:val="auto"/>
                <w:szCs w:val="22"/>
                <w:lang w:val="en-US" w:eastAsia="zh-CN"/>
              </w:rPr>
              <w:t>输电线路异常并报警，启动远程视频查看现场情况</w:t>
            </w:r>
          </w:p>
          <w:p>
            <w:pPr>
              <w:adjustRightInd w:val="0"/>
              <w:snapToGrid w:val="0"/>
              <w:spacing w:line="400" w:lineRule="exact"/>
              <w:rPr>
                <w:rFonts w:hint="default" w:ascii="宋体" w:hAnsi="宋体"/>
                <w:color w:val="000000"/>
                <w:sz w:val="21"/>
                <w:szCs w:val="21"/>
                <w:lang w:val="en-US" w:eastAsia="zh-CN"/>
              </w:rPr>
            </w:pPr>
            <w:r>
              <w:rPr>
                <w:rFonts w:hint="eastAsia" w:ascii="宋体" w:hAnsi="宋体"/>
                <w:color w:val="000000"/>
                <w:sz w:val="21"/>
                <w:szCs w:val="21"/>
                <w:lang w:eastAsia="zh-CN"/>
              </w:rPr>
              <w:t>技术参数及性能指标：</w:t>
            </w:r>
            <w:r>
              <w:rPr>
                <w:rFonts w:hint="eastAsia" w:ascii="宋体" w:hAnsi="宋体"/>
                <w:color w:val="000000"/>
                <w:sz w:val="21"/>
                <w:szCs w:val="21"/>
                <w:lang w:val="en-US" w:eastAsia="zh-CN"/>
              </w:rPr>
              <w:t>工作线路电压</w:t>
            </w:r>
            <w:r>
              <w:rPr>
                <w:rFonts w:hint="default" w:ascii="Arial" w:hAnsi="Arial" w:cs="Arial"/>
                <w:color w:val="000000"/>
                <w:sz w:val="21"/>
                <w:szCs w:val="21"/>
                <w:lang w:val="en-US" w:eastAsia="zh-CN"/>
              </w:rPr>
              <w:t>≤</w:t>
            </w:r>
            <w:r>
              <w:rPr>
                <w:rFonts w:hint="eastAsia" w:ascii="宋体" w:hAnsi="宋体"/>
                <w:color w:val="000000"/>
                <w:sz w:val="21"/>
                <w:szCs w:val="21"/>
                <w:lang w:val="en-US" w:eastAsia="zh-CN"/>
              </w:rPr>
              <w:t>500KV、工作线路电流</w:t>
            </w:r>
            <w:r>
              <w:rPr>
                <w:rFonts w:hint="default" w:ascii="Arial" w:hAnsi="Arial" w:cs="Arial"/>
                <w:color w:val="000000"/>
                <w:sz w:val="21"/>
                <w:szCs w:val="21"/>
                <w:lang w:val="en-US" w:eastAsia="zh-CN"/>
              </w:rPr>
              <w:t>≤</w:t>
            </w:r>
            <w:r>
              <w:rPr>
                <w:rFonts w:hint="eastAsia" w:ascii="Arial" w:hAnsi="Arial" w:cs="Arial"/>
                <w:color w:val="000000"/>
                <w:sz w:val="21"/>
                <w:szCs w:val="21"/>
                <w:lang w:val="en-US" w:eastAsia="zh-CN"/>
              </w:rPr>
              <w:t>10</w:t>
            </w:r>
            <w:r>
              <w:rPr>
                <w:rFonts w:hint="eastAsia" w:ascii="宋体" w:hAnsi="宋体"/>
                <w:color w:val="000000"/>
                <w:sz w:val="21"/>
                <w:szCs w:val="21"/>
                <w:lang w:val="en-US" w:eastAsia="zh-CN"/>
              </w:rPr>
              <w:t>00A、摄像机传感器：1/4</w:t>
            </w:r>
            <w:r>
              <w:rPr>
                <w:rFonts w:hint="default" w:ascii="宋体" w:hAnsi="宋体"/>
                <w:color w:val="000000"/>
                <w:sz w:val="21"/>
                <w:szCs w:val="21"/>
                <w:lang w:val="en-US" w:eastAsia="zh-CN"/>
              </w:rPr>
              <w:t>’’</w:t>
            </w:r>
            <w:r>
              <w:rPr>
                <w:rFonts w:hint="eastAsia" w:ascii="宋体" w:hAnsi="宋体"/>
                <w:color w:val="000000"/>
                <w:sz w:val="21"/>
                <w:szCs w:val="21"/>
                <w:lang w:val="en-US" w:eastAsia="zh-CN"/>
              </w:rPr>
              <w:t>CDD、监视角度水平0-360°，垂直90°......</w:t>
            </w:r>
          </w:p>
          <w:p>
            <w:pPr>
              <w:adjustRightInd w:val="0"/>
              <w:snapToGrid w:val="0"/>
              <w:spacing w:line="400" w:lineRule="exact"/>
              <w:ind w:firstLine="420" w:firstLineChars="200"/>
              <w:rPr>
                <w:rFonts w:hint="eastAsia" w:ascii="宋体" w:hAnsi="宋体"/>
                <w:color w:val="000000"/>
                <w:sz w:val="21"/>
                <w:szCs w:val="21"/>
                <w:lang w:eastAsia="zh-CN"/>
              </w:rPr>
            </w:pPr>
            <w:r>
              <w:rPr>
                <w:rFonts w:hint="eastAsia" w:ascii="宋体" w:hAnsi="宋体"/>
                <w:color w:val="000000"/>
                <w:sz w:val="21"/>
                <w:szCs w:val="21"/>
                <w:lang w:eastAsia="zh-CN"/>
              </w:rPr>
              <w:t>主要零部件结构：</w:t>
            </w:r>
          </w:p>
          <w:p>
            <w:pPr>
              <w:adjustRightInd w:val="0"/>
              <w:snapToGrid w:val="0"/>
              <w:spacing w:line="400" w:lineRule="exact"/>
              <w:ind w:firstLine="630" w:firstLineChars="300"/>
              <w:rPr>
                <w:rFonts w:hint="eastAsia" w:ascii="宋体" w:hAnsi="宋体"/>
                <w:color w:val="000000"/>
                <w:sz w:val="21"/>
                <w:szCs w:val="21"/>
                <w:lang w:eastAsia="zh-CN"/>
              </w:rPr>
            </w:pPr>
            <w:r>
              <w:rPr>
                <w:rFonts w:hint="eastAsia" w:ascii="宋体" w:hAnsi="宋体"/>
                <w:color w:val="000000"/>
                <w:sz w:val="21"/>
                <w:szCs w:val="21"/>
                <w:lang w:eastAsia="zh-CN"/>
              </w:rPr>
              <w:t>1）视频服务器</w:t>
            </w:r>
          </w:p>
          <w:p>
            <w:pPr>
              <w:adjustRightInd w:val="0"/>
              <w:snapToGrid w:val="0"/>
              <w:spacing w:line="400" w:lineRule="exact"/>
              <w:ind w:firstLine="630" w:firstLineChars="300"/>
              <w:rPr>
                <w:rFonts w:hint="eastAsia" w:ascii="宋体" w:hAnsi="宋体"/>
                <w:color w:val="000000"/>
                <w:sz w:val="21"/>
                <w:szCs w:val="21"/>
                <w:lang w:eastAsia="zh-CN"/>
              </w:rPr>
            </w:pPr>
            <w:r>
              <w:rPr>
                <w:rFonts w:hint="eastAsia" w:ascii="宋体" w:hAnsi="宋体"/>
                <w:color w:val="000000"/>
                <w:sz w:val="21"/>
                <w:szCs w:val="21"/>
                <w:lang w:eastAsia="zh-CN"/>
              </w:rPr>
              <w:t>2）远程控制摄像机</w:t>
            </w:r>
          </w:p>
          <w:p>
            <w:pPr>
              <w:pStyle w:val="2"/>
              <w:rPr>
                <w:rFonts w:hint="default"/>
                <w:lang w:val="en-US" w:eastAsia="zh-CN"/>
              </w:rPr>
            </w:pPr>
            <w:r>
              <w:rPr>
                <w:rFonts w:hint="eastAsia" w:ascii="宋体" w:hAnsi="宋体"/>
                <w:color w:val="000000"/>
                <w:sz w:val="21"/>
                <w:szCs w:val="21"/>
                <w:lang w:val="en-US" w:eastAsia="zh-CN"/>
              </w:rPr>
              <w:t xml:space="preserve">     3）视频球机等</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查，设计输入进行了评审：</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评审：王朝龙、戈志刚</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评审结果：输入完整、清楚、满足设计和开发的目的。</w:t>
            </w:r>
          </w:p>
          <w:p>
            <w:pPr>
              <w:spacing w:line="276" w:lineRule="auto"/>
              <w:rPr>
                <w:rFonts w:hint="eastAsia" w:ascii="宋体" w:hAnsi="宋体" w:cs="宋体"/>
                <w:color w:val="auto"/>
                <w:sz w:val="21"/>
                <w:szCs w:val="21"/>
              </w:rPr>
            </w:pPr>
            <w:r>
              <w:rPr>
                <w:rFonts w:hint="eastAsia" w:ascii="宋体" w:hAnsi="宋体"/>
                <w:color w:val="000000"/>
                <w:sz w:val="21"/>
                <w:szCs w:val="21"/>
                <w:lang w:eastAsia="zh-CN"/>
              </w:rPr>
              <w:t>时间：20</w:t>
            </w:r>
            <w:r>
              <w:rPr>
                <w:rFonts w:hint="eastAsia" w:ascii="宋体" w:hAnsi="宋体"/>
                <w:color w:val="000000"/>
                <w:sz w:val="21"/>
                <w:szCs w:val="21"/>
                <w:lang w:val="en-US" w:eastAsia="zh-CN"/>
              </w:rPr>
              <w:t>20</w:t>
            </w:r>
            <w:r>
              <w:rPr>
                <w:rFonts w:hint="eastAsia" w:ascii="宋体" w:hAnsi="宋体"/>
                <w:color w:val="000000"/>
                <w:sz w:val="21"/>
                <w:szCs w:val="21"/>
                <w:lang w:eastAsia="zh-CN"/>
              </w:rPr>
              <w:t>.</w:t>
            </w:r>
            <w:r>
              <w:rPr>
                <w:rFonts w:hint="eastAsia" w:ascii="宋体" w:hAnsi="宋体"/>
                <w:color w:val="000000"/>
                <w:sz w:val="21"/>
                <w:szCs w:val="21"/>
                <w:lang w:val="en-US" w:eastAsia="zh-CN"/>
              </w:rPr>
              <w:t>5</w:t>
            </w:r>
            <w:r>
              <w:rPr>
                <w:rFonts w:hint="eastAsia" w:ascii="宋体" w:hAnsi="宋体"/>
                <w:color w:val="000000"/>
                <w:sz w:val="21"/>
                <w:szCs w:val="21"/>
                <w:lang w:eastAsia="zh-CN"/>
              </w:rPr>
              <w:t>.</w:t>
            </w:r>
            <w:r>
              <w:rPr>
                <w:rFonts w:hint="eastAsia" w:ascii="宋体" w:hAnsi="宋体"/>
                <w:color w:val="000000"/>
                <w:sz w:val="21"/>
                <w:szCs w:val="21"/>
                <w:lang w:val="en-US" w:eastAsia="zh-CN"/>
              </w:rPr>
              <w:t>23</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276" w:lineRule="auto"/>
              <w:rPr>
                <w:rFonts w:hint="eastAsia" w:ascii="宋体" w:hAnsi="宋体" w:cs="新宋体"/>
                <w:color w:val="auto"/>
                <w:szCs w:val="21"/>
              </w:rPr>
            </w:pPr>
            <w:r>
              <w:rPr>
                <w:rFonts w:hint="eastAsia" w:ascii="宋体" w:hAnsi="宋体"/>
                <w:color w:val="000000"/>
                <w:sz w:val="21"/>
                <w:szCs w:val="21"/>
                <w:lang w:eastAsia="zh-CN"/>
              </w:rPr>
              <w:t>设计和开发控制</w:t>
            </w:r>
          </w:p>
        </w:tc>
        <w:tc>
          <w:tcPr>
            <w:tcW w:w="960" w:type="dxa"/>
            <w:vAlign w:val="top"/>
          </w:tcPr>
          <w:p>
            <w:pPr>
              <w:spacing w:line="276" w:lineRule="auto"/>
              <w:rPr>
                <w:rFonts w:hint="eastAsia" w:ascii="宋体" w:hAnsi="宋体" w:cs="宋体"/>
                <w:b/>
                <w:color w:val="auto"/>
                <w:szCs w:val="21"/>
              </w:rPr>
            </w:pPr>
            <w:r>
              <w:rPr>
                <w:rFonts w:hint="eastAsia" w:ascii="宋体" w:hAnsi="宋体"/>
                <w:color w:val="000000"/>
                <w:sz w:val="21"/>
                <w:szCs w:val="21"/>
                <w:lang w:eastAsia="zh-CN"/>
              </w:rPr>
              <w:t>Q8.3.4</w:t>
            </w:r>
          </w:p>
        </w:tc>
        <w:tc>
          <w:tcPr>
            <w:tcW w:w="10004" w:type="dxa"/>
            <w:vAlign w:val="top"/>
          </w:tcPr>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查，</w:t>
            </w:r>
            <w:r>
              <w:rPr>
                <w:rFonts w:hint="eastAsia" w:ascii="宋体" w:hAnsi="宋体"/>
                <w:color w:val="000000"/>
                <w:sz w:val="21"/>
                <w:szCs w:val="21"/>
                <w:lang w:val="en-US" w:eastAsia="zh-CN"/>
              </w:rPr>
              <w:t>DT-603</w:t>
            </w:r>
            <w:r>
              <w:rPr>
                <w:rFonts w:hint="eastAsia"/>
                <w:color w:val="auto"/>
                <w:szCs w:val="22"/>
                <w:lang w:val="en-US" w:eastAsia="zh-CN"/>
              </w:rPr>
              <w:t>大功率光功率计</w:t>
            </w:r>
            <w:r>
              <w:rPr>
                <w:rFonts w:hint="eastAsia" w:ascii="宋体" w:hAnsi="宋体"/>
                <w:color w:val="000000"/>
                <w:sz w:val="21"/>
                <w:szCs w:val="21"/>
                <w:lang w:eastAsia="zh-CN"/>
              </w:rPr>
              <w:t>和</w:t>
            </w:r>
            <w:r>
              <w:rPr>
                <w:rFonts w:hint="eastAsia"/>
                <w:color w:val="auto"/>
                <w:szCs w:val="22"/>
                <w:lang w:val="en-US" w:eastAsia="zh-CN"/>
              </w:rPr>
              <w:t>LN200输电线路微型可视化装置</w:t>
            </w:r>
            <w:r>
              <w:rPr>
                <w:rFonts w:hint="eastAsia" w:ascii="宋体" w:hAnsi="宋体"/>
                <w:color w:val="000000"/>
                <w:sz w:val="21"/>
                <w:szCs w:val="21"/>
                <w:lang w:eastAsia="zh-CN"/>
              </w:rPr>
              <w:t>的设计控制主要有：设计方案评审、功能验证、验收确认等。</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提供：《设计输入、输出评审》、《设计验证报告》、《设计确认报告》。</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一、查，</w:t>
            </w:r>
            <w:r>
              <w:rPr>
                <w:rFonts w:hint="eastAsia" w:ascii="宋体" w:hAnsi="宋体"/>
                <w:color w:val="000000"/>
                <w:sz w:val="21"/>
                <w:szCs w:val="21"/>
                <w:lang w:val="en-US" w:eastAsia="zh-CN"/>
              </w:rPr>
              <w:t>DT-603</w:t>
            </w:r>
            <w:r>
              <w:rPr>
                <w:rFonts w:hint="eastAsia"/>
                <w:color w:val="auto"/>
                <w:szCs w:val="22"/>
                <w:lang w:val="en-US" w:eastAsia="zh-CN"/>
              </w:rPr>
              <w:t>大功率光功率计</w:t>
            </w:r>
            <w:r>
              <w:rPr>
                <w:rFonts w:hint="eastAsia" w:ascii="宋体" w:hAnsi="宋体"/>
                <w:color w:val="000000"/>
                <w:sz w:val="21"/>
                <w:szCs w:val="21"/>
                <w:lang w:eastAsia="zh-CN"/>
              </w:rPr>
              <w:t>《设计输入、输出评审报告》，评审内容：设计输入摘要：设计输出摘要；采购可行性；生产可行性；结构合理性；可维修性等</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评审结论：产品设计符合功能要求。</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评审人员：王朝龙</w:t>
            </w:r>
          </w:p>
          <w:p>
            <w:pPr>
              <w:spacing w:line="320" w:lineRule="exact"/>
              <w:rPr>
                <w:rFonts w:hint="default" w:ascii="宋体" w:hAnsi="宋体"/>
                <w:color w:val="000000"/>
                <w:sz w:val="21"/>
                <w:szCs w:val="21"/>
                <w:lang w:val="en-US" w:eastAsia="zh-CN"/>
              </w:rPr>
            </w:pPr>
            <w:r>
              <w:rPr>
                <w:rFonts w:hint="eastAsia" w:ascii="宋体" w:hAnsi="宋体"/>
                <w:color w:val="000000"/>
                <w:sz w:val="21"/>
                <w:szCs w:val="21"/>
                <w:lang w:eastAsia="zh-CN"/>
              </w:rPr>
              <w:t>时间：20</w:t>
            </w:r>
            <w:r>
              <w:rPr>
                <w:rFonts w:hint="eastAsia" w:ascii="宋体" w:hAnsi="宋体"/>
                <w:color w:val="000000"/>
                <w:sz w:val="21"/>
                <w:szCs w:val="21"/>
                <w:lang w:val="en-US" w:eastAsia="zh-CN"/>
              </w:rPr>
              <w:t>20</w:t>
            </w:r>
            <w:r>
              <w:rPr>
                <w:rFonts w:hint="eastAsia" w:ascii="宋体" w:hAnsi="宋体"/>
                <w:color w:val="000000"/>
                <w:sz w:val="21"/>
                <w:szCs w:val="21"/>
                <w:lang w:eastAsia="zh-CN"/>
              </w:rPr>
              <w:t>.</w:t>
            </w:r>
            <w:r>
              <w:rPr>
                <w:rFonts w:hint="eastAsia" w:ascii="宋体" w:hAnsi="宋体"/>
                <w:color w:val="000000"/>
                <w:sz w:val="21"/>
                <w:szCs w:val="21"/>
                <w:lang w:val="en-US" w:eastAsia="zh-CN"/>
              </w:rPr>
              <w:t>3</w:t>
            </w:r>
            <w:r>
              <w:rPr>
                <w:rFonts w:hint="eastAsia" w:ascii="宋体" w:hAnsi="宋体"/>
                <w:color w:val="000000"/>
                <w:sz w:val="21"/>
                <w:szCs w:val="21"/>
                <w:lang w:eastAsia="zh-CN"/>
              </w:rPr>
              <w:t>.2</w:t>
            </w:r>
            <w:r>
              <w:rPr>
                <w:rFonts w:hint="eastAsia" w:ascii="宋体" w:hAnsi="宋体"/>
                <w:color w:val="000000"/>
                <w:sz w:val="21"/>
                <w:szCs w:val="21"/>
                <w:lang w:val="en-US" w:eastAsia="zh-CN"/>
              </w:rPr>
              <w:t>0</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查，《设计验证报告》，测试内容：</w:t>
            </w:r>
            <w:r>
              <w:rPr>
                <w:rFonts w:hint="eastAsia" w:ascii="宋体" w:hAnsi="宋体"/>
                <w:color w:val="000000"/>
                <w:sz w:val="21"/>
                <w:szCs w:val="21"/>
                <w:lang w:val="en-US" w:eastAsia="zh-CN"/>
              </w:rPr>
              <w:t>DT-603</w:t>
            </w:r>
            <w:r>
              <w:rPr>
                <w:rFonts w:hint="eastAsia"/>
                <w:color w:val="auto"/>
                <w:szCs w:val="22"/>
                <w:lang w:val="en-US" w:eastAsia="zh-CN"/>
              </w:rPr>
              <w:t>大功率光功率计</w:t>
            </w:r>
            <w:r>
              <w:rPr>
                <w:rFonts w:hint="eastAsia" w:ascii="宋体" w:hAnsi="宋体"/>
                <w:color w:val="000000"/>
                <w:sz w:val="21"/>
                <w:szCs w:val="21"/>
                <w:lang w:eastAsia="zh-CN"/>
              </w:rPr>
              <w:t>试验样品制作（在样品制作供方处进行验证）</w:t>
            </w:r>
          </w:p>
          <w:p>
            <w:pPr>
              <w:spacing w:line="320" w:lineRule="exact"/>
              <w:rPr>
                <w:rFonts w:hint="eastAsia" w:ascii="宋体" w:hAnsi="宋体"/>
                <w:color w:val="000000"/>
                <w:sz w:val="21"/>
                <w:szCs w:val="21"/>
                <w:lang w:val="en-US" w:eastAsia="zh-CN"/>
              </w:rPr>
            </w:pPr>
            <w:r>
              <w:rPr>
                <w:rFonts w:hint="eastAsia" w:ascii="宋体" w:hAnsi="宋体"/>
                <w:color w:val="000000"/>
                <w:sz w:val="21"/>
                <w:szCs w:val="21"/>
                <w:lang w:eastAsia="zh-CN"/>
              </w:rPr>
              <w:t>验证项目：</w:t>
            </w:r>
            <w:r>
              <w:rPr>
                <w:rFonts w:hint="eastAsia" w:ascii="宋体" w:hAnsi="宋体"/>
                <w:color w:val="000000"/>
                <w:sz w:val="21"/>
                <w:szCs w:val="21"/>
                <w:lang w:val="en-US" w:eastAsia="zh-CN"/>
              </w:rPr>
              <w:t xml:space="preserve"> </w:t>
            </w:r>
          </w:p>
          <w:p>
            <w:pPr>
              <w:spacing w:line="320" w:lineRule="exact"/>
              <w:rPr>
                <w:rFonts w:hint="default" w:ascii="宋体" w:hAnsi="宋体"/>
                <w:color w:val="000000"/>
                <w:sz w:val="21"/>
                <w:szCs w:val="21"/>
                <w:lang w:val="en-US" w:eastAsia="zh-CN"/>
              </w:rPr>
            </w:pPr>
            <w:r>
              <w:rPr>
                <w:rFonts w:hint="eastAsia" w:ascii="宋体" w:hAnsi="宋体"/>
                <w:color w:val="000000"/>
                <w:sz w:val="21"/>
                <w:szCs w:val="21"/>
                <w:lang w:eastAsia="zh-CN"/>
              </w:rPr>
              <w:t>外观、自校功能、线性和非线性指标同时显示、自动关机功能、快速响应无需预热、功率测量范围</w:t>
            </w:r>
            <w:r>
              <w:rPr>
                <w:rFonts w:hint="eastAsia" w:ascii="宋体" w:hAnsi="宋体"/>
                <w:color w:val="000000"/>
                <w:sz w:val="21"/>
                <w:szCs w:val="21"/>
                <w:lang w:val="en-US" w:eastAsia="zh-CN"/>
              </w:rPr>
              <w:t>.....</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设计验证结论：合格</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验证人员：白云</w:t>
            </w:r>
          </w:p>
          <w:p>
            <w:pPr>
              <w:spacing w:line="320" w:lineRule="exact"/>
              <w:rPr>
                <w:rFonts w:hint="default" w:ascii="宋体" w:hAnsi="宋体"/>
                <w:color w:val="000000"/>
                <w:sz w:val="21"/>
                <w:szCs w:val="21"/>
                <w:lang w:val="en-US" w:eastAsia="zh-CN"/>
              </w:rPr>
            </w:pPr>
            <w:r>
              <w:rPr>
                <w:rFonts w:hint="eastAsia" w:ascii="宋体" w:hAnsi="宋体"/>
                <w:color w:val="000000"/>
                <w:sz w:val="21"/>
                <w:szCs w:val="21"/>
                <w:lang w:eastAsia="zh-CN"/>
              </w:rPr>
              <w:t>时间：20</w:t>
            </w:r>
            <w:r>
              <w:rPr>
                <w:rFonts w:hint="eastAsia" w:ascii="宋体" w:hAnsi="宋体"/>
                <w:color w:val="000000"/>
                <w:sz w:val="21"/>
                <w:szCs w:val="21"/>
                <w:lang w:val="en-US" w:eastAsia="zh-CN"/>
              </w:rPr>
              <w:t>20</w:t>
            </w:r>
            <w:r>
              <w:rPr>
                <w:rFonts w:hint="eastAsia" w:ascii="宋体" w:hAnsi="宋体"/>
                <w:color w:val="000000"/>
                <w:sz w:val="21"/>
                <w:szCs w:val="21"/>
                <w:lang w:eastAsia="zh-CN"/>
              </w:rPr>
              <w:t>.</w:t>
            </w:r>
            <w:r>
              <w:rPr>
                <w:rFonts w:hint="eastAsia" w:ascii="宋体" w:hAnsi="宋体"/>
                <w:color w:val="000000"/>
                <w:sz w:val="21"/>
                <w:szCs w:val="21"/>
                <w:lang w:val="en-US" w:eastAsia="zh-CN"/>
              </w:rPr>
              <w:t>06</w:t>
            </w:r>
            <w:r>
              <w:rPr>
                <w:rFonts w:hint="eastAsia" w:ascii="宋体" w:hAnsi="宋体"/>
                <w:color w:val="000000"/>
                <w:sz w:val="21"/>
                <w:szCs w:val="21"/>
                <w:lang w:eastAsia="zh-CN"/>
              </w:rPr>
              <w:t>.</w:t>
            </w:r>
            <w:r>
              <w:rPr>
                <w:rFonts w:hint="eastAsia" w:ascii="宋体" w:hAnsi="宋体"/>
                <w:color w:val="000000"/>
                <w:sz w:val="21"/>
                <w:szCs w:val="21"/>
                <w:lang w:val="en-US" w:eastAsia="zh-CN"/>
              </w:rPr>
              <w:t>2</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查《设计确认报告》，鉴定过程检查了下列文件：</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设计计划书</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设计任务书</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设计输出文件：图纸、材料清单、说明书</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设计评审</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样机功能验证记录</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鉴定结论及建议：</w:t>
            </w:r>
          </w:p>
          <w:p>
            <w:pPr>
              <w:numPr>
                <w:ilvl w:val="0"/>
                <w:numId w:val="2"/>
              </w:num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产品达到设计任务书及客户要求。</w:t>
            </w:r>
            <w:r>
              <w:rPr>
                <w:rFonts w:hint="eastAsia" w:ascii="宋体" w:hAnsi="宋体"/>
                <w:color w:val="000000"/>
                <w:sz w:val="21"/>
                <w:szCs w:val="21"/>
                <w:lang w:val="en-US" w:eastAsia="zh-CN"/>
              </w:rPr>
              <w:t>2、</w:t>
            </w:r>
            <w:r>
              <w:rPr>
                <w:rFonts w:hint="eastAsia" w:ascii="宋体" w:hAnsi="宋体"/>
                <w:color w:val="000000"/>
                <w:sz w:val="21"/>
                <w:szCs w:val="21"/>
                <w:lang w:eastAsia="zh-CN"/>
              </w:rPr>
              <w:t>产品图样、设计文件、是否齐全、统一、正确，能正确指导用户使用的可靠性、稳定性达到设计的技术标准。</w:t>
            </w:r>
          </w:p>
          <w:p>
            <w:pPr>
              <w:numPr>
                <w:ilvl w:val="0"/>
                <w:numId w:val="0"/>
              </w:num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确认结果：满足无意见</w:t>
            </w:r>
          </w:p>
          <w:p>
            <w:pPr>
              <w:numPr>
                <w:ilvl w:val="0"/>
                <w:numId w:val="0"/>
              </w:num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确认人：全体开发人员。</w:t>
            </w:r>
          </w:p>
          <w:p>
            <w:pPr>
              <w:numPr>
                <w:ilvl w:val="0"/>
                <w:numId w:val="0"/>
              </w:num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批准：王朝龙</w:t>
            </w:r>
          </w:p>
          <w:p>
            <w:pPr>
              <w:numPr>
                <w:ilvl w:val="0"/>
                <w:numId w:val="0"/>
              </w:num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时间:20</w:t>
            </w:r>
            <w:r>
              <w:rPr>
                <w:rFonts w:hint="eastAsia" w:ascii="宋体" w:hAnsi="宋体"/>
                <w:color w:val="000000"/>
                <w:sz w:val="21"/>
                <w:szCs w:val="21"/>
                <w:lang w:val="en-US" w:eastAsia="zh-CN"/>
              </w:rPr>
              <w:t>20</w:t>
            </w:r>
            <w:r>
              <w:rPr>
                <w:rFonts w:hint="eastAsia" w:ascii="宋体" w:hAnsi="宋体"/>
                <w:color w:val="000000"/>
                <w:sz w:val="21"/>
                <w:szCs w:val="21"/>
                <w:lang w:eastAsia="zh-CN"/>
              </w:rPr>
              <w:t>.</w:t>
            </w:r>
            <w:r>
              <w:rPr>
                <w:rFonts w:hint="eastAsia" w:ascii="宋体" w:hAnsi="宋体"/>
                <w:color w:val="000000"/>
                <w:sz w:val="21"/>
                <w:szCs w:val="21"/>
                <w:lang w:val="en-US" w:eastAsia="zh-CN"/>
              </w:rPr>
              <w:t>06</w:t>
            </w:r>
            <w:r>
              <w:rPr>
                <w:rFonts w:hint="eastAsia" w:ascii="宋体" w:hAnsi="宋体"/>
                <w:color w:val="000000"/>
                <w:sz w:val="21"/>
                <w:szCs w:val="21"/>
                <w:lang w:eastAsia="zh-CN"/>
              </w:rPr>
              <w:t>.</w:t>
            </w:r>
            <w:r>
              <w:rPr>
                <w:rFonts w:hint="eastAsia" w:ascii="宋体" w:hAnsi="宋体"/>
                <w:color w:val="000000"/>
                <w:sz w:val="21"/>
                <w:szCs w:val="21"/>
                <w:lang w:val="en-US" w:eastAsia="zh-CN"/>
              </w:rPr>
              <w:t>10</w:t>
            </w:r>
            <w:r>
              <w:rPr>
                <w:rFonts w:hint="eastAsia" w:ascii="宋体" w:hAnsi="宋体"/>
                <w:color w:val="000000"/>
                <w:sz w:val="21"/>
                <w:szCs w:val="21"/>
                <w:lang w:eastAsia="zh-CN"/>
              </w:rPr>
              <w:t xml:space="preserve">  </w:t>
            </w:r>
          </w:p>
          <w:p>
            <w:pPr>
              <w:pStyle w:val="2"/>
              <w:rPr>
                <w:rFonts w:hint="default"/>
                <w:lang w:val="en-US" w:eastAsia="zh-CN"/>
              </w:rPr>
            </w:pPr>
            <w:r>
              <w:rPr>
                <w:rFonts w:hint="eastAsia" w:ascii="宋体" w:hAnsi="宋体"/>
                <w:color w:val="000000"/>
                <w:sz w:val="21"/>
                <w:szCs w:val="21"/>
                <w:lang w:eastAsia="zh-CN"/>
              </w:rPr>
              <w:t>提供</w:t>
            </w:r>
            <w:r>
              <w:rPr>
                <w:rFonts w:hint="eastAsia" w:ascii="宋体" w:hAnsi="宋体"/>
                <w:color w:val="000000"/>
                <w:sz w:val="21"/>
                <w:szCs w:val="21"/>
                <w:lang w:val="en-US" w:eastAsia="zh-CN"/>
              </w:rPr>
              <w:t>DT-603B大功率光功率计于2020年11月24日由广东省电信公司艾特实验室出具的校准证书报告（详见扫描件附件）</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二、查，</w:t>
            </w:r>
            <w:r>
              <w:rPr>
                <w:rFonts w:hint="eastAsia"/>
                <w:color w:val="auto"/>
                <w:szCs w:val="22"/>
                <w:lang w:val="en-US" w:eastAsia="zh-CN"/>
              </w:rPr>
              <w:t>LN200输电线路微型可视化装置</w:t>
            </w:r>
            <w:r>
              <w:rPr>
                <w:rFonts w:hint="eastAsia" w:ascii="宋体" w:hAnsi="宋体"/>
                <w:color w:val="000000"/>
                <w:sz w:val="21"/>
                <w:szCs w:val="21"/>
                <w:lang w:eastAsia="zh-CN"/>
              </w:rPr>
              <w:t>《设计输出评审报告》，评审内容：</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设计输出摘要：</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产品图纸、产品参数表、采购可行性、生产可行性、可维修性、可检验性</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设计的缺陷及改进建议：无</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评审结论：</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设计输出符合设计输入的要求。</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评审人员：王朝龙</w:t>
            </w:r>
          </w:p>
          <w:p>
            <w:pPr>
              <w:spacing w:line="320" w:lineRule="exact"/>
              <w:rPr>
                <w:rFonts w:hint="eastAsia" w:ascii="宋体" w:hAnsi="宋体"/>
                <w:color w:val="000000"/>
                <w:sz w:val="21"/>
                <w:szCs w:val="21"/>
                <w:lang w:val="en-US" w:eastAsia="zh-CN"/>
              </w:rPr>
            </w:pPr>
            <w:r>
              <w:rPr>
                <w:rFonts w:hint="eastAsia" w:ascii="宋体" w:hAnsi="宋体"/>
                <w:color w:val="000000"/>
                <w:sz w:val="21"/>
                <w:szCs w:val="21"/>
                <w:lang w:eastAsia="zh-CN"/>
              </w:rPr>
              <w:t>时间：20</w:t>
            </w:r>
            <w:r>
              <w:rPr>
                <w:rFonts w:hint="eastAsia" w:ascii="宋体" w:hAnsi="宋体"/>
                <w:color w:val="000000"/>
                <w:sz w:val="21"/>
                <w:szCs w:val="21"/>
                <w:lang w:val="en-US" w:eastAsia="zh-CN"/>
              </w:rPr>
              <w:t>20</w:t>
            </w:r>
            <w:r>
              <w:rPr>
                <w:rFonts w:hint="eastAsia" w:ascii="宋体" w:hAnsi="宋体"/>
                <w:color w:val="000000"/>
                <w:sz w:val="21"/>
                <w:szCs w:val="21"/>
                <w:lang w:eastAsia="zh-CN"/>
              </w:rPr>
              <w:t>.</w:t>
            </w:r>
            <w:r>
              <w:rPr>
                <w:rFonts w:hint="eastAsia" w:ascii="宋体" w:hAnsi="宋体"/>
                <w:color w:val="000000"/>
                <w:sz w:val="21"/>
                <w:szCs w:val="21"/>
                <w:lang w:val="en-US" w:eastAsia="zh-CN"/>
              </w:rPr>
              <w:t>6</w:t>
            </w:r>
            <w:r>
              <w:rPr>
                <w:rFonts w:hint="eastAsia" w:ascii="宋体" w:hAnsi="宋体"/>
                <w:color w:val="000000"/>
                <w:sz w:val="21"/>
                <w:szCs w:val="21"/>
                <w:lang w:eastAsia="zh-CN"/>
              </w:rPr>
              <w:t>.</w:t>
            </w:r>
            <w:r>
              <w:rPr>
                <w:rFonts w:hint="eastAsia" w:ascii="宋体" w:hAnsi="宋体"/>
                <w:color w:val="000000"/>
                <w:sz w:val="21"/>
                <w:szCs w:val="21"/>
                <w:lang w:val="en-US" w:eastAsia="zh-CN"/>
              </w:rPr>
              <w:t>30</w:t>
            </w:r>
          </w:p>
          <w:p>
            <w:pPr>
              <w:rPr>
                <w:rFonts w:hint="eastAsia" w:ascii="宋体" w:hAnsi="宋体"/>
                <w:color w:val="000000"/>
                <w:sz w:val="21"/>
                <w:szCs w:val="21"/>
                <w:lang w:eastAsia="zh-CN"/>
              </w:rPr>
            </w:pPr>
            <w:r>
              <w:rPr>
                <w:rFonts w:hint="eastAsia" w:ascii="宋体" w:hAnsi="宋体"/>
                <w:color w:val="000000"/>
                <w:sz w:val="21"/>
                <w:szCs w:val="21"/>
                <w:lang w:eastAsia="zh-CN"/>
              </w:rPr>
              <w:t>查，《设计验证报告》，测试内容：</w:t>
            </w:r>
            <w:r>
              <w:rPr>
                <w:rFonts w:hint="eastAsia"/>
                <w:color w:val="auto"/>
                <w:szCs w:val="22"/>
                <w:lang w:val="en-US" w:eastAsia="zh-CN"/>
              </w:rPr>
              <w:t>LN200输电线路微型可视化装置</w:t>
            </w:r>
          </w:p>
          <w:p>
            <w:pPr>
              <w:rPr>
                <w:rFonts w:hint="eastAsia" w:ascii="宋体" w:hAnsi="宋体"/>
                <w:color w:val="000000"/>
                <w:sz w:val="21"/>
                <w:szCs w:val="21"/>
                <w:lang w:eastAsia="zh-CN"/>
              </w:rPr>
            </w:pPr>
            <w:r>
              <w:rPr>
                <w:rFonts w:hint="eastAsia" w:ascii="宋体" w:hAnsi="宋体"/>
                <w:color w:val="000000"/>
                <w:sz w:val="21"/>
                <w:szCs w:val="21"/>
                <w:lang w:eastAsia="zh-CN"/>
              </w:rPr>
              <w:t>试验样品（在样品制作供方处进行验证）</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依据的标准或法律法规：GB/T 1</w:t>
            </w:r>
            <w:r>
              <w:rPr>
                <w:rFonts w:hint="eastAsia" w:ascii="宋体" w:hAnsi="宋体"/>
                <w:color w:val="000000"/>
                <w:sz w:val="21"/>
                <w:szCs w:val="21"/>
                <w:lang w:val="en-US" w:eastAsia="zh-CN"/>
              </w:rPr>
              <w:t>3729</w:t>
            </w:r>
            <w:r>
              <w:rPr>
                <w:rFonts w:hint="eastAsia" w:ascii="宋体" w:hAnsi="宋体"/>
                <w:color w:val="000000"/>
                <w:sz w:val="21"/>
                <w:szCs w:val="21"/>
                <w:lang w:eastAsia="zh-CN"/>
              </w:rPr>
              <w:t>-200</w:t>
            </w:r>
            <w:r>
              <w:rPr>
                <w:rFonts w:hint="eastAsia" w:ascii="宋体" w:hAnsi="宋体"/>
                <w:color w:val="000000"/>
                <w:sz w:val="21"/>
                <w:szCs w:val="21"/>
                <w:lang w:val="en-US" w:eastAsia="zh-CN"/>
              </w:rPr>
              <w:t>2</w:t>
            </w:r>
            <w:r>
              <w:rPr>
                <w:rFonts w:hint="eastAsia" w:ascii="宋体" w:hAnsi="宋体"/>
                <w:color w:val="000000"/>
                <w:sz w:val="21"/>
                <w:szCs w:val="21"/>
                <w:lang w:eastAsia="zh-CN"/>
              </w:rPr>
              <w:t xml:space="preserve"> 远动终端设备</w:t>
            </w:r>
          </w:p>
          <w:p>
            <w:pPr>
              <w:rPr>
                <w:rFonts w:hint="eastAsia" w:ascii="宋体" w:hAnsi="宋体"/>
                <w:color w:val="000000"/>
                <w:sz w:val="21"/>
                <w:szCs w:val="21"/>
                <w:lang w:eastAsia="zh-CN"/>
              </w:rPr>
            </w:pPr>
            <w:r>
              <w:rPr>
                <w:rFonts w:hint="eastAsia" w:ascii="宋体" w:hAnsi="宋体"/>
                <w:color w:val="000000"/>
                <w:sz w:val="21"/>
                <w:szCs w:val="21"/>
                <w:lang w:eastAsia="zh-CN"/>
              </w:rPr>
              <w:t>验证项目：</w:t>
            </w:r>
          </w:p>
          <w:p>
            <w:pPr>
              <w:rPr>
                <w:rFonts w:hint="eastAsia" w:ascii="宋体" w:hAnsi="宋体"/>
                <w:color w:val="000000"/>
                <w:sz w:val="21"/>
                <w:szCs w:val="21"/>
                <w:lang w:eastAsia="zh-CN"/>
              </w:rPr>
            </w:pPr>
            <w:r>
              <w:rPr>
                <w:rFonts w:hint="eastAsia" w:ascii="宋体" w:hAnsi="宋体"/>
                <w:color w:val="000000"/>
                <w:sz w:val="21"/>
                <w:szCs w:val="21"/>
                <w:lang w:val="en-US" w:eastAsia="zh-CN"/>
              </w:rPr>
              <w:t>5.8G点对点WIFI传输模式，通过IVS视频服务器布防、撤防、视频录像、拍照、上传服务器</w:t>
            </w:r>
          </w:p>
          <w:p>
            <w:pPr>
              <w:rPr>
                <w:rFonts w:hint="eastAsia" w:ascii="宋体" w:hAnsi="宋体"/>
                <w:color w:val="000000"/>
                <w:sz w:val="21"/>
                <w:szCs w:val="21"/>
                <w:lang w:eastAsia="zh-CN"/>
              </w:rPr>
            </w:pPr>
            <w:r>
              <w:rPr>
                <w:rFonts w:hint="eastAsia" w:ascii="宋体" w:hAnsi="宋体"/>
                <w:color w:val="000000"/>
                <w:sz w:val="21"/>
                <w:szCs w:val="21"/>
                <w:lang w:eastAsia="zh-CN"/>
              </w:rPr>
              <w:t>设计验证结论：所测项目符合标准要求</w:t>
            </w:r>
          </w:p>
          <w:p>
            <w:pPr>
              <w:rPr>
                <w:rFonts w:hint="eastAsia" w:ascii="宋体" w:hAnsi="宋体"/>
                <w:color w:val="000000"/>
                <w:sz w:val="21"/>
                <w:szCs w:val="21"/>
                <w:lang w:eastAsia="zh-CN"/>
              </w:rPr>
            </w:pPr>
            <w:r>
              <w:rPr>
                <w:rFonts w:hint="eastAsia" w:ascii="宋体" w:hAnsi="宋体"/>
                <w:color w:val="000000"/>
                <w:sz w:val="21"/>
                <w:szCs w:val="21"/>
                <w:lang w:eastAsia="zh-CN"/>
              </w:rPr>
              <w:t>验证人员：戈志刚</w:t>
            </w:r>
          </w:p>
          <w:p>
            <w:pPr>
              <w:spacing w:line="320" w:lineRule="exact"/>
              <w:rPr>
                <w:rFonts w:hint="default" w:ascii="宋体" w:hAnsi="宋体"/>
                <w:color w:val="000000"/>
                <w:sz w:val="21"/>
                <w:szCs w:val="21"/>
                <w:lang w:val="en-US" w:eastAsia="zh-CN"/>
              </w:rPr>
            </w:pPr>
            <w:r>
              <w:rPr>
                <w:rFonts w:hint="eastAsia" w:ascii="宋体" w:hAnsi="宋体"/>
                <w:color w:val="000000"/>
                <w:sz w:val="21"/>
                <w:szCs w:val="21"/>
                <w:lang w:eastAsia="zh-CN"/>
              </w:rPr>
              <w:t>时间：20</w:t>
            </w:r>
            <w:r>
              <w:rPr>
                <w:rFonts w:hint="eastAsia" w:ascii="宋体" w:hAnsi="宋体"/>
                <w:color w:val="000000"/>
                <w:sz w:val="21"/>
                <w:szCs w:val="21"/>
                <w:lang w:val="en-US" w:eastAsia="zh-CN"/>
              </w:rPr>
              <w:t>20</w:t>
            </w:r>
            <w:r>
              <w:rPr>
                <w:rFonts w:hint="eastAsia" w:ascii="宋体" w:hAnsi="宋体"/>
                <w:color w:val="000000"/>
                <w:sz w:val="21"/>
                <w:szCs w:val="21"/>
                <w:lang w:eastAsia="zh-CN"/>
              </w:rPr>
              <w:t>.</w:t>
            </w:r>
            <w:r>
              <w:rPr>
                <w:rFonts w:hint="eastAsia" w:ascii="宋体" w:hAnsi="宋体"/>
                <w:color w:val="000000"/>
                <w:sz w:val="21"/>
                <w:szCs w:val="21"/>
                <w:lang w:val="en-US" w:eastAsia="zh-CN"/>
              </w:rPr>
              <w:t>06</w:t>
            </w:r>
            <w:r>
              <w:rPr>
                <w:rFonts w:hint="eastAsia" w:ascii="宋体" w:hAnsi="宋体"/>
                <w:color w:val="000000"/>
                <w:sz w:val="21"/>
                <w:szCs w:val="21"/>
                <w:lang w:eastAsia="zh-CN"/>
              </w:rPr>
              <w:t>.</w:t>
            </w:r>
            <w:r>
              <w:rPr>
                <w:rFonts w:hint="eastAsia" w:ascii="宋体" w:hAnsi="宋体"/>
                <w:color w:val="000000"/>
                <w:sz w:val="21"/>
                <w:szCs w:val="21"/>
                <w:lang w:val="en-US" w:eastAsia="zh-CN"/>
              </w:rPr>
              <w:t>29</w:t>
            </w:r>
          </w:p>
          <w:p>
            <w:pPr>
              <w:rPr>
                <w:rFonts w:hint="eastAsia" w:ascii="宋体" w:hAnsi="宋体"/>
                <w:color w:val="000000"/>
                <w:sz w:val="21"/>
                <w:szCs w:val="21"/>
                <w:lang w:eastAsia="zh-CN"/>
              </w:rPr>
            </w:pPr>
            <w:r>
              <w:rPr>
                <w:rFonts w:hint="eastAsia" w:ascii="宋体" w:hAnsi="宋体"/>
                <w:color w:val="000000"/>
                <w:sz w:val="21"/>
                <w:szCs w:val="21"/>
                <w:lang w:eastAsia="zh-CN"/>
              </w:rPr>
              <w:t>查《设计确认报告》，鉴定过程及内容：</w:t>
            </w:r>
          </w:p>
          <w:p>
            <w:pPr>
              <w:rPr>
                <w:rFonts w:hint="eastAsia" w:ascii="宋体" w:hAnsi="宋体"/>
                <w:color w:val="000000"/>
                <w:sz w:val="21"/>
                <w:szCs w:val="21"/>
                <w:lang w:eastAsia="zh-CN"/>
              </w:rPr>
            </w:pPr>
            <w:r>
              <w:rPr>
                <w:rFonts w:hint="eastAsia" w:ascii="宋体" w:hAnsi="宋体"/>
                <w:color w:val="000000"/>
                <w:sz w:val="21"/>
                <w:szCs w:val="21"/>
                <w:lang w:eastAsia="zh-CN"/>
              </w:rPr>
              <w:t>检查样机是否在机构、性能、外观等质量上达到设计任务书或技术标准的要求，审查产品图样及技术文件是否符合有关标准规定，是否齐全、正确、统一，是否能指导生产；对产品技术质量水平做出评价.</w:t>
            </w:r>
          </w:p>
          <w:p>
            <w:p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鉴定结论及建议：</w:t>
            </w:r>
          </w:p>
          <w:p>
            <w:pPr>
              <w:numPr>
                <w:ilvl w:val="0"/>
                <w:numId w:val="0"/>
              </w:numPr>
              <w:spacing w:line="320" w:lineRule="exact"/>
              <w:rPr>
                <w:rFonts w:hint="eastAsia" w:ascii="宋体" w:hAnsi="宋体"/>
                <w:color w:val="000000"/>
                <w:sz w:val="21"/>
                <w:szCs w:val="21"/>
                <w:lang w:eastAsia="zh-CN"/>
              </w:rPr>
            </w:pPr>
            <w:r>
              <w:rPr>
                <w:rFonts w:hint="eastAsia" w:ascii="宋体" w:hAnsi="宋体"/>
                <w:color w:val="000000"/>
                <w:sz w:val="21"/>
                <w:szCs w:val="21"/>
                <w:lang w:val="en-US" w:eastAsia="zh-CN"/>
              </w:rPr>
              <w:t>1</w:t>
            </w:r>
            <w:r>
              <w:rPr>
                <w:rFonts w:hint="eastAsia" w:ascii="宋体" w:hAnsi="宋体"/>
                <w:color w:val="000000"/>
                <w:sz w:val="21"/>
                <w:szCs w:val="21"/>
                <w:lang w:eastAsia="zh-CN"/>
              </w:rPr>
              <w:t>产品达到设计任务书及客户要求。</w:t>
            </w:r>
            <w:r>
              <w:rPr>
                <w:rFonts w:hint="eastAsia" w:ascii="宋体" w:hAnsi="宋体"/>
                <w:color w:val="000000"/>
                <w:sz w:val="21"/>
                <w:szCs w:val="21"/>
                <w:lang w:val="en-US" w:eastAsia="zh-CN"/>
              </w:rPr>
              <w:t>2、</w:t>
            </w:r>
            <w:r>
              <w:rPr>
                <w:rFonts w:hint="eastAsia" w:ascii="宋体" w:hAnsi="宋体"/>
                <w:color w:val="000000"/>
                <w:sz w:val="21"/>
                <w:szCs w:val="21"/>
                <w:lang w:eastAsia="zh-CN"/>
              </w:rPr>
              <w:t>产品图样、设计文件是否齐全、统一、正确，能正确指导用户使用的可靠性、稳定性达到技术标准。</w:t>
            </w:r>
          </w:p>
          <w:p>
            <w:pPr>
              <w:numPr>
                <w:ilvl w:val="0"/>
                <w:numId w:val="0"/>
              </w:num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确认结果：满足，无意见</w:t>
            </w:r>
          </w:p>
          <w:p>
            <w:pPr>
              <w:numPr>
                <w:ilvl w:val="0"/>
                <w:numId w:val="0"/>
              </w:num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确认人：全体开发人员。</w:t>
            </w:r>
          </w:p>
          <w:p>
            <w:pPr>
              <w:numPr>
                <w:ilvl w:val="0"/>
                <w:numId w:val="0"/>
              </w:num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批准：王朝龙</w:t>
            </w:r>
          </w:p>
          <w:p>
            <w:pPr>
              <w:numPr>
                <w:ilvl w:val="0"/>
                <w:numId w:val="0"/>
              </w:numPr>
              <w:spacing w:line="320" w:lineRule="exact"/>
              <w:rPr>
                <w:rFonts w:hint="eastAsia" w:ascii="宋体" w:hAnsi="宋体"/>
                <w:color w:val="000000"/>
                <w:sz w:val="21"/>
                <w:szCs w:val="21"/>
                <w:lang w:eastAsia="zh-CN"/>
              </w:rPr>
            </w:pPr>
            <w:r>
              <w:rPr>
                <w:rFonts w:hint="eastAsia" w:ascii="宋体" w:hAnsi="宋体"/>
                <w:color w:val="000000"/>
                <w:sz w:val="21"/>
                <w:szCs w:val="21"/>
                <w:lang w:eastAsia="zh-CN"/>
              </w:rPr>
              <w:t>时间:20</w:t>
            </w:r>
            <w:r>
              <w:rPr>
                <w:rFonts w:hint="eastAsia" w:ascii="宋体" w:hAnsi="宋体"/>
                <w:color w:val="000000"/>
                <w:sz w:val="21"/>
                <w:szCs w:val="21"/>
                <w:lang w:val="en-US" w:eastAsia="zh-CN"/>
              </w:rPr>
              <w:t>20</w:t>
            </w:r>
            <w:r>
              <w:rPr>
                <w:rFonts w:hint="eastAsia" w:ascii="宋体" w:hAnsi="宋体"/>
                <w:color w:val="000000"/>
                <w:sz w:val="21"/>
                <w:szCs w:val="21"/>
                <w:lang w:eastAsia="zh-CN"/>
              </w:rPr>
              <w:t>.</w:t>
            </w:r>
            <w:r>
              <w:rPr>
                <w:rFonts w:hint="eastAsia" w:ascii="宋体" w:hAnsi="宋体"/>
                <w:color w:val="000000"/>
                <w:sz w:val="21"/>
                <w:szCs w:val="21"/>
                <w:lang w:val="en-US" w:eastAsia="zh-CN"/>
              </w:rPr>
              <w:t>07</w:t>
            </w:r>
            <w:r>
              <w:rPr>
                <w:rFonts w:hint="eastAsia" w:ascii="宋体" w:hAnsi="宋体"/>
                <w:color w:val="000000"/>
                <w:sz w:val="21"/>
                <w:szCs w:val="21"/>
                <w:lang w:eastAsia="zh-CN"/>
              </w:rPr>
              <w:t>.</w:t>
            </w:r>
            <w:r>
              <w:rPr>
                <w:rFonts w:hint="eastAsia" w:ascii="宋体" w:hAnsi="宋体"/>
                <w:color w:val="000000"/>
                <w:sz w:val="21"/>
                <w:szCs w:val="21"/>
                <w:lang w:val="en-US" w:eastAsia="zh-CN"/>
              </w:rPr>
              <w:t>01</w:t>
            </w:r>
            <w:r>
              <w:rPr>
                <w:rFonts w:hint="eastAsia" w:ascii="宋体" w:hAnsi="宋体"/>
                <w:color w:val="000000"/>
                <w:sz w:val="21"/>
                <w:szCs w:val="21"/>
                <w:lang w:eastAsia="zh-CN"/>
              </w:rPr>
              <w:t xml:space="preserve"> </w:t>
            </w:r>
          </w:p>
          <w:p>
            <w:pPr>
              <w:pStyle w:val="2"/>
              <w:rPr>
                <w:rFonts w:hint="default"/>
                <w:lang w:val="en-US" w:eastAsia="zh-CN"/>
              </w:rPr>
            </w:pPr>
            <w:r>
              <w:rPr>
                <w:rFonts w:hint="eastAsia" w:ascii="宋体" w:hAnsi="宋体"/>
                <w:color w:val="000000"/>
                <w:sz w:val="21"/>
                <w:szCs w:val="21"/>
                <w:lang w:eastAsia="zh-CN"/>
              </w:rPr>
              <w:t>提供</w:t>
            </w:r>
            <w:r>
              <w:rPr>
                <w:rFonts w:hint="eastAsia" w:ascii="宋体" w:hAnsi="宋体"/>
                <w:color w:val="000000"/>
                <w:sz w:val="21"/>
                <w:szCs w:val="21"/>
                <w:lang w:val="en-US" w:eastAsia="zh-CN"/>
              </w:rPr>
              <w:t>LN200</w:t>
            </w:r>
            <w:r>
              <w:rPr>
                <w:rFonts w:hint="eastAsia" w:ascii="宋体" w:hAnsi="宋体"/>
                <w:color w:val="000000"/>
                <w:sz w:val="21"/>
                <w:szCs w:val="21"/>
                <w:lang w:eastAsia="zh-CN"/>
              </w:rPr>
              <w:t>输电线路微型可视化装置于</w:t>
            </w:r>
            <w:r>
              <w:rPr>
                <w:rFonts w:hint="eastAsia" w:ascii="宋体" w:hAnsi="宋体"/>
                <w:color w:val="000000"/>
                <w:sz w:val="21"/>
                <w:szCs w:val="21"/>
                <w:lang w:val="en-US" w:eastAsia="zh-CN"/>
              </w:rPr>
              <w:t>2020年9月21日在电力工业电力设备及仪表质量检验测试中心进行的委托检验报告（见扫描件附件）</w:t>
            </w:r>
          </w:p>
          <w:p>
            <w:pPr>
              <w:adjustRightInd w:val="0"/>
              <w:snapToGrid w:val="0"/>
              <w:spacing w:line="400" w:lineRule="exact"/>
              <w:rPr>
                <w:rFonts w:hint="eastAsia" w:ascii="宋体" w:hAnsi="宋体" w:cs="宋体"/>
                <w:color w:val="auto"/>
                <w:sz w:val="21"/>
                <w:szCs w:val="21"/>
              </w:rPr>
            </w:pPr>
            <w:r>
              <w:rPr>
                <w:rFonts w:hint="eastAsia" w:ascii="宋体" w:hAnsi="宋体"/>
                <w:color w:val="000000"/>
                <w:sz w:val="21"/>
                <w:szCs w:val="21"/>
                <w:lang w:eastAsia="zh-CN"/>
              </w:rPr>
              <w:t>项目的过程控制策划符合管理要求</w:t>
            </w:r>
            <w:r>
              <w:rPr>
                <w:rFonts w:hint="eastAsia" w:ascii="宋体" w:hAnsi="宋体"/>
                <w:color w:val="FF0000"/>
                <w:sz w:val="21"/>
                <w:szCs w:val="21"/>
              </w:rPr>
              <w:t>。</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numPr>
                <w:ilvl w:val="0"/>
                <w:numId w:val="0"/>
              </w:numPr>
              <w:spacing w:line="320" w:lineRule="exact"/>
              <w:ind w:left="0" w:leftChars="0" w:firstLine="0" w:firstLineChars="0"/>
              <w:rPr>
                <w:rFonts w:hint="eastAsia" w:ascii="宋体" w:hAnsi="宋体" w:cs="新宋体"/>
                <w:color w:val="auto"/>
                <w:szCs w:val="21"/>
              </w:rPr>
            </w:pPr>
            <w:r>
              <w:rPr>
                <w:rFonts w:hint="eastAsia" w:ascii="宋体" w:hAnsi="宋体"/>
                <w:color w:val="000000"/>
                <w:sz w:val="21"/>
                <w:szCs w:val="21"/>
                <w:lang w:eastAsia="zh-CN"/>
              </w:rPr>
              <w:t>设计和开发输出</w:t>
            </w:r>
          </w:p>
        </w:tc>
        <w:tc>
          <w:tcPr>
            <w:tcW w:w="960" w:type="dxa"/>
            <w:vAlign w:val="top"/>
          </w:tcPr>
          <w:p>
            <w:pPr>
              <w:numPr>
                <w:ilvl w:val="0"/>
                <w:numId w:val="0"/>
              </w:numPr>
              <w:spacing w:line="320" w:lineRule="exact"/>
              <w:ind w:left="0" w:leftChars="0" w:firstLine="0" w:firstLineChars="0"/>
              <w:rPr>
                <w:rFonts w:hint="eastAsia" w:ascii="宋体" w:hAnsi="宋体" w:cs="宋体"/>
                <w:b/>
                <w:color w:val="auto"/>
                <w:szCs w:val="21"/>
              </w:rPr>
            </w:pPr>
            <w:r>
              <w:rPr>
                <w:rFonts w:hint="eastAsia" w:ascii="宋体" w:hAnsi="宋体"/>
                <w:color w:val="000000"/>
                <w:sz w:val="21"/>
                <w:szCs w:val="21"/>
                <w:lang w:eastAsia="zh-CN"/>
              </w:rPr>
              <w:t>Q8.3.5</w:t>
            </w:r>
          </w:p>
        </w:tc>
        <w:tc>
          <w:tcPr>
            <w:tcW w:w="10004" w:type="dxa"/>
            <w:vAlign w:val="top"/>
          </w:tcPr>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一、查，</w:t>
            </w:r>
            <w:r>
              <w:rPr>
                <w:rFonts w:hint="eastAsia" w:ascii="宋体" w:hAnsi="宋体"/>
                <w:color w:val="000000"/>
                <w:sz w:val="21"/>
                <w:szCs w:val="21"/>
                <w:lang w:val="en-US" w:eastAsia="zh-CN"/>
              </w:rPr>
              <w:t>DT-603</w:t>
            </w:r>
            <w:r>
              <w:rPr>
                <w:rFonts w:hint="eastAsia"/>
                <w:color w:val="auto"/>
                <w:szCs w:val="22"/>
                <w:lang w:val="en-US" w:eastAsia="zh-CN"/>
              </w:rPr>
              <w:t>大功率光功率计</w:t>
            </w:r>
            <w:r>
              <w:rPr>
                <w:rFonts w:hint="eastAsia" w:ascii="宋体" w:hAnsi="宋体"/>
                <w:color w:val="000000"/>
                <w:sz w:val="21"/>
                <w:szCs w:val="21"/>
                <w:lang w:eastAsia="zh-CN"/>
              </w:rPr>
              <w:t xml:space="preserve">输出清单： </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val="en-US" w:eastAsia="zh-CN"/>
              </w:rPr>
              <w:t>1、</w:t>
            </w:r>
            <w:r>
              <w:rPr>
                <w:rFonts w:hint="eastAsia" w:ascii="宋体" w:hAnsi="宋体"/>
                <w:color w:val="000000"/>
                <w:sz w:val="21"/>
                <w:szCs w:val="21"/>
                <w:lang w:eastAsia="zh-CN"/>
              </w:rPr>
              <w:t>使用说明书</w:t>
            </w:r>
          </w:p>
          <w:p>
            <w:pPr>
              <w:adjustRightInd w:val="0"/>
              <w:snapToGrid w:val="0"/>
              <w:spacing w:line="400" w:lineRule="exact"/>
              <w:rPr>
                <w:rFonts w:hint="default" w:ascii="宋体" w:hAnsi="宋体"/>
                <w:color w:val="000000"/>
                <w:sz w:val="21"/>
                <w:szCs w:val="21"/>
                <w:lang w:val="en-US" w:eastAsia="zh-CN"/>
              </w:rPr>
            </w:pPr>
            <w:r>
              <w:rPr>
                <w:rFonts w:hint="eastAsia" w:ascii="宋体" w:hAnsi="宋体"/>
                <w:color w:val="000000"/>
                <w:sz w:val="21"/>
                <w:szCs w:val="21"/>
                <w:lang w:val="en-US" w:eastAsia="zh-CN"/>
              </w:rPr>
              <w:t>2、SHC原理图、PCB</w:t>
            </w:r>
            <w:r>
              <w:rPr>
                <w:rFonts w:hint="eastAsia" w:ascii="宋体" w:hAnsi="宋体"/>
                <w:color w:val="000000"/>
                <w:sz w:val="21"/>
                <w:szCs w:val="21"/>
                <w:lang w:eastAsia="zh-CN"/>
              </w:rPr>
              <w:t>图纸、</w:t>
            </w:r>
            <w:r>
              <w:rPr>
                <w:rFonts w:hint="eastAsia" w:ascii="宋体" w:hAnsi="宋体"/>
                <w:color w:val="000000"/>
                <w:sz w:val="21"/>
                <w:szCs w:val="21"/>
                <w:lang w:val="en-US" w:eastAsia="zh-CN"/>
              </w:rPr>
              <w:t>BOM表</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val="en-US" w:eastAsia="zh-CN"/>
              </w:rPr>
              <w:t>3、</w:t>
            </w:r>
            <w:r>
              <w:rPr>
                <w:rFonts w:hint="eastAsia" w:ascii="宋体" w:hAnsi="宋体"/>
                <w:color w:val="000000"/>
                <w:sz w:val="21"/>
                <w:szCs w:val="21"/>
                <w:lang w:eastAsia="zh-CN"/>
              </w:rPr>
              <w:t>采购材料清单</w:t>
            </w:r>
          </w:p>
          <w:p>
            <w:pPr>
              <w:adjustRightInd w:val="0"/>
              <w:snapToGrid w:val="0"/>
              <w:spacing w:line="400" w:lineRule="exact"/>
              <w:rPr>
                <w:rFonts w:hint="default" w:ascii="宋体" w:hAnsi="宋体"/>
                <w:color w:val="000000"/>
                <w:sz w:val="21"/>
                <w:szCs w:val="21"/>
                <w:lang w:val="en-US" w:eastAsia="zh-CN"/>
              </w:rPr>
            </w:pPr>
            <w:r>
              <w:rPr>
                <w:rFonts w:hint="eastAsia" w:ascii="宋体" w:hAnsi="宋体"/>
                <w:color w:val="000000"/>
                <w:sz w:val="21"/>
                <w:szCs w:val="21"/>
                <w:lang w:val="en-US" w:eastAsia="zh-CN"/>
              </w:rPr>
              <w:t>5、DFU烧写程序</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val="en-US" w:eastAsia="zh-CN"/>
              </w:rPr>
              <w:t>6、</w:t>
            </w:r>
            <w:r>
              <w:rPr>
                <w:rFonts w:hint="eastAsia" w:ascii="宋体" w:hAnsi="宋体"/>
                <w:color w:val="000000"/>
                <w:sz w:val="21"/>
                <w:szCs w:val="21"/>
                <w:lang w:eastAsia="zh-CN"/>
              </w:rPr>
              <w:t>成品检验规范</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评审意见：</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能够满足设计开发输处的要求。</w:t>
            </w:r>
          </w:p>
          <w:p>
            <w:pPr>
              <w:adjustRightInd w:val="0"/>
              <w:snapToGrid w:val="0"/>
              <w:spacing w:line="400" w:lineRule="exact"/>
              <w:rPr>
                <w:rFonts w:hint="default" w:ascii="宋体" w:hAnsi="宋体"/>
                <w:color w:val="000000"/>
                <w:sz w:val="21"/>
                <w:szCs w:val="21"/>
                <w:lang w:val="en-US" w:eastAsia="zh-CN"/>
              </w:rPr>
            </w:pPr>
            <w:r>
              <w:rPr>
                <w:rFonts w:hint="eastAsia" w:ascii="宋体" w:hAnsi="宋体"/>
                <w:color w:val="000000"/>
                <w:sz w:val="21"/>
                <w:szCs w:val="21"/>
                <w:lang w:eastAsia="zh-CN"/>
              </w:rPr>
              <w:t>负责人：白云</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时间：20</w:t>
            </w:r>
            <w:r>
              <w:rPr>
                <w:rFonts w:hint="eastAsia" w:ascii="宋体" w:hAnsi="宋体"/>
                <w:color w:val="000000"/>
                <w:sz w:val="21"/>
                <w:szCs w:val="21"/>
                <w:lang w:val="en-US" w:eastAsia="zh-CN"/>
              </w:rPr>
              <w:t>20</w:t>
            </w:r>
            <w:r>
              <w:rPr>
                <w:rFonts w:hint="eastAsia" w:ascii="宋体" w:hAnsi="宋体"/>
                <w:color w:val="000000"/>
                <w:sz w:val="21"/>
                <w:szCs w:val="21"/>
                <w:lang w:eastAsia="zh-CN"/>
              </w:rPr>
              <w:t>.</w:t>
            </w:r>
            <w:r>
              <w:rPr>
                <w:rFonts w:hint="eastAsia" w:ascii="宋体" w:hAnsi="宋体"/>
                <w:color w:val="000000"/>
                <w:sz w:val="21"/>
                <w:szCs w:val="21"/>
                <w:lang w:val="en-US" w:eastAsia="zh-CN"/>
              </w:rPr>
              <w:t>06</w:t>
            </w:r>
            <w:r>
              <w:rPr>
                <w:rFonts w:hint="eastAsia" w:ascii="宋体" w:hAnsi="宋体"/>
                <w:color w:val="000000"/>
                <w:sz w:val="21"/>
                <w:szCs w:val="21"/>
                <w:lang w:eastAsia="zh-CN"/>
              </w:rPr>
              <w:t>.</w:t>
            </w:r>
            <w:r>
              <w:rPr>
                <w:rFonts w:hint="eastAsia" w:ascii="宋体" w:hAnsi="宋体"/>
                <w:color w:val="000000"/>
                <w:sz w:val="21"/>
                <w:szCs w:val="21"/>
                <w:lang w:val="en-US" w:eastAsia="zh-CN"/>
              </w:rPr>
              <w:t>02</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二、查，</w:t>
            </w:r>
            <w:r>
              <w:rPr>
                <w:rFonts w:hint="eastAsia"/>
                <w:color w:val="auto"/>
                <w:szCs w:val="22"/>
                <w:lang w:val="en-US" w:eastAsia="zh-CN"/>
              </w:rPr>
              <w:t>LN200输电线路微型可视化装置</w:t>
            </w:r>
            <w:r>
              <w:rPr>
                <w:rFonts w:hint="eastAsia" w:ascii="宋体" w:hAnsi="宋体"/>
                <w:color w:val="000000"/>
                <w:sz w:val="21"/>
                <w:szCs w:val="21"/>
                <w:lang w:eastAsia="zh-CN"/>
              </w:rPr>
              <w:t xml:space="preserve">输出清单： </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val="en-US" w:eastAsia="zh-CN"/>
              </w:rPr>
              <w:t>1、</w:t>
            </w:r>
            <w:r>
              <w:rPr>
                <w:rFonts w:hint="eastAsia" w:ascii="宋体" w:hAnsi="宋体"/>
                <w:color w:val="000000"/>
                <w:sz w:val="21"/>
                <w:szCs w:val="21"/>
                <w:lang w:eastAsia="zh-CN"/>
              </w:rPr>
              <w:t>使用说明书</w:t>
            </w:r>
          </w:p>
          <w:p>
            <w:pPr>
              <w:adjustRightInd w:val="0"/>
              <w:snapToGrid w:val="0"/>
              <w:spacing w:line="400" w:lineRule="exact"/>
              <w:rPr>
                <w:rFonts w:hint="default" w:ascii="宋体" w:hAnsi="宋体"/>
                <w:color w:val="000000"/>
                <w:sz w:val="21"/>
                <w:szCs w:val="21"/>
                <w:lang w:val="en-US" w:eastAsia="zh-CN"/>
              </w:rPr>
            </w:pPr>
            <w:r>
              <w:rPr>
                <w:rFonts w:hint="eastAsia" w:ascii="宋体" w:hAnsi="宋体"/>
                <w:color w:val="000000"/>
                <w:sz w:val="21"/>
                <w:szCs w:val="21"/>
                <w:lang w:val="en-US" w:eastAsia="zh-CN"/>
              </w:rPr>
              <w:t>2、电路</w:t>
            </w:r>
            <w:r>
              <w:rPr>
                <w:rFonts w:hint="eastAsia" w:ascii="宋体" w:hAnsi="宋体"/>
                <w:color w:val="000000"/>
                <w:sz w:val="21"/>
                <w:szCs w:val="21"/>
                <w:lang w:eastAsia="zh-CN"/>
              </w:rPr>
              <w:t>图纸、</w:t>
            </w:r>
            <w:r>
              <w:rPr>
                <w:rFonts w:hint="eastAsia" w:ascii="宋体" w:hAnsi="宋体"/>
                <w:color w:val="000000"/>
                <w:sz w:val="21"/>
                <w:szCs w:val="21"/>
                <w:lang w:val="en-US" w:eastAsia="zh-CN"/>
              </w:rPr>
              <w:t>PCB图</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val="en-US" w:eastAsia="zh-CN"/>
              </w:rPr>
              <w:t>3、</w:t>
            </w:r>
            <w:r>
              <w:rPr>
                <w:rFonts w:hint="eastAsia" w:ascii="宋体" w:hAnsi="宋体"/>
                <w:color w:val="000000"/>
                <w:sz w:val="21"/>
                <w:szCs w:val="21"/>
                <w:lang w:eastAsia="zh-CN"/>
              </w:rPr>
              <w:t>采购材料清单</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val="en-US" w:eastAsia="zh-CN"/>
              </w:rPr>
              <w:t>4、</w:t>
            </w:r>
            <w:r>
              <w:rPr>
                <w:rFonts w:hint="eastAsia" w:ascii="宋体" w:hAnsi="宋体"/>
                <w:color w:val="000000"/>
                <w:sz w:val="21"/>
                <w:szCs w:val="21"/>
                <w:lang w:eastAsia="zh-CN"/>
              </w:rPr>
              <w:t>工艺规程（作业指导书）</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val="en-US" w:eastAsia="zh-CN"/>
              </w:rPr>
              <w:t>5、</w:t>
            </w:r>
            <w:r>
              <w:rPr>
                <w:rFonts w:hint="eastAsia" w:ascii="宋体" w:hAnsi="宋体"/>
                <w:color w:val="000000"/>
                <w:sz w:val="21"/>
                <w:szCs w:val="21"/>
                <w:lang w:eastAsia="zh-CN"/>
              </w:rPr>
              <w:t>产品检验规范</w:t>
            </w:r>
          </w:p>
          <w:p>
            <w:pPr>
              <w:adjustRightInd w:val="0"/>
              <w:snapToGrid w:val="0"/>
              <w:spacing w:line="40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评审意见：</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能够满足设计开发输处的要求。</w:t>
            </w:r>
          </w:p>
          <w:p>
            <w:pPr>
              <w:adjustRightInd w:val="0"/>
              <w:snapToGrid w:val="0"/>
              <w:spacing w:line="400" w:lineRule="exact"/>
              <w:rPr>
                <w:rFonts w:hint="eastAsia" w:ascii="宋体" w:hAnsi="宋体" w:cs="宋体"/>
                <w:color w:val="auto"/>
                <w:sz w:val="21"/>
                <w:szCs w:val="21"/>
              </w:rPr>
            </w:pPr>
            <w:r>
              <w:rPr>
                <w:rFonts w:hint="eastAsia" w:ascii="宋体" w:hAnsi="宋体"/>
                <w:color w:val="000000"/>
                <w:sz w:val="21"/>
                <w:szCs w:val="21"/>
                <w:lang w:eastAsia="zh-CN"/>
              </w:rPr>
              <w:t>负责人：王朝龙</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时间：20</w:t>
            </w:r>
            <w:r>
              <w:rPr>
                <w:rFonts w:hint="eastAsia" w:ascii="宋体" w:hAnsi="宋体"/>
                <w:color w:val="000000"/>
                <w:sz w:val="21"/>
                <w:szCs w:val="21"/>
                <w:lang w:val="en-US" w:eastAsia="zh-CN"/>
              </w:rPr>
              <w:t>20</w:t>
            </w:r>
            <w:r>
              <w:rPr>
                <w:rFonts w:hint="eastAsia" w:ascii="宋体" w:hAnsi="宋体"/>
                <w:color w:val="000000"/>
                <w:sz w:val="21"/>
                <w:szCs w:val="21"/>
                <w:lang w:eastAsia="zh-CN"/>
              </w:rPr>
              <w:t>.</w:t>
            </w:r>
            <w:r>
              <w:rPr>
                <w:rFonts w:hint="eastAsia" w:ascii="宋体" w:hAnsi="宋体"/>
                <w:color w:val="000000"/>
                <w:sz w:val="21"/>
                <w:szCs w:val="21"/>
                <w:lang w:val="en-US" w:eastAsia="zh-CN"/>
              </w:rPr>
              <w:t>07</w:t>
            </w:r>
            <w:r>
              <w:rPr>
                <w:rFonts w:hint="eastAsia" w:ascii="宋体" w:hAnsi="宋体"/>
                <w:color w:val="000000"/>
                <w:sz w:val="21"/>
                <w:szCs w:val="21"/>
                <w:lang w:eastAsia="zh-CN"/>
              </w:rPr>
              <w:t>.</w:t>
            </w:r>
            <w:r>
              <w:rPr>
                <w:rFonts w:hint="eastAsia" w:ascii="宋体" w:hAnsi="宋体"/>
                <w:color w:val="000000"/>
                <w:sz w:val="21"/>
                <w:szCs w:val="21"/>
                <w:lang w:val="en-US" w:eastAsia="zh-CN"/>
              </w:rPr>
              <w:t>02</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spacing w:line="400" w:lineRule="exact"/>
              <w:rPr>
                <w:rFonts w:hint="eastAsia" w:ascii="宋体" w:hAnsi="宋体" w:cs="新宋体"/>
                <w:color w:val="auto"/>
                <w:szCs w:val="21"/>
              </w:rPr>
            </w:pPr>
            <w:r>
              <w:rPr>
                <w:rFonts w:hint="eastAsia" w:ascii="宋体" w:hAnsi="宋体"/>
                <w:color w:val="000000"/>
                <w:sz w:val="21"/>
                <w:szCs w:val="21"/>
                <w:lang w:eastAsia="zh-CN"/>
              </w:rPr>
              <w:t>设计和开发变更</w:t>
            </w:r>
          </w:p>
        </w:tc>
        <w:tc>
          <w:tcPr>
            <w:tcW w:w="960" w:type="dxa"/>
            <w:vAlign w:val="top"/>
          </w:tcPr>
          <w:p>
            <w:pPr>
              <w:adjustRightInd w:val="0"/>
              <w:snapToGrid w:val="0"/>
              <w:spacing w:line="400" w:lineRule="exact"/>
              <w:rPr>
                <w:rFonts w:hint="eastAsia" w:ascii="宋体" w:hAnsi="宋体" w:cs="宋体"/>
                <w:b/>
                <w:color w:val="auto"/>
                <w:szCs w:val="21"/>
              </w:rPr>
            </w:pPr>
            <w:r>
              <w:rPr>
                <w:rFonts w:hint="eastAsia" w:ascii="宋体" w:hAnsi="宋体"/>
                <w:color w:val="000000"/>
                <w:sz w:val="21"/>
                <w:szCs w:val="21"/>
                <w:lang w:eastAsia="zh-CN"/>
              </w:rPr>
              <w:t>Q8.3.6</w:t>
            </w:r>
          </w:p>
        </w:tc>
        <w:tc>
          <w:tcPr>
            <w:tcW w:w="10004" w:type="dxa"/>
            <w:vAlign w:val="top"/>
          </w:tcPr>
          <w:p>
            <w:pPr>
              <w:pStyle w:val="2"/>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查，公司策划了设计变更的管理要求。</w:t>
            </w:r>
          </w:p>
          <w:p>
            <w:pPr>
              <w:pStyle w:val="2"/>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公司以上设计更改情况</w:t>
            </w:r>
          </w:p>
          <w:p>
            <w:pPr>
              <w:pStyle w:val="2"/>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查见《设计变更记录》</w:t>
            </w:r>
          </w:p>
          <w:p>
            <w:pPr>
              <w:pStyle w:val="2"/>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产品：DT-603光功率计</w:t>
            </w:r>
          </w:p>
          <w:p>
            <w:pPr>
              <w:pStyle w:val="2"/>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变更情况：对样品进行验证时发现接口需转换较为复杂，变更为FC/SC/ST等通用接口。</w:t>
            </w:r>
          </w:p>
          <w:p>
            <w:pPr>
              <w:pStyle w:val="2"/>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变更内容：该样品接口变更为通用接口，再次验证，满足设计要求。</w:t>
            </w:r>
          </w:p>
          <w:p>
            <w:pPr>
              <w:pStyle w:val="2"/>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 xml:space="preserve">验证人：戈志刚 </w:t>
            </w:r>
          </w:p>
          <w:p>
            <w:pPr>
              <w:pStyle w:val="2"/>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时间：2020年04月25日</w:t>
            </w:r>
          </w:p>
          <w:p>
            <w:pPr>
              <w:pStyle w:val="2"/>
              <w:rPr>
                <w:rFonts w:hint="eastAsia" w:ascii="宋体" w:hAnsi="宋体" w:cs="宋体"/>
                <w:color w:val="auto"/>
                <w:sz w:val="21"/>
                <w:szCs w:val="21"/>
              </w:rPr>
            </w:pPr>
            <w:r>
              <w:rPr>
                <w:rFonts w:hint="eastAsia" w:ascii="宋体" w:hAnsi="宋体" w:cs="Times New Roman"/>
                <w:color w:val="000000"/>
                <w:sz w:val="21"/>
                <w:szCs w:val="21"/>
                <w:lang w:val="en-US" w:eastAsia="zh-CN"/>
              </w:rPr>
              <w:t>公司的设计过程基本受控。</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both"/>
              <w:rPr>
                <w:rFonts w:hint="eastAsia" w:ascii="宋体" w:hAnsi="宋体"/>
                <w:color w:val="000000"/>
                <w:sz w:val="21"/>
                <w:szCs w:val="21"/>
                <w:lang w:eastAsia="zh-CN"/>
              </w:rPr>
            </w:pPr>
            <w:r>
              <w:rPr>
                <w:rFonts w:hint="eastAsia" w:ascii="宋体" w:hAnsi="宋体" w:cs="宋体"/>
                <w:color w:val="auto"/>
                <w:szCs w:val="21"/>
              </w:rPr>
              <w:t>生产和服务提供的控制</w:t>
            </w:r>
          </w:p>
        </w:tc>
        <w:tc>
          <w:tcPr>
            <w:tcW w:w="960" w:type="dxa"/>
            <w:vAlign w:val="top"/>
          </w:tcPr>
          <w:p>
            <w:pPr>
              <w:spacing w:line="400" w:lineRule="exact"/>
              <w:jc w:val="left"/>
              <w:rPr>
                <w:rFonts w:ascii="宋体" w:hAnsi="宋体"/>
                <w:color w:val="auto"/>
                <w:szCs w:val="21"/>
              </w:rPr>
            </w:pPr>
            <w:r>
              <w:rPr>
                <w:rFonts w:hint="eastAsia" w:ascii="宋体" w:hAnsi="宋体"/>
                <w:color w:val="auto"/>
                <w:szCs w:val="21"/>
              </w:rPr>
              <w:t>8.5.1</w:t>
            </w:r>
          </w:p>
          <w:p>
            <w:pPr>
              <w:rPr>
                <w:rFonts w:hint="eastAsia" w:ascii="宋体" w:hAnsi="宋体"/>
                <w:color w:val="000000"/>
                <w:sz w:val="21"/>
                <w:szCs w:val="21"/>
                <w:lang w:eastAsia="zh-CN"/>
              </w:rPr>
            </w:pPr>
          </w:p>
        </w:tc>
        <w:tc>
          <w:tcPr>
            <w:tcW w:w="10004" w:type="dxa"/>
            <w:vAlign w:val="top"/>
          </w:tcPr>
          <w:p>
            <w:pPr>
              <w:spacing w:line="400" w:lineRule="atLeast"/>
              <w:ind w:firstLine="420" w:firstLineChars="200"/>
              <w:rPr>
                <w:rFonts w:ascii="宋体" w:hAnsi="宋体"/>
                <w:sz w:val="21"/>
                <w:szCs w:val="21"/>
              </w:rPr>
            </w:pPr>
            <w:r>
              <w:rPr>
                <w:rFonts w:hint="eastAsia" w:ascii="宋体" w:hAnsi="宋体"/>
                <w:sz w:val="21"/>
                <w:szCs w:val="21"/>
              </w:rPr>
              <w:t>查产品</w:t>
            </w:r>
            <w:r>
              <w:rPr>
                <w:rFonts w:hint="eastAsia" w:ascii="宋体" w:hAnsi="宋体"/>
                <w:sz w:val="21"/>
                <w:szCs w:val="21"/>
                <w:lang w:eastAsia="zh-CN"/>
              </w:rPr>
              <w:t>研</w:t>
            </w:r>
            <w:r>
              <w:rPr>
                <w:rFonts w:hint="eastAsia" w:ascii="宋体" w:hAnsi="宋体"/>
                <w:sz w:val="21"/>
                <w:szCs w:val="21"/>
              </w:rPr>
              <w:t>发过程：</w:t>
            </w:r>
          </w:p>
          <w:p>
            <w:pPr>
              <w:spacing w:line="400" w:lineRule="atLeast"/>
              <w:ind w:firstLine="420" w:firstLineChars="200"/>
              <w:rPr>
                <w:rFonts w:ascii="宋体" w:hAnsi="宋体"/>
                <w:sz w:val="21"/>
                <w:szCs w:val="21"/>
              </w:rPr>
            </w:pPr>
            <w:r>
              <w:rPr>
                <w:rFonts w:hint="eastAsia" w:ascii="宋体" w:hAnsi="宋体"/>
                <w:sz w:val="21"/>
                <w:szCs w:val="21"/>
              </w:rPr>
              <w:t>询问部门负责人，</w:t>
            </w:r>
            <w:r>
              <w:rPr>
                <w:rFonts w:hint="eastAsia" w:ascii="宋体" w:hAnsi="宋体"/>
                <w:sz w:val="21"/>
                <w:szCs w:val="21"/>
                <w:lang w:eastAsia="zh-CN"/>
              </w:rPr>
              <w:t>研发</w:t>
            </w:r>
            <w:r>
              <w:rPr>
                <w:rFonts w:hint="eastAsia" w:ascii="宋体" w:hAnsi="宋体"/>
                <w:sz w:val="21"/>
                <w:szCs w:val="21"/>
              </w:rPr>
              <w:t>的工作按</w:t>
            </w:r>
            <w:r>
              <w:rPr>
                <w:rFonts w:hint="eastAsia" w:ascii="宋体" w:hAnsi="宋体"/>
                <w:sz w:val="21"/>
                <w:szCs w:val="21"/>
                <w:lang w:eastAsia="zh-CN"/>
              </w:rPr>
              <w:t>产品研发</w:t>
            </w:r>
            <w:r>
              <w:rPr>
                <w:rFonts w:hint="eastAsia" w:ascii="宋体" w:hAnsi="宋体"/>
                <w:sz w:val="21"/>
                <w:szCs w:val="21"/>
              </w:rPr>
              <w:t>作业标准，每个项目均进行了</w:t>
            </w:r>
            <w:r>
              <w:rPr>
                <w:rFonts w:hint="eastAsia" w:ascii="宋体" w:hAnsi="宋体"/>
                <w:sz w:val="21"/>
                <w:szCs w:val="21"/>
                <w:lang w:eastAsia="zh-CN"/>
              </w:rPr>
              <w:t>方案</w:t>
            </w:r>
            <w:r>
              <w:rPr>
                <w:rFonts w:hint="eastAsia" w:ascii="宋体" w:hAnsi="宋体"/>
                <w:sz w:val="21"/>
                <w:szCs w:val="21"/>
              </w:rPr>
              <w:t>策划，策划了项目的预期要求、时间、工作分工，在不同的阶段有不同的</w:t>
            </w:r>
            <w:r>
              <w:rPr>
                <w:rFonts w:hint="eastAsia" w:ascii="宋体" w:hAnsi="宋体"/>
                <w:sz w:val="21"/>
                <w:szCs w:val="21"/>
                <w:lang w:eastAsia="zh-CN"/>
              </w:rPr>
              <w:t>评审</w:t>
            </w:r>
            <w:r>
              <w:rPr>
                <w:rFonts w:hint="eastAsia" w:ascii="宋体" w:hAnsi="宋体"/>
                <w:sz w:val="21"/>
                <w:szCs w:val="21"/>
              </w:rPr>
              <w:t>、验证、确认要求和参照标准；</w:t>
            </w:r>
          </w:p>
          <w:p>
            <w:pPr>
              <w:spacing w:line="400" w:lineRule="atLeast"/>
              <w:ind w:firstLine="420" w:firstLineChars="200"/>
              <w:rPr>
                <w:rFonts w:ascii="宋体" w:hAnsi="宋体"/>
                <w:sz w:val="21"/>
                <w:szCs w:val="21"/>
              </w:rPr>
            </w:pPr>
            <w:r>
              <w:rPr>
                <w:rFonts w:hint="eastAsia" w:ascii="宋体" w:hAnsi="宋体"/>
                <w:sz w:val="21"/>
                <w:szCs w:val="21"/>
              </w:rPr>
              <w:t>询问</w:t>
            </w:r>
            <w:r>
              <w:rPr>
                <w:rFonts w:hint="eastAsia" w:ascii="宋体" w:hAnsi="宋体"/>
                <w:sz w:val="21"/>
                <w:szCs w:val="21"/>
                <w:lang w:eastAsia="zh-CN"/>
              </w:rPr>
              <w:t>研发部</w:t>
            </w:r>
            <w:r>
              <w:rPr>
                <w:rFonts w:hint="eastAsia" w:ascii="宋体" w:hAnsi="宋体"/>
                <w:sz w:val="21"/>
                <w:szCs w:val="21"/>
              </w:rPr>
              <w:t>负责人，目前暂无项目设计实施。</w:t>
            </w:r>
          </w:p>
          <w:p>
            <w:pPr>
              <w:spacing w:line="400" w:lineRule="atLeast"/>
              <w:ind w:firstLine="420" w:firstLineChars="200"/>
              <w:rPr>
                <w:rFonts w:ascii="宋体" w:hAnsi="宋体"/>
                <w:sz w:val="21"/>
                <w:szCs w:val="21"/>
              </w:rPr>
            </w:pPr>
            <w:r>
              <w:rPr>
                <w:rFonts w:hint="eastAsia" w:ascii="宋体" w:hAnsi="宋体"/>
                <w:sz w:val="21"/>
                <w:szCs w:val="21"/>
              </w:rPr>
              <w:t>在研发部现场查看：</w:t>
            </w:r>
          </w:p>
          <w:p>
            <w:pPr>
              <w:spacing w:line="400" w:lineRule="atLeast"/>
              <w:ind w:firstLine="420" w:firstLineChars="200"/>
              <w:rPr>
                <w:rFonts w:ascii="宋体" w:hAnsi="宋体"/>
                <w:sz w:val="21"/>
                <w:szCs w:val="21"/>
              </w:rPr>
            </w:pPr>
            <w:r>
              <w:rPr>
                <w:rFonts w:hint="eastAsia" w:ascii="宋体" w:hAnsi="宋体"/>
                <w:sz w:val="21"/>
                <w:szCs w:val="21"/>
              </w:rPr>
              <w:t>1、办公室配置了有</w:t>
            </w:r>
            <w:r>
              <w:rPr>
                <w:rFonts w:hint="eastAsia" w:ascii="宋体" w:hAnsi="宋体"/>
                <w:sz w:val="21"/>
                <w:szCs w:val="21"/>
                <w:lang w:val="en-US" w:eastAsia="zh-CN"/>
              </w:rPr>
              <w:t>6</w:t>
            </w:r>
            <w:r>
              <w:rPr>
                <w:rFonts w:hint="eastAsia" w:ascii="宋体" w:hAnsi="宋体"/>
                <w:sz w:val="21"/>
                <w:szCs w:val="21"/>
              </w:rPr>
              <w:t>台电脑和相应的测试设备用于产品开发，能满足产品</w:t>
            </w:r>
            <w:r>
              <w:rPr>
                <w:rFonts w:hint="eastAsia" w:ascii="宋体" w:hAnsi="宋体"/>
                <w:sz w:val="21"/>
                <w:szCs w:val="21"/>
                <w:lang w:eastAsia="zh-CN"/>
              </w:rPr>
              <w:t>研发</w:t>
            </w:r>
            <w:r>
              <w:rPr>
                <w:rFonts w:hint="eastAsia" w:ascii="宋体" w:hAnsi="宋体"/>
                <w:sz w:val="21"/>
                <w:szCs w:val="21"/>
              </w:rPr>
              <w:t>设计要求；</w:t>
            </w:r>
          </w:p>
          <w:p>
            <w:pPr>
              <w:spacing w:line="400" w:lineRule="atLeast"/>
              <w:ind w:firstLine="420" w:firstLineChars="200"/>
              <w:rPr>
                <w:rFonts w:ascii="宋体" w:hAnsi="宋体"/>
                <w:sz w:val="21"/>
                <w:szCs w:val="21"/>
              </w:rPr>
            </w:pPr>
            <w:r>
              <w:rPr>
                <w:rFonts w:hint="eastAsia" w:ascii="宋体" w:hAnsi="宋体"/>
                <w:sz w:val="21"/>
                <w:szCs w:val="21"/>
              </w:rPr>
              <w:t>2、提供了相关作业文件：《设计和开发</w:t>
            </w:r>
            <w:r>
              <w:rPr>
                <w:rFonts w:hint="eastAsia" w:ascii="宋体" w:hAnsi="宋体"/>
                <w:sz w:val="21"/>
                <w:szCs w:val="21"/>
                <w:lang w:eastAsia="zh-CN"/>
              </w:rPr>
              <w:t>管理制度</w:t>
            </w:r>
            <w:r>
              <w:rPr>
                <w:rFonts w:hint="eastAsia" w:ascii="宋体" w:hAnsi="宋体"/>
                <w:sz w:val="21"/>
                <w:szCs w:val="21"/>
              </w:rPr>
              <w:t>》等操作标准；</w:t>
            </w:r>
          </w:p>
          <w:p>
            <w:pPr>
              <w:spacing w:line="400" w:lineRule="atLeast"/>
              <w:ind w:firstLine="420" w:firstLineChars="200"/>
              <w:rPr>
                <w:rFonts w:ascii="宋体" w:hAnsi="宋体"/>
                <w:sz w:val="21"/>
                <w:szCs w:val="21"/>
              </w:rPr>
            </w:pPr>
            <w:r>
              <w:rPr>
                <w:rFonts w:hint="eastAsia" w:ascii="宋体" w:hAnsi="宋体"/>
                <w:sz w:val="21"/>
                <w:szCs w:val="21"/>
              </w:rPr>
              <w:t>3、查，公司的产品设计人员均</w:t>
            </w:r>
            <w:r>
              <w:rPr>
                <w:rFonts w:hint="eastAsia" w:ascii="宋体" w:hAnsi="宋体"/>
                <w:sz w:val="21"/>
                <w:szCs w:val="21"/>
                <w:lang w:eastAsia="zh-CN"/>
              </w:rPr>
              <w:t>有相关专业</w:t>
            </w:r>
            <w:r>
              <w:rPr>
                <w:rFonts w:hint="eastAsia" w:ascii="宋体" w:hAnsi="宋体"/>
                <w:sz w:val="21"/>
                <w:szCs w:val="21"/>
                <w:lang w:val="en-US" w:eastAsia="zh-CN"/>
              </w:rPr>
              <w:t>及学历，</w:t>
            </w:r>
            <w:r>
              <w:rPr>
                <w:rFonts w:hint="eastAsia" w:ascii="宋体" w:hAnsi="宋体"/>
                <w:sz w:val="21"/>
                <w:szCs w:val="21"/>
              </w:rPr>
              <w:t>经过培训、考核，具有相应的岗位能力。</w:t>
            </w:r>
          </w:p>
          <w:p>
            <w:pPr>
              <w:spacing w:line="400" w:lineRule="atLeast"/>
              <w:ind w:firstLine="420" w:firstLineChars="200"/>
              <w:rPr>
                <w:rFonts w:ascii="宋体" w:hAnsi="宋体"/>
                <w:sz w:val="21"/>
                <w:szCs w:val="21"/>
              </w:rPr>
            </w:pPr>
            <w:r>
              <w:rPr>
                <w:rFonts w:hint="eastAsia" w:ascii="宋体" w:hAnsi="宋体"/>
                <w:sz w:val="21"/>
                <w:szCs w:val="21"/>
              </w:rPr>
              <w:t>4、现场查看，研发部具有产品开发的专用电脑、储存设备等，能满足该过程需要；</w:t>
            </w:r>
          </w:p>
          <w:p>
            <w:pPr>
              <w:spacing w:line="400" w:lineRule="atLeast"/>
              <w:ind w:firstLine="420" w:firstLineChars="200"/>
              <w:rPr>
                <w:rFonts w:hint="eastAsia" w:ascii="宋体" w:hAnsi="宋体" w:eastAsia="宋体" w:cs="宋体"/>
                <w:color w:val="auto"/>
                <w:kern w:val="0"/>
                <w:sz w:val="21"/>
                <w:szCs w:val="21"/>
                <w:lang w:val="en-US" w:eastAsia="zh-CN" w:bidi="ar-SA"/>
              </w:rPr>
            </w:pPr>
            <w:r>
              <w:rPr>
                <w:rFonts w:hint="eastAsia" w:ascii="宋体" w:hAnsi="宋体"/>
                <w:sz w:val="21"/>
                <w:szCs w:val="21"/>
              </w:rPr>
              <w:t>5、</w:t>
            </w:r>
            <w:r>
              <w:rPr>
                <w:rFonts w:hint="eastAsia" w:ascii="宋体" w:hAnsi="宋体" w:eastAsia="宋体" w:cs="宋体"/>
                <w:color w:val="auto"/>
                <w:kern w:val="0"/>
                <w:sz w:val="21"/>
                <w:szCs w:val="21"/>
                <w:lang w:val="en-US" w:eastAsia="zh-CN" w:bidi="ar-SA"/>
              </w:rPr>
              <w:t>产品开发配置有：数字万用表、光源、光万用表等检测仪器，经过校准并在效期内。</w:t>
            </w:r>
          </w:p>
          <w:p>
            <w:pPr>
              <w:pStyle w:val="5"/>
              <w:tabs>
                <w:tab w:val="left" w:pos="902"/>
                <w:tab w:val="left" w:pos="1630"/>
                <w:tab w:val="clear" w:pos="1069"/>
                <w:tab w:val="clear" w:pos="2149"/>
              </w:tabs>
              <w:spacing w:line="360" w:lineRule="auto"/>
              <w:ind w:left="0" w:right="1" w:firstLine="420" w:firstLineChars="200"/>
              <w:rPr>
                <w:rFonts w:hint="eastAsia" w:ascii="Times New Roman" w:hAnsi="Times New Roman" w:eastAsia="宋体" w:cs="Times New Roman"/>
                <w:color w:val="auto"/>
                <w:kern w:val="2"/>
                <w:sz w:val="21"/>
                <w:szCs w:val="22"/>
                <w:lang w:val="en-US" w:eastAsia="zh-CN" w:bidi="ar-SA"/>
              </w:rPr>
            </w:pPr>
            <w:r>
              <w:rPr>
                <w:rFonts w:hint="eastAsia" w:ascii="宋体" w:hAnsi="宋体" w:eastAsia="宋体" w:cs="宋体"/>
                <w:color w:val="auto"/>
                <w:kern w:val="0"/>
                <w:sz w:val="21"/>
                <w:szCs w:val="21"/>
                <w:lang w:val="en-US" w:eastAsia="zh-CN" w:bidi="ar-SA"/>
              </w:rPr>
              <w:t>6、提供质量标准：</w:t>
            </w:r>
            <w:r>
              <w:rPr>
                <w:rFonts w:hint="eastAsia" w:ascii="宋体" w:hAnsi="宋体" w:eastAsia="宋体" w:cs="宋体"/>
                <w:color w:val="auto"/>
                <w:kern w:val="0"/>
                <w:sz w:val="21"/>
                <w:szCs w:val="21"/>
                <w:lang w:val="en-US" w:eastAsia="zh-CN"/>
              </w:rPr>
              <w:t>《电工电子产品环境试验 第2部分: 试验方法 试验Fc: 振动(正弦)》、《电工电子产品环境试验 第2部分：试验方法 试验A：低温》、《电工电子产品环境试验 第2部分：试验方法 试验：倾斜和摇摆》、《外壳防护等级(IP代码)》、GB/T13729《远动终端设备》等标准及客户要求等明确规定了设计产品的技术标准。</w:t>
            </w:r>
          </w:p>
          <w:p>
            <w:pPr>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查，提供有“DT-603大功率光功率计（通信设备）、LN200输电线路微型可视化装置（电力安防监控设备）”等产品开发过程记录：产品立项报告、设计输入、设计输出、设计评审、设计测试记录、设计确认等，见8.3记录。</w:t>
            </w:r>
          </w:p>
          <w:p>
            <w:pPr>
              <w:spacing w:line="400" w:lineRule="atLeast"/>
              <w:ind w:firstLine="420" w:firstLineChars="200"/>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查，公司的产品在设计交付前必须进行验证、确认，合格后经研发部负责人确认后方能交付给客户。</w:t>
            </w:r>
          </w:p>
          <w:p>
            <w:pPr>
              <w:spacing w:line="400" w:lineRule="atLeast"/>
              <w:ind w:firstLine="420" w:firstLineChars="200"/>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对于已经交付的产品，公司对于客户反馈的问题会及时上门服务。</w:t>
            </w:r>
          </w:p>
          <w:p>
            <w:pPr>
              <w:pStyle w:val="2"/>
              <w:numPr>
                <w:ilvl w:val="0"/>
                <w:numId w:val="0"/>
              </w:numPr>
              <w:ind w:left="0" w:leftChars="0" w:firstLine="460" w:firstLineChars="200"/>
              <w:rPr>
                <w:rFonts w:hint="eastAsia" w:ascii="宋体" w:hAnsi="宋体"/>
                <w:color w:val="000000"/>
                <w:sz w:val="21"/>
                <w:szCs w:val="21"/>
                <w:lang w:eastAsia="zh-CN"/>
              </w:rPr>
            </w:pPr>
            <w:r>
              <w:rPr>
                <w:rFonts w:hint="eastAsia" w:ascii="Times New Roman" w:hAnsi="Times New Roman" w:eastAsia="宋体" w:cs="Times New Roman"/>
                <w:color w:val="auto"/>
                <w:kern w:val="2"/>
                <w:sz w:val="21"/>
                <w:szCs w:val="22"/>
                <w:lang w:val="en-US" w:eastAsia="zh-CN" w:bidi="ar-SA"/>
              </w:rPr>
              <w:t>设计开发过程基本能满足要求。</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400" w:lineRule="atLeast"/>
              <w:rPr>
                <w:rFonts w:hint="eastAsia" w:ascii="宋体" w:hAnsi="宋体" w:cs="宋体"/>
                <w:color w:val="auto"/>
                <w:szCs w:val="21"/>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8.5.2</w:t>
            </w:r>
          </w:p>
          <w:p>
            <w:pPr>
              <w:adjustRightInd w:val="0"/>
              <w:snapToGrid w:val="0"/>
              <w:jc w:val="center"/>
              <w:rPr>
                <w:rFonts w:hint="eastAsia" w:ascii="宋体" w:hAnsi="宋体"/>
                <w:color w:val="000000"/>
                <w:sz w:val="21"/>
                <w:szCs w:val="21"/>
                <w:lang w:eastAsia="zh-CN"/>
              </w:rPr>
            </w:pPr>
          </w:p>
        </w:tc>
        <w:tc>
          <w:tcPr>
            <w:tcW w:w="10004" w:type="dxa"/>
            <w:vAlign w:val="top"/>
          </w:tcPr>
          <w:p>
            <w:pPr>
              <w:spacing w:line="400" w:lineRule="exact"/>
              <w:rPr>
                <w:rFonts w:hint="eastAsia"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w:t>
            </w:r>
            <w:r>
              <w:rPr>
                <w:rFonts w:hint="eastAsia" w:ascii="宋体" w:hAnsi="宋体" w:cs="宋体"/>
                <w:color w:val="auto"/>
                <w:szCs w:val="21"/>
              </w:rPr>
              <w:t>销售过程采用客户投诉记录、售后信息确认</w:t>
            </w:r>
            <w:r>
              <w:rPr>
                <w:rFonts w:hint="eastAsia" w:ascii="宋体" w:hAnsi="宋体" w:cs="宋体"/>
                <w:color w:val="auto"/>
                <w:szCs w:val="21"/>
                <w:lang w:eastAsia="zh-CN"/>
              </w:rPr>
              <w:t>、</w:t>
            </w:r>
            <w:r>
              <w:rPr>
                <w:rFonts w:hint="eastAsia" w:ascii="宋体" w:hAnsi="宋体" w:cs="宋体"/>
                <w:color w:val="auto"/>
                <w:szCs w:val="21"/>
              </w:rPr>
              <w:t>回访表等进行标识；</w:t>
            </w:r>
          </w:p>
          <w:p>
            <w:pPr>
              <w:spacing w:line="400" w:lineRule="exac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产品按要求有注明</w:t>
            </w:r>
            <w:r>
              <w:rPr>
                <w:rFonts w:hint="eastAsia" w:ascii="宋体" w:hAnsi="宋体" w:cs="宋体"/>
                <w:color w:val="auto"/>
                <w:szCs w:val="21"/>
                <w:lang w:eastAsia="zh-CN"/>
              </w:rPr>
              <w:t>生产厂家名称</w:t>
            </w:r>
            <w:r>
              <w:rPr>
                <w:rFonts w:hint="eastAsia" w:ascii="宋体" w:hAnsi="宋体" w:cs="宋体"/>
                <w:color w:val="auto"/>
                <w:szCs w:val="21"/>
              </w:rPr>
              <w:t>、产品名称、规格、数量、出厂日期等。</w:t>
            </w:r>
          </w:p>
          <w:p>
            <w:pPr>
              <w:spacing w:line="400" w:lineRule="exact"/>
              <w:rPr>
                <w:rFonts w:hint="eastAsia" w:ascii="宋体" w:hAnsi="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lang w:eastAsia="zh-CN"/>
              </w:rPr>
              <w:t>销售产</w:t>
            </w:r>
            <w:r>
              <w:rPr>
                <w:rFonts w:hint="eastAsia" w:ascii="宋体" w:hAnsi="宋体" w:cs="宋体"/>
                <w:color w:val="auto"/>
                <w:szCs w:val="21"/>
              </w:rPr>
              <w:t>品通过收货单、发</w:t>
            </w:r>
            <w:r>
              <w:rPr>
                <w:rFonts w:hint="eastAsia" w:ascii="宋体" w:hAnsi="宋体" w:cs="宋体"/>
                <w:color w:val="auto"/>
                <w:szCs w:val="21"/>
                <w:lang w:eastAsia="zh-CN"/>
              </w:rPr>
              <w:t>货记录、送货清单等进行追溯，主要记录内容：供应商、客户名称、交付日期，规格、数量等；</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通过上述标识可以追溯产品的来源，和产品的生产日期、批次。</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公司产品研发过程中对标识和可追溯性进行了规定。规定每个研发阶段必须标识产品研发的文件记录、编制人、编制时间，若有修改，必须注明修改时间、修改人、修改内容等。</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对于产品设计的输出资料（图纸、说明书等），必须有编号、文件名、版本号等进行标识。</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样品管理过程：采用“标识卡”进行标识，卡上注明“产品名称”、“规格型号”、“规格”、 “数量”、“状态”等内容；负责人讲因为产品价格较高，样品经确认验收后都已经销售给客户了。</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过程、产品采用检验记录进行标识；能做到追溯的目的。</w:t>
            </w:r>
          </w:p>
          <w:p>
            <w:pPr>
              <w:spacing w:line="400" w:lineRule="exact"/>
              <w:rPr>
                <w:rFonts w:hint="eastAsia" w:ascii="宋体" w:hAnsi="宋体"/>
                <w:sz w:val="21"/>
                <w:szCs w:val="21"/>
              </w:rPr>
            </w:pPr>
            <w:r>
              <w:rPr>
                <w:rFonts w:hint="eastAsia" w:ascii="宋体" w:hAnsi="宋体" w:cs="宋体"/>
                <w:color w:val="auto"/>
                <w:szCs w:val="21"/>
                <w:lang w:eastAsia="zh-CN"/>
              </w:rPr>
              <w:t>标识基本符合要求。</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400" w:lineRule="exact"/>
              <w:rPr>
                <w:rFonts w:hint="eastAsia" w:ascii="宋体" w:hAnsi="宋体"/>
                <w:color w:val="auto"/>
                <w:szCs w:val="21"/>
              </w:rPr>
            </w:pPr>
            <w:r>
              <w:rPr>
                <w:rFonts w:hint="eastAsia" w:ascii="宋体" w:hAnsi="宋体"/>
                <w:color w:val="auto"/>
                <w:szCs w:val="21"/>
              </w:rPr>
              <w:t>防护</w:t>
            </w:r>
          </w:p>
        </w:tc>
        <w:tc>
          <w:tcPr>
            <w:tcW w:w="960" w:type="dxa"/>
            <w:vAlign w:val="top"/>
          </w:tcPr>
          <w:p>
            <w:pPr>
              <w:adjustRightInd w:val="0"/>
              <w:snapToGrid w:val="0"/>
              <w:jc w:val="both"/>
              <w:rPr>
                <w:rFonts w:hint="eastAsia" w:ascii="宋体" w:hAnsi="宋体"/>
                <w:color w:val="000000"/>
                <w:sz w:val="21"/>
                <w:szCs w:val="21"/>
                <w:lang w:eastAsia="zh-CN"/>
              </w:rPr>
            </w:pPr>
            <w:r>
              <w:rPr>
                <w:rFonts w:hint="eastAsia" w:ascii="宋体" w:hAnsi="宋体"/>
                <w:color w:val="auto"/>
                <w:szCs w:val="21"/>
              </w:rPr>
              <w:t>8.5.4</w:t>
            </w:r>
          </w:p>
        </w:tc>
        <w:tc>
          <w:tcPr>
            <w:tcW w:w="10004" w:type="dxa"/>
            <w:vAlign w:val="top"/>
          </w:tcPr>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现场观察:</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搬运：</w:t>
            </w:r>
            <w:r>
              <w:rPr>
                <w:rFonts w:hint="eastAsia" w:ascii="宋体" w:hAnsi="宋体" w:cs="宋体"/>
                <w:color w:val="auto"/>
                <w:sz w:val="21"/>
                <w:szCs w:val="21"/>
                <w:lang w:eastAsia="zh-CN"/>
              </w:rPr>
              <w:t>搬运都</w:t>
            </w:r>
            <w:r>
              <w:rPr>
                <w:rFonts w:hint="eastAsia" w:ascii="宋体" w:hAnsi="宋体" w:cs="宋体"/>
                <w:color w:val="auto"/>
                <w:sz w:val="21"/>
                <w:szCs w:val="21"/>
              </w:rPr>
              <w:t>采用</w:t>
            </w:r>
            <w:r>
              <w:rPr>
                <w:rFonts w:hint="eastAsia" w:ascii="宋体" w:hAnsi="宋体" w:cs="宋体"/>
                <w:color w:val="auto"/>
                <w:sz w:val="21"/>
                <w:szCs w:val="21"/>
                <w:lang w:eastAsia="zh-CN"/>
              </w:rPr>
              <w:t>推车、</w:t>
            </w:r>
            <w:r>
              <w:rPr>
                <w:rFonts w:hint="eastAsia" w:ascii="宋体" w:hAnsi="宋体" w:cs="宋体"/>
                <w:color w:val="auto"/>
                <w:sz w:val="21"/>
                <w:szCs w:val="21"/>
              </w:rPr>
              <w:t>人工搬运进行，未有损产品质量的野蛮作业。</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eastAsia="zh-CN"/>
              </w:rPr>
              <w:t>、</w:t>
            </w:r>
            <w:r>
              <w:rPr>
                <w:rFonts w:hint="eastAsia" w:ascii="宋体" w:hAnsi="宋体" w:cs="宋体"/>
                <w:color w:val="auto"/>
                <w:sz w:val="21"/>
                <w:szCs w:val="21"/>
              </w:rPr>
              <w:t>贮存：公司</w:t>
            </w:r>
            <w:r>
              <w:rPr>
                <w:rFonts w:hint="eastAsia" w:ascii="宋体" w:hAnsi="宋体" w:cs="宋体"/>
                <w:color w:val="auto"/>
                <w:sz w:val="21"/>
                <w:szCs w:val="21"/>
                <w:lang w:eastAsia="zh-CN"/>
              </w:rPr>
              <w:t>设立</w:t>
            </w:r>
            <w:r>
              <w:rPr>
                <w:rFonts w:hint="eastAsia" w:ascii="宋体" w:hAnsi="宋体" w:cs="宋体"/>
                <w:color w:val="auto"/>
                <w:sz w:val="21"/>
                <w:szCs w:val="21"/>
              </w:rPr>
              <w:t>库房</w:t>
            </w:r>
            <w:r>
              <w:rPr>
                <w:rFonts w:hint="eastAsia" w:ascii="宋体" w:hAnsi="宋体" w:cs="宋体"/>
                <w:color w:val="auto"/>
                <w:sz w:val="21"/>
                <w:szCs w:val="21"/>
                <w:lang w:eastAsia="zh-CN"/>
              </w:rPr>
              <w:t>，部分小件产品在公司中转，产品放置在货架上，按要求层高堆码。库房通风良好、照明设施齐备、整洁不潮湿，配备了消防设备。</w:t>
            </w:r>
          </w:p>
          <w:p>
            <w:pPr>
              <w:adjustRightInd w:val="0"/>
              <w:snapToGrid w:val="0"/>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4、包装：产品外包装采用原包装进行包装能起到防护的效果。</w:t>
            </w:r>
          </w:p>
          <w:p>
            <w:pPr>
              <w:adjustRightInd w:val="0"/>
              <w:snapToGrid w:val="0"/>
              <w:spacing w:line="400" w:lineRule="exact"/>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5、运输：采取物流运输的形式，按要求堆码整齐，放置不能倒置、防摔。运输车辆要求有篷布、顶盖，防止雨淋和灰尘。</w:t>
            </w:r>
          </w:p>
          <w:p>
            <w:pPr>
              <w:spacing w:line="400" w:lineRule="exact"/>
              <w:ind w:firstLine="420" w:firstLineChars="200"/>
              <w:rPr>
                <w:rFonts w:hint="eastAsia" w:ascii="宋体" w:hAnsi="宋体" w:cs="宋体"/>
                <w:color w:val="auto"/>
                <w:szCs w:val="21"/>
              </w:rPr>
            </w:pPr>
            <w:r>
              <w:rPr>
                <w:rFonts w:hint="eastAsia" w:ascii="宋体" w:hAnsi="宋体" w:cs="宋体"/>
                <w:color w:val="auto"/>
                <w:sz w:val="21"/>
                <w:szCs w:val="21"/>
              </w:rPr>
              <w:t>基本符合要求。</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400" w:lineRule="exact"/>
              <w:rPr>
                <w:rFonts w:hint="eastAsia" w:ascii="宋体" w:hAnsi="宋体"/>
                <w:color w:val="auto"/>
                <w:szCs w:val="21"/>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color w:val="auto"/>
                <w:szCs w:val="21"/>
              </w:rPr>
            </w:pPr>
            <w:r>
              <w:rPr>
                <w:rFonts w:hint="eastAsia" w:ascii="宋体" w:hAnsi="宋体"/>
                <w:color w:val="auto"/>
                <w:szCs w:val="21"/>
              </w:rPr>
              <w:t>8.5.6</w:t>
            </w:r>
          </w:p>
        </w:tc>
        <w:tc>
          <w:tcPr>
            <w:tcW w:w="10004" w:type="dxa"/>
            <w:vAlign w:val="top"/>
          </w:tcPr>
          <w:p>
            <w:pPr>
              <w:spacing w:line="400" w:lineRule="exact"/>
              <w:ind w:firstLine="420" w:firstLineChars="200"/>
              <w:rPr>
                <w:rFonts w:ascii="宋体" w:hAnsi="宋体"/>
                <w:color w:val="auto"/>
                <w:sz w:val="21"/>
                <w:szCs w:val="21"/>
              </w:rPr>
            </w:pPr>
            <w:r>
              <w:rPr>
                <w:rFonts w:hint="eastAsia" w:ascii="宋体" w:hAnsi="宋体"/>
                <w:color w:val="auto"/>
                <w:sz w:val="21"/>
                <w:szCs w:val="21"/>
              </w:rPr>
              <w:t>查，公司对服务实现过程的更改策划了管理要求。主要包括：</w:t>
            </w:r>
            <w:r>
              <w:rPr>
                <w:rFonts w:hint="eastAsia" w:ascii="宋体" w:hAnsi="宋体"/>
                <w:color w:val="auto"/>
                <w:sz w:val="21"/>
                <w:szCs w:val="21"/>
                <w:lang w:eastAsia="zh-CN"/>
              </w:rPr>
              <w:t>产品</w:t>
            </w:r>
            <w:r>
              <w:rPr>
                <w:rFonts w:hint="eastAsia" w:ascii="宋体" w:hAnsi="宋体"/>
                <w:color w:val="auto"/>
                <w:sz w:val="21"/>
                <w:szCs w:val="21"/>
              </w:rPr>
              <w:t>技术要求、合同信息更改等。</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现场查，公司对于更改信息的管理，均为重新发放更改文件，并回收作废的文件。</w:t>
            </w:r>
          </w:p>
          <w:p>
            <w:pPr>
              <w:spacing w:line="400" w:lineRule="exact"/>
              <w:rPr>
                <w:rFonts w:ascii="宋体" w:hAnsi="宋体"/>
                <w:color w:val="auto"/>
                <w:sz w:val="21"/>
                <w:szCs w:val="21"/>
              </w:rPr>
            </w:pPr>
            <w:r>
              <w:rPr>
                <w:rFonts w:hint="eastAsia" w:ascii="宋体" w:hAnsi="宋体"/>
                <w:color w:val="auto"/>
                <w:sz w:val="21"/>
                <w:szCs w:val="21"/>
              </w:rPr>
              <w:t>查，对于</w:t>
            </w:r>
            <w:r>
              <w:rPr>
                <w:rFonts w:hint="eastAsia" w:ascii="宋体" w:hAnsi="宋体"/>
                <w:color w:val="auto"/>
                <w:sz w:val="21"/>
                <w:szCs w:val="21"/>
                <w:lang w:eastAsia="zh-CN"/>
              </w:rPr>
              <w:t>产品技术</w:t>
            </w:r>
            <w:r>
              <w:rPr>
                <w:rFonts w:hint="eastAsia" w:ascii="宋体" w:hAnsi="宋体"/>
                <w:color w:val="auto"/>
                <w:sz w:val="21"/>
                <w:szCs w:val="21"/>
              </w:rPr>
              <w:t>要求、信息等更改，必须经过评审，确认能满足要求后方能进行，具体按文件管理要求</w:t>
            </w:r>
            <w:r>
              <w:rPr>
                <w:rFonts w:hint="eastAsia" w:ascii="宋体" w:hAnsi="宋体"/>
                <w:color w:val="auto"/>
                <w:sz w:val="21"/>
                <w:szCs w:val="21"/>
                <w:lang w:eastAsia="zh-CN"/>
              </w:rPr>
              <w:t>执行</w:t>
            </w:r>
            <w:r>
              <w:rPr>
                <w:rFonts w:hint="eastAsia" w:ascii="宋体" w:hAnsi="宋体"/>
                <w:color w:val="auto"/>
                <w:sz w:val="21"/>
                <w:szCs w:val="21"/>
              </w:rPr>
              <w:t>。</w:t>
            </w:r>
          </w:p>
          <w:p>
            <w:pPr>
              <w:spacing w:line="400" w:lineRule="exact"/>
              <w:ind w:firstLine="420" w:firstLineChars="200"/>
              <w:rPr>
                <w:rFonts w:hint="eastAsia" w:ascii="宋体" w:hAnsi="宋体" w:cs="宋体"/>
                <w:color w:val="auto"/>
                <w:sz w:val="21"/>
                <w:szCs w:val="21"/>
              </w:rPr>
            </w:pPr>
            <w:r>
              <w:rPr>
                <w:rFonts w:hint="eastAsia" w:ascii="宋体" w:hAnsi="宋体"/>
                <w:color w:val="auto"/>
                <w:sz w:val="21"/>
                <w:szCs w:val="21"/>
              </w:rPr>
              <w:t>查，近期暂无变更的情况。</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color w:val="auto"/>
                <w:szCs w:val="21"/>
              </w:rPr>
            </w:pPr>
            <w:r>
              <w:rPr>
                <w:rFonts w:hint="eastAsia" w:ascii="宋体" w:hAnsi="宋体" w:cs="宋体"/>
                <w:color w:val="auto"/>
                <w:szCs w:val="21"/>
              </w:rPr>
              <w:t>产品和服务放行；</w:t>
            </w:r>
          </w:p>
        </w:tc>
        <w:tc>
          <w:tcPr>
            <w:tcW w:w="960" w:type="dxa"/>
            <w:vAlign w:val="top"/>
          </w:tcPr>
          <w:p>
            <w:pPr>
              <w:rPr>
                <w:rFonts w:hint="eastAsia" w:ascii="宋体" w:hAnsi="宋体"/>
                <w:color w:val="auto"/>
                <w:szCs w:val="21"/>
              </w:rPr>
            </w:pPr>
            <w:r>
              <w:rPr>
                <w:rFonts w:hint="eastAsia" w:ascii="宋体" w:hAnsi="宋体" w:cs="宋体"/>
                <w:b/>
                <w:color w:val="auto"/>
                <w:szCs w:val="21"/>
              </w:rPr>
              <w:t>8.6</w:t>
            </w:r>
          </w:p>
        </w:tc>
        <w:tc>
          <w:tcPr>
            <w:tcW w:w="10004" w:type="dxa"/>
            <w:vAlign w:val="top"/>
          </w:tcPr>
          <w:p>
            <w:pPr>
              <w:spacing w:line="360" w:lineRule="auto"/>
              <w:ind w:right="71" w:rightChars="34" w:firstLine="420" w:firstLineChars="200"/>
              <w:jc w:val="left"/>
              <w:rPr>
                <w:szCs w:val="22"/>
              </w:rPr>
            </w:pPr>
            <w:r>
              <w:rPr>
                <w:rFonts w:hint="eastAsia"/>
                <w:szCs w:val="22"/>
              </w:rPr>
              <w:t>公司为验证服务的要求是否得到满足对需实施监视和检验的阶段、过程、项目及记录等予以规定，公司明确对各阶段产品和服务的放行均须实施必要的记录并保留。</w:t>
            </w:r>
          </w:p>
          <w:p>
            <w:pPr>
              <w:spacing w:line="360" w:lineRule="auto"/>
              <w:ind w:right="71" w:rightChars="34"/>
              <w:jc w:val="left"/>
              <w:rPr>
                <w:szCs w:val="22"/>
              </w:rPr>
            </w:pPr>
            <w:r>
              <w:rPr>
                <w:rFonts w:hint="eastAsia"/>
                <w:szCs w:val="22"/>
              </w:rPr>
              <w:t>公司销售产品为：</w:t>
            </w:r>
            <w:r>
              <w:t>通信设备、电力安防监控设备、光物联网设备、热缩材料、劳保用品、可穿戴智能设备、五金产品、光缆电缆及附件、办公耗材</w:t>
            </w:r>
            <w:r>
              <w:rPr>
                <w:rFonts w:hint="eastAsia"/>
                <w:szCs w:val="22"/>
              </w:rPr>
              <w:t>。</w:t>
            </w:r>
          </w:p>
          <w:p>
            <w:pPr>
              <w:pStyle w:val="4"/>
              <w:rPr>
                <w:szCs w:val="22"/>
              </w:rPr>
            </w:pPr>
            <w:r>
              <w:rPr>
                <w:rFonts w:hint="eastAsia"/>
                <w:szCs w:val="22"/>
              </w:rPr>
              <w:t>1、查，来货检验：</w:t>
            </w:r>
          </w:p>
          <w:p>
            <w:pPr>
              <w:pStyle w:val="4"/>
              <w:rPr>
                <w:szCs w:val="22"/>
              </w:rPr>
            </w:pPr>
            <w:r>
              <w:rPr>
                <w:rFonts w:hint="eastAsia"/>
                <w:szCs w:val="22"/>
              </w:rPr>
              <w:t>查见2020年11月30日</w:t>
            </w:r>
          </w:p>
          <w:p>
            <w:pPr>
              <w:pStyle w:val="4"/>
              <w:rPr>
                <w:szCs w:val="22"/>
              </w:rPr>
            </w:pPr>
            <w:r>
              <w:rPr>
                <w:rFonts w:hint="eastAsia"/>
                <w:szCs w:val="22"/>
              </w:rPr>
              <w:t>采购产品：光功率计（</w:t>
            </w:r>
            <w:r>
              <w:rPr>
                <w:rFonts w:hint="eastAsia"/>
                <w:sz w:val="20"/>
              </w:rPr>
              <w:t>通信设备</w:t>
            </w:r>
            <w:r>
              <w:rPr>
                <w:sz w:val="20"/>
              </w:rPr>
              <w:t>）</w:t>
            </w:r>
            <w:r>
              <w:rPr>
                <w:rFonts w:hint="eastAsia"/>
                <w:szCs w:val="22"/>
              </w:rPr>
              <w:t>）</w:t>
            </w:r>
          </w:p>
          <w:p>
            <w:pPr>
              <w:pStyle w:val="4"/>
              <w:rPr>
                <w:szCs w:val="22"/>
              </w:rPr>
            </w:pPr>
            <w:r>
              <w:rPr>
                <w:rFonts w:hint="eastAsia"/>
                <w:szCs w:val="22"/>
              </w:rPr>
              <w:t>检验内容：外观、包装、规格型号、合格证等</w:t>
            </w:r>
          </w:p>
          <w:p>
            <w:pPr>
              <w:pStyle w:val="4"/>
              <w:rPr>
                <w:szCs w:val="22"/>
              </w:rPr>
            </w:pPr>
            <w:r>
              <w:rPr>
                <w:rFonts w:hint="eastAsia"/>
                <w:szCs w:val="22"/>
              </w:rPr>
              <w:t>检验人：夏兴红</w:t>
            </w:r>
          </w:p>
          <w:p>
            <w:pPr>
              <w:pStyle w:val="4"/>
              <w:rPr>
                <w:szCs w:val="22"/>
              </w:rPr>
            </w:pPr>
            <w:r>
              <w:rPr>
                <w:rFonts w:hint="eastAsia"/>
                <w:szCs w:val="22"/>
              </w:rPr>
              <w:t>2、查见2020年12月10日</w:t>
            </w:r>
          </w:p>
          <w:p>
            <w:pPr>
              <w:pStyle w:val="4"/>
              <w:rPr>
                <w:szCs w:val="22"/>
              </w:rPr>
            </w:pPr>
            <w:r>
              <w:rPr>
                <w:rFonts w:hint="eastAsia"/>
                <w:szCs w:val="22"/>
              </w:rPr>
              <w:t>采购产品：微拍（</w:t>
            </w:r>
            <w:r>
              <w:t>电力安防监控设备</w:t>
            </w:r>
            <w:r>
              <w:rPr>
                <w:rFonts w:hint="eastAsia"/>
                <w:szCs w:val="22"/>
              </w:rPr>
              <w:t>）</w:t>
            </w:r>
          </w:p>
          <w:p>
            <w:pPr>
              <w:pStyle w:val="4"/>
              <w:rPr>
                <w:szCs w:val="22"/>
              </w:rPr>
            </w:pPr>
            <w:r>
              <w:rPr>
                <w:rFonts w:hint="eastAsia"/>
                <w:szCs w:val="22"/>
              </w:rPr>
              <w:t>检验内容：外观、包装、规格型号、合格证等</w:t>
            </w:r>
          </w:p>
          <w:p>
            <w:pPr>
              <w:pStyle w:val="4"/>
              <w:rPr>
                <w:rFonts w:hint="eastAsia"/>
                <w:szCs w:val="22"/>
              </w:rPr>
            </w:pPr>
            <w:r>
              <w:rPr>
                <w:rFonts w:hint="eastAsia"/>
                <w:szCs w:val="22"/>
              </w:rPr>
              <w:t>签收人：夏兴红</w:t>
            </w:r>
          </w:p>
          <w:p>
            <w:pPr>
              <w:pStyle w:val="4"/>
              <w:rPr>
                <w:szCs w:val="22"/>
              </w:rPr>
            </w:pPr>
            <w:r>
              <w:rPr>
                <w:rFonts w:hint="eastAsia"/>
                <w:szCs w:val="22"/>
              </w:rPr>
              <w:t>3、查见2021年1月6日</w:t>
            </w:r>
          </w:p>
          <w:p>
            <w:pPr>
              <w:pStyle w:val="4"/>
              <w:rPr>
                <w:szCs w:val="22"/>
              </w:rPr>
            </w:pPr>
            <w:r>
              <w:rPr>
                <w:rFonts w:hint="eastAsia"/>
                <w:szCs w:val="22"/>
              </w:rPr>
              <w:t>采购产品：</w:t>
            </w:r>
            <w:r>
              <w:rPr>
                <w:rFonts w:hint="eastAsia"/>
              </w:rPr>
              <w:t>光交箱</w:t>
            </w:r>
            <w:r>
              <w:t>、热缩材料、可</w:t>
            </w:r>
            <w:r>
              <w:rPr>
                <w:rFonts w:hint="eastAsia"/>
              </w:rPr>
              <w:t>视头盔、</w:t>
            </w:r>
            <w:r>
              <w:rPr>
                <w:rFonts w:hint="eastAsia"/>
                <w:szCs w:val="22"/>
              </w:rPr>
              <w:t>光缆</w:t>
            </w:r>
          </w:p>
          <w:p>
            <w:pPr>
              <w:pStyle w:val="4"/>
              <w:rPr>
                <w:szCs w:val="22"/>
              </w:rPr>
            </w:pPr>
            <w:r>
              <w:rPr>
                <w:rFonts w:hint="eastAsia"/>
                <w:szCs w:val="22"/>
              </w:rPr>
              <w:t>检验内容：外观、包装、规格型号、合格证等</w:t>
            </w:r>
          </w:p>
          <w:p>
            <w:pPr>
              <w:pStyle w:val="4"/>
              <w:rPr>
                <w:rFonts w:hint="eastAsia"/>
                <w:szCs w:val="22"/>
              </w:rPr>
            </w:pPr>
            <w:r>
              <w:rPr>
                <w:rFonts w:hint="eastAsia"/>
                <w:szCs w:val="22"/>
              </w:rPr>
              <w:t>签收人：夏兴红</w:t>
            </w:r>
          </w:p>
          <w:p>
            <w:pPr>
              <w:pStyle w:val="4"/>
              <w:rPr>
                <w:szCs w:val="22"/>
              </w:rPr>
            </w:pPr>
            <w:r>
              <w:rPr>
                <w:rFonts w:hint="eastAsia"/>
                <w:szCs w:val="22"/>
              </w:rPr>
              <w:t>4、负责人讲公司销售的设备主要是根据客户要求定制的非标产品，产品都是由供方直接发货到客户处，由客户进行检验。客户检验合格后在产品签收单上确认签收，如产品质量问题则联系供方上门进行调试维修，或采取退换等形式处理。</w:t>
            </w:r>
          </w:p>
          <w:p>
            <w:pPr>
              <w:pStyle w:val="4"/>
              <w:rPr>
                <w:szCs w:val="22"/>
              </w:rPr>
            </w:pPr>
            <w:r>
              <w:rPr>
                <w:rFonts w:hint="eastAsia"/>
                <w:szCs w:val="22"/>
              </w:rPr>
              <w:t>.........</w:t>
            </w:r>
          </w:p>
          <w:p>
            <w:pPr>
              <w:spacing w:line="360" w:lineRule="auto"/>
              <w:ind w:right="71" w:rightChars="34"/>
              <w:jc w:val="left"/>
            </w:pPr>
            <w:r>
              <w:rPr>
                <w:rFonts w:hint="eastAsia"/>
              </w:rPr>
              <w:t>提供销售产品的三方委外检验报告、材质报告、供方出厂检验报告等</w:t>
            </w:r>
          </w:p>
          <w:p>
            <w:pPr>
              <w:spacing w:line="400" w:lineRule="exact"/>
              <w:rPr>
                <w:szCs w:val="22"/>
              </w:rPr>
            </w:pPr>
            <w:r>
              <w:rPr>
                <w:rFonts w:hint="eastAsia"/>
                <w:szCs w:val="22"/>
              </w:rPr>
              <w:t>2、销售过程检验：</w:t>
            </w:r>
          </w:p>
          <w:p>
            <w:pPr>
              <w:spacing w:line="400" w:lineRule="exact"/>
              <w:rPr>
                <w:szCs w:val="22"/>
              </w:rPr>
            </w:pPr>
            <w:r>
              <w:rPr>
                <w:rFonts w:hint="eastAsia"/>
                <w:szCs w:val="22"/>
              </w:rPr>
              <w:t>依据：</w:t>
            </w:r>
            <w:r>
              <w:rPr>
                <w:rFonts w:hint="eastAsia"/>
              </w:rPr>
              <w:t>《销售服务过程控制程序》、《顾客满意度调查控制程序》、《销售服务过程控制程序》、《销售服务规范》、《销售人员考核奖惩管理办法》</w:t>
            </w:r>
            <w:r>
              <w:rPr>
                <w:rFonts w:hint="eastAsia"/>
                <w:szCs w:val="22"/>
              </w:rPr>
              <w:t>等。</w:t>
            </w:r>
          </w:p>
          <w:p>
            <w:pPr>
              <w:spacing w:line="400" w:lineRule="exact"/>
              <w:rPr>
                <w:rFonts w:ascii="宋体" w:hAnsi="宋体" w:cs="宋体"/>
                <w:szCs w:val="21"/>
              </w:rPr>
            </w:pPr>
            <w:r>
              <w:rPr>
                <w:rFonts w:hint="eastAsia"/>
                <w:szCs w:val="22"/>
              </w:rPr>
              <w:t>抽：</w:t>
            </w:r>
            <w:r>
              <w:rPr>
                <w:rFonts w:hint="eastAsia" w:ascii="宋体" w:hAnsi="宋体" w:cs="宋体"/>
                <w:szCs w:val="21"/>
              </w:rPr>
              <w:t>2020年12月，销售人员能力考核表。</w:t>
            </w:r>
          </w:p>
          <w:p>
            <w:pPr>
              <w:spacing w:line="400" w:lineRule="exact"/>
              <w:rPr>
                <w:rFonts w:ascii="宋体" w:hAnsi="宋体" w:cs="宋体"/>
                <w:szCs w:val="21"/>
              </w:rPr>
            </w:pPr>
            <w:r>
              <w:rPr>
                <w:rFonts w:hint="eastAsia" w:ascii="宋体" w:hAnsi="宋体" w:cs="宋体"/>
                <w:szCs w:val="21"/>
              </w:rPr>
              <w:t>考核人员：</w:t>
            </w:r>
            <w:r>
              <w:rPr>
                <w:rFonts w:hint="eastAsia"/>
              </w:rPr>
              <w:t>姚瑞娟</w:t>
            </w:r>
          </w:p>
          <w:p>
            <w:pPr>
              <w:spacing w:line="400" w:lineRule="exact"/>
              <w:rPr>
                <w:szCs w:val="22"/>
              </w:rPr>
            </w:pPr>
            <w:r>
              <w:rPr>
                <w:rFonts w:hint="eastAsia"/>
                <w:szCs w:val="22"/>
              </w:rPr>
              <w:t>检验项目：工作业绩、工作态度、工作能力等。</w:t>
            </w:r>
          </w:p>
          <w:p>
            <w:pPr>
              <w:spacing w:line="400" w:lineRule="exact"/>
              <w:rPr>
                <w:szCs w:val="22"/>
              </w:rPr>
            </w:pPr>
            <w:r>
              <w:rPr>
                <w:rFonts w:hint="eastAsia"/>
                <w:szCs w:val="22"/>
              </w:rPr>
              <w:t>质量要求：清楚、及时、完整；在合格供方中采购，并保持记录等</w:t>
            </w:r>
          </w:p>
          <w:p>
            <w:pPr>
              <w:spacing w:line="400" w:lineRule="exact"/>
              <w:rPr>
                <w:szCs w:val="22"/>
              </w:rPr>
            </w:pPr>
            <w:r>
              <w:rPr>
                <w:rFonts w:hint="eastAsia"/>
                <w:szCs w:val="22"/>
              </w:rPr>
              <w:t>检查情况：合格</w:t>
            </w:r>
          </w:p>
          <w:p>
            <w:pPr>
              <w:spacing w:line="400" w:lineRule="exact"/>
              <w:rPr>
                <w:szCs w:val="22"/>
              </w:rPr>
            </w:pPr>
            <w:r>
              <w:rPr>
                <w:rFonts w:hint="eastAsia"/>
                <w:szCs w:val="22"/>
              </w:rPr>
              <w:t>检查人：陈勇</w:t>
            </w:r>
          </w:p>
          <w:p>
            <w:pPr>
              <w:spacing w:line="400" w:lineRule="exact"/>
              <w:rPr>
                <w:rFonts w:ascii="宋体" w:cs="宋体"/>
                <w:szCs w:val="21"/>
              </w:rPr>
            </w:pPr>
            <w:r>
              <w:rPr>
                <w:rFonts w:hint="eastAsia"/>
                <w:szCs w:val="22"/>
              </w:rPr>
              <w:t>定期对客户进行满意度调查，抽见2020年5月对</w:t>
            </w:r>
            <w:r>
              <w:rPr>
                <w:rFonts w:hint="eastAsia" w:ascii="宋体" w:hAnsi="宋体" w:cs="宋体"/>
                <w:szCs w:val="21"/>
              </w:rPr>
              <w:t>客户：</w:t>
            </w:r>
            <w:r>
              <w:rPr>
                <w:rFonts w:hint="eastAsia"/>
              </w:rPr>
              <w:t>重庆东电通信技术有限公司</w:t>
            </w:r>
            <w:r>
              <w:rPr>
                <w:rFonts w:hint="eastAsia" w:ascii="宋体" w:cs="宋体"/>
                <w:szCs w:val="21"/>
              </w:rPr>
              <w:t>的调查</w:t>
            </w:r>
          </w:p>
          <w:p>
            <w:pPr>
              <w:spacing w:line="400" w:lineRule="exact"/>
              <w:rPr>
                <w:rFonts w:ascii="宋体" w:hAnsi="宋体" w:cs="宋体"/>
                <w:szCs w:val="21"/>
              </w:rPr>
            </w:pPr>
            <w:r>
              <w:rPr>
                <w:rFonts w:hint="eastAsia" w:ascii="宋体" w:hAnsi="宋体" w:cs="宋体"/>
                <w:szCs w:val="21"/>
              </w:rPr>
              <w:t>对销售的产品质量、性能、价格、交期等进行了考评，总分：99分，满意。</w:t>
            </w:r>
          </w:p>
          <w:p>
            <w:pPr>
              <w:spacing w:line="400" w:lineRule="exact"/>
              <w:rPr>
                <w:szCs w:val="22"/>
              </w:rPr>
            </w:pPr>
          </w:p>
          <w:p>
            <w:pPr>
              <w:spacing w:line="400" w:lineRule="exact"/>
              <w:rPr>
                <w:rFonts w:ascii="宋体" w:hAnsi="宋体" w:cs="宋体"/>
                <w:szCs w:val="21"/>
              </w:rPr>
            </w:pPr>
            <w:r>
              <w:rPr>
                <w:rFonts w:hint="eastAsia" w:ascii="宋体" w:hAnsi="宋体" w:cs="宋体"/>
                <w:szCs w:val="21"/>
              </w:rPr>
              <w:t>3、抽，交付情况。顾客根据送货单和提供的产品检验报告核验作为最终的检验。产品交付过程中未发生过大的质量问题，产品质量稳定，暂时没有接到顾客重大的质量投诉。</w:t>
            </w:r>
          </w:p>
          <w:p>
            <w:pPr>
              <w:spacing w:line="400" w:lineRule="exact"/>
            </w:pPr>
            <w:r>
              <w:rPr>
                <w:rFonts w:hint="eastAsia"/>
              </w:rPr>
              <w:t>查，客户签收单：</w:t>
            </w:r>
          </w:p>
          <w:p>
            <w:pPr>
              <w:spacing w:line="400" w:lineRule="exact"/>
            </w:pPr>
            <w:r>
              <w:rPr>
                <w:rFonts w:hint="eastAsia"/>
              </w:rPr>
              <w:t>1）查见2021年1月3日</w:t>
            </w:r>
          </w:p>
          <w:p>
            <w:pPr>
              <w:spacing w:line="400" w:lineRule="exact"/>
            </w:pPr>
            <w:r>
              <w:rPr>
                <w:rFonts w:hint="eastAsia"/>
              </w:rPr>
              <w:t>客户：重庆东电通信技术有限公司</w:t>
            </w:r>
          </w:p>
          <w:p>
            <w:pPr>
              <w:spacing w:line="400" w:lineRule="exact"/>
            </w:pPr>
            <w:r>
              <w:rPr>
                <w:rFonts w:hint="eastAsia"/>
              </w:rPr>
              <w:t>采购产品：安全帽、热缩管、铜鼻子、棉线手套）</w:t>
            </w:r>
          </w:p>
          <w:p>
            <w:pPr>
              <w:spacing w:line="400" w:lineRule="exact"/>
            </w:pPr>
            <w:r>
              <w:rPr>
                <w:rFonts w:hint="eastAsia"/>
              </w:rPr>
              <w:t>签收人：段梅娟</w:t>
            </w:r>
          </w:p>
          <w:p>
            <w:pPr>
              <w:spacing w:line="400" w:lineRule="exact"/>
            </w:pPr>
            <w:r>
              <w:rPr>
                <w:rFonts w:hint="eastAsia"/>
              </w:rPr>
              <w:t>2）查，客户签收单：</w:t>
            </w:r>
          </w:p>
          <w:p>
            <w:pPr>
              <w:spacing w:line="400" w:lineRule="exact"/>
            </w:pPr>
            <w:r>
              <w:rPr>
                <w:rFonts w:hint="eastAsia"/>
              </w:rPr>
              <w:t>查见2020年12月28日</w:t>
            </w:r>
          </w:p>
          <w:p>
            <w:pPr>
              <w:spacing w:line="400" w:lineRule="exact"/>
            </w:pPr>
            <w:r>
              <w:rPr>
                <w:rFonts w:hint="eastAsia"/>
              </w:rPr>
              <w:t>客户：重庆东电通信技术有限公司</w:t>
            </w:r>
          </w:p>
          <w:p>
            <w:pPr>
              <w:spacing w:line="400" w:lineRule="exact"/>
            </w:pPr>
            <w:r>
              <w:rPr>
                <w:rFonts w:hint="eastAsia"/>
              </w:rPr>
              <w:t>采购产品：光功率计、微拍、可视头盔等（通信、监控</w:t>
            </w:r>
            <w:r>
              <w:t>设备</w:t>
            </w:r>
            <w:r>
              <w:rPr>
                <w:rFonts w:hint="eastAsia"/>
              </w:rPr>
              <w:t>）</w:t>
            </w:r>
          </w:p>
          <w:p>
            <w:pPr>
              <w:spacing w:line="400" w:lineRule="exact"/>
            </w:pPr>
            <w:r>
              <w:rPr>
                <w:rFonts w:hint="eastAsia"/>
              </w:rPr>
              <w:t>签收人：段梅娟</w:t>
            </w:r>
          </w:p>
          <w:p>
            <w:pPr>
              <w:spacing w:line="400" w:lineRule="exact"/>
            </w:pPr>
            <w:r>
              <w:rPr>
                <w:rFonts w:hint="eastAsia"/>
              </w:rPr>
              <w:t>3）查见2020年11月19日</w:t>
            </w:r>
          </w:p>
          <w:p>
            <w:pPr>
              <w:spacing w:line="400" w:lineRule="exact"/>
            </w:pPr>
            <w:r>
              <w:rPr>
                <w:rFonts w:hint="eastAsia"/>
              </w:rPr>
              <w:t>客户：重庆东电通信技术有限公司</w:t>
            </w:r>
          </w:p>
          <w:p>
            <w:pPr>
              <w:spacing w:line="400" w:lineRule="exact"/>
            </w:pPr>
            <w:r>
              <w:rPr>
                <w:rFonts w:hint="eastAsia"/>
              </w:rPr>
              <w:t>采购产品：光交箱（物联网设备）</w:t>
            </w:r>
          </w:p>
          <w:p>
            <w:pPr>
              <w:spacing w:line="400" w:lineRule="exact"/>
            </w:pPr>
            <w:r>
              <w:rPr>
                <w:rFonts w:hint="eastAsia"/>
              </w:rPr>
              <w:t>签收人：段梅娟</w:t>
            </w:r>
          </w:p>
          <w:p>
            <w:pPr>
              <w:spacing w:line="400" w:lineRule="exact"/>
            </w:pPr>
            <w:r>
              <w:rPr>
                <w:rFonts w:hint="eastAsia"/>
              </w:rPr>
              <w:t>.........</w:t>
            </w:r>
          </w:p>
          <w:p>
            <w:pPr>
              <w:spacing w:line="360" w:lineRule="auto"/>
              <w:rPr>
                <w:rFonts w:hint="eastAsia" w:ascii="宋体" w:hAnsi="宋体"/>
                <w:color w:val="auto"/>
                <w:sz w:val="21"/>
                <w:szCs w:val="21"/>
              </w:rPr>
            </w:pPr>
            <w:r>
              <w:rPr>
                <w:rFonts w:hint="eastAsia" w:ascii="宋体" w:hAnsi="宋体" w:cs="宋体"/>
                <w:szCs w:val="21"/>
              </w:rPr>
              <w:t>产品和服务放行过程基本符合要求</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color w:val="auto"/>
                <w:szCs w:val="21"/>
              </w:rPr>
              <w:t xml:space="preserve">Q8.7 </w:t>
            </w:r>
          </w:p>
        </w:tc>
        <w:tc>
          <w:tcPr>
            <w:tcW w:w="10004" w:type="dxa"/>
            <w:vAlign w:val="top"/>
          </w:tcPr>
          <w:p>
            <w:pPr>
              <w:ind w:firstLine="420" w:firstLineChars="200"/>
              <w:rPr>
                <w:rFonts w:hint="eastAsia" w:ascii="宋体" w:hAnsi="宋体" w:eastAsia="宋体" w:cs="Times New Roman"/>
                <w:color w:val="auto"/>
                <w:szCs w:val="22"/>
              </w:rPr>
            </w:pPr>
            <w:r>
              <w:rPr>
                <w:rFonts w:hint="eastAsia" w:ascii="宋体" w:hAnsi="宋体" w:eastAsia="宋体" w:cs="Times New Roman"/>
                <w:color w:val="auto"/>
                <w:szCs w:val="22"/>
              </w:rPr>
              <w:t>公司制定《不合格品控制程序》明确了各类、各阶段的不合格的控制管控要求，并实施对不合格的处置方法选择、采取措施的程度取决于不合格的性质及其对产品的影响程度。对不合格品的控制及其职责、权限及要求进行了规定。</w:t>
            </w:r>
          </w:p>
          <w:p>
            <w:pPr>
              <w:rPr>
                <w:rFonts w:hint="eastAsia" w:ascii="宋体" w:hAnsi="宋体" w:eastAsia="宋体" w:cs="Times New Roman"/>
                <w:color w:val="auto"/>
                <w:szCs w:val="22"/>
              </w:rPr>
            </w:pPr>
            <w:r>
              <w:rPr>
                <w:rFonts w:hint="eastAsia" w:ascii="宋体" w:hAnsi="宋体" w:eastAsia="宋体" w:cs="Times New Roman"/>
                <w:color w:val="auto"/>
                <w:szCs w:val="22"/>
              </w:rPr>
              <w:t>抽查《不合格处理单》</w:t>
            </w:r>
          </w:p>
          <w:p>
            <w:pPr>
              <w:rPr>
                <w:rFonts w:hint="eastAsia" w:ascii="宋体" w:hAnsi="宋体" w:eastAsia="宋体" w:cs="Times New Roman"/>
                <w:color w:val="auto"/>
                <w:szCs w:val="22"/>
              </w:rPr>
            </w:pPr>
            <w:r>
              <w:rPr>
                <w:rFonts w:hint="eastAsia" w:ascii="宋体" w:hAnsi="宋体" w:eastAsia="宋体" w:cs="Times New Roman"/>
                <w:color w:val="auto"/>
                <w:szCs w:val="22"/>
              </w:rPr>
              <w:t>时间：2020.</w:t>
            </w:r>
            <w:r>
              <w:rPr>
                <w:rFonts w:hint="eastAsia" w:ascii="宋体" w:hAnsi="宋体" w:cs="Times New Roman"/>
                <w:color w:val="auto"/>
                <w:szCs w:val="22"/>
                <w:lang w:val="en-US" w:eastAsia="zh-CN"/>
              </w:rPr>
              <w:t>10</w:t>
            </w:r>
            <w:r>
              <w:rPr>
                <w:rFonts w:hint="eastAsia" w:ascii="宋体" w:hAnsi="宋体" w:eastAsia="宋体" w:cs="Times New Roman"/>
                <w:color w:val="auto"/>
                <w:szCs w:val="22"/>
              </w:rPr>
              <w:t>.17</w:t>
            </w:r>
          </w:p>
          <w:p>
            <w:pPr>
              <w:rPr>
                <w:rFonts w:hint="eastAsia" w:ascii="宋体" w:hAnsi="宋体" w:cs="Times New Roman"/>
                <w:color w:val="auto"/>
                <w:szCs w:val="22"/>
                <w:lang w:val="en-US" w:eastAsia="zh-CN"/>
              </w:rPr>
            </w:pPr>
            <w:r>
              <w:rPr>
                <w:rFonts w:hint="eastAsia" w:ascii="宋体" w:hAnsi="宋体" w:eastAsia="宋体" w:cs="Times New Roman"/>
                <w:color w:val="auto"/>
                <w:szCs w:val="22"/>
              </w:rPr>
              <w:t>不符合情况：运送到客户</w:t>
            </w:r>
            <w:r>
              <w:rPr>
                <w:rFonts w:hint="eastAsia" w:ascii="宋体" w:hAnsi="宋体" w:cs="Times New Roman"/>
                <w:color w:val="auto"/>
                <w:szCs w:val="22"/>
                <w:lang w:eastAsia="zh-CN"/>
              </w:rPr>
              <w:t>重庆江北供电局</w:t>
            </w:r>
            <w:r>
              <w:rPr>
                <w:rFonts w:hint="eastAsia" w:ascii="宋体" w:hAnsi="宋体" w:eastAsia="宋体" w:cs="Times New Roman"/>
                <w:color w:val="auto"/>
                <w:szCs w:val="22"/>
                <w:lang w:eastAsia="zh-CN"/>
              </w:rPr>
              <w:t>的</w:t>
            </w:r>
            <w:r>
              <w:rPr>
                <w:rFonts w:hint="eastAsia" w:ascii="宋体" w:hAnsi="宋体" w:cs="Times New Roman"/>
                <w:color w:val="auto"/>
                <w:szCs w:val="22"/>
                <w:lang w:val="en-US" w:eastAsia="zh-CN"/>
              </w:rPr>
              <w:t>产品微拍监控设备有数量与订单不符的情况。</w:t>
            </w:r>
          </w:p>
          <w:p>
            <w:pPr>
              <w:rPr>
                <w:rFonts w:hint="default" w:ascii="宋体" w:hAnsi="宋体" w:eastAsia="宋体" w:cs="Times New Roman"/>
                <w:color w:val="auto"/>
                <w:szCs w:val="22"/>
                <w:lang w:val="en-US" w:eastAsia="zh-CN"/>
              </w:rPr>
            </w:pPr>
            <w:r>
              <w:rPr>
                <w:rFonts w:hint="eastAsia" w:ascii="宋体" w:hAnsi="宋体" w:cs="Times New Roman"/>
                <w:color w:val="auto"/>
                <w:szCs w:val="22"/>
                <w:lang w:val="en-US" w:eastAsia="zh-CN"/>
              </w:rPr>
              <w:t>不合格原因分析：发货时清点疏忽。</w:t>
            </w:r>
          </w:p>
          <w:p>
            <w:pPr>
              <w:rPr>
                <w:rFonts w:hint="eastAsia" w:ascii="宋体" w:hAnsi="宋体" w:eastAsia="宋体" w:cs="Times New Roman"/>
                <w:color w:val="auto"/>
                <w:szCs w:val="22"/>
              </w:rPr>
            </w:pPr>
            <w:r>
              <w:rPr>
                <w:rFonts w:hint="eastAsia" w:ascii="宋体" w:hAnsi="宋体" w:eastAsia="宋体" w:cs="Times New Roman"/>
                <w:color w:val="auto"/>
                <w:szCs w:val="22"/>
              </w:rPr>
              <w:t>处理：</w:t>
            </w:r>
            <w:r>
              <w:rPr>
                <w:rFonts w:hint="eastAsia" w:ascii="宋体" w:hAnsi="宋体" w:cs="Times New Roman"/>
                <w:color w:val="auto"/>
                <w:szCs w:val="22"/>
                <w:lang w:val="en-US" w:eastAsia="zh-CN"/>
              </w:rPr>
              <w:t>及时给客户补充数量，对相关工作人员进行教育，引起重视，杜绝此类事件再次发生。</w:t>
            </w:r>
          </w:p>
          <w:p>
            <w:pPr>
              <w:rPr>
                <w:rFonts w:hint="eastAsia" w:ascii="宋体" w:hAnsi="宋体" w:eastAsia="宋体" w:cs="Times New Roman"/>
                <w:color w:val="auto"/>
                <w:szCs w:val="22"/>
                <w:lang w:val="en-US" w:eastAsia="zh-CN"/>
              </w:rPr>
            </w:pPr>
            <w:r>
              <w:rPr>
                <w:rFonts w:hint="eastAsia" w:ascii="宋体" w:hAnsi="宋体" w:eastAsia="宋体" w:cs="Times New Roman"/>
                <w:color w:val="auto"/>
                <w:szCs w:val="22"/>
              </w:rPr>
              <w:t>验证人：</w:t>
            </w:r>
            <w:r>
              <w:rPr>
                <w:rFonts w:hint="eastAsia" w:ascii="宋体" w:hAnsi="宋体" w:cs="Times New Roman"/>
                <w:color w:val="auto"/>
                <w:szCs w:val="22"/>
                <w:lang w:eastAsia="zh-CN"/>
              </w:rPr>
              <w:t>陈勇</w:t>
            </w:r>
          </w:p>
          <w:p>
            <w:pPr>
              <w:rPr>
                <w:rFonts w:hint="eastAsia" w:ascii="宋体" w:hAnsi="宋体" w:eastAsia="宋体" w:cs="Times New Roman"/>
                <w:color w:val="auto"/>
                <w:szCs w:val="22"/>
              </w:rPr>
            </w:pPr>
            <w:r>
              <w:rPr>
                <w:rFonts w:hint="eastAsia" w:ascii="宋体" w:hAnsi="宋体" w:eastAsia="宋体" w:cs="Times New Roman"/>
                <w:color w:val="auto"/>
                <w:szCs w:val="22"/>
              </w:rPr>
              <w:t>负责人讲：组织基本上没有让步接收、让步放行、让步使用的情况。</w:t>
            </w:r>
          </w:p>
          <w:p>
            <w:pPr>
              <w:rPr>
                <w:rFonts w:hint="eastAsia" w:ascii="宋体" w:hAnsi="宋体" w:eastAsia="宋体" w:cs="Times New Roman"/>
                <w:color w:val="auto"/>
                <w:szCs w:val="22"/>
                <w:lang w:eastAsia="zh-CN"/>
              </w:rPr>
            </w:pPr>
            <w:r>
              <w:rPr>
                <w:rFonts w:hint="eastAsia" w:ascii="宋体" w:hAnsi="宋体" w:eastAsia="宋体" w:cs="Times New Roman"/>
                <w:color w:val="auto"/>
                <w:szCs w:val="22"/>
              </w:rPr>
              <w:t>不合格输出的控制基本符合要求</w:t>
            </w:r>
          </w:p>
          <w:p>
            <w:pPr>
              <w:rPr>
                <w:rFonts w:hint="eastAsia" w:ascii="宋体" w:hAnsi="宋体" w:eastAsia="宋体" w:cs="宋体"/>
                <w:color w:val="auto"/>
                <w:spacing w:val="-4"/>
                <w:kern w:val="2"/>
                <w:sz w:val="21"/>
                <w:szCs w:val="21"/>
                <w:lang w:val="en-US" w:eastAsia="zh-CN" w:bidi="ar-SA"/>
              </w:rPr>
            </w:pPr>
            <w:r>
              <w:rPr>
                <w:rFonts w:hint="eastAsia" w:ascii="宋体" w:hAnsi="宋体" w:eastAsia="宋体" w:cs="Times New Roman"/>
                <w:color w:val="auto"/>
                <w:szCs w:val="22"/>
              </w:rPr>
              <w:t xml:space="preserve">部门对不合格品的性质、处理的措施及结论的结果进行了记录及保持。 </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pStyle w:val="7"/>
        <w:rPr>
          <w:color w:val="auto"/>
        </w:rPr>
      </w:pPr>
      <w:r>
        <w:rPr>
          <w:rFonts w:hint="eastAsia"/>
          <w:color w:val="auto"/>
        </w:rPr>
        <w:t>说明：不符合标注N</w:t>
      </w:r>
    </w:p>
    <w:p>
      <w:pPr>
        <w:pStyle w:val="7"/>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受审核部门：供销部    主管领导：陈勇         陪同人员：陈佳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审核员：文平   审核时间：2021.1.12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审核条款：见下</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szCs w:val="21"/>
              </w:rPr>
            </w:pPr>
            <w:r>
              <w:rPr>
                <w:rFonts w:hint="eastAsia" w:ascii="宋体" w:hAnsi="宋体" w:cs="宋体"/>
                <w:szCs w:val="21"/>
              </w:rPr>
              <w:t>岗位/职责 /权限</w:t>
            </w:r>
          </w:p>
          <w:p>
            <w:pPr>
              <w:spacing w:line="360" w:lineRule="auto"/>
              <w:rPr>
                <w:rFonts w:ascii="宋体" w:hAnsi="宋体" w:cs="宋体"/>
                <w:spacing w:val="-4"/>
                <w:szCs w:val="21"/>
              </w:rPr>
            </w:pPr>
            <w:r>
              <w:rPr>
                <w:rFonts w:hint="eastAsia" w:ascii="宋体" w:hAnsi="宋体" w:cs="宋体"/>
                <w:spacing w:val="-4"/>
                <w:szCs w:val="21"/>
              </w:rPr>
              <w:t>#组织内的岗位设置如何？</w:t>
            </w:r>
          </w:p>
          <w:p>
            <w:pPr>
              <w:spacing w:line="360" w:lineRule="auto"/>
              <w:rPr>
                <w:rFonts w:ascii="宋体" w:hAnsi="宋体" w:cs="宋体"/>
                <w:spacing w:val="-4"/>
                <w:szCs w:val="21"/>
              </w:rPr>
            </w:pPr>
            <w:r>
              <w:rPr>
                <w:rFonts w:hint="eastAsia" w:ascii="宋体" w:hAnsi="宋体" w:cs="宋体"/>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体系文件中已经明确了供销部的岗位职责，具体为：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1）负责组织公司各职能部门对合同进行评审; </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szCs w:val="21"/>
              </w:rPr>
            </w:pPr>
            <w:r>
              <w:rPr>
                <w:rFonts w:hint="eastAsia" w:ascii="宋体" w:hAnsi="宋体" w:cs="宋体"/>
                <w:szCs w:val="21"/>
              </w:rPr>
              <w:t>质量目标及其实现的策划</w:t>
            </w:r>
          </w:p>
          <w:p>
            <w:pPr>
              <w:spacing w:line="360" w:lineRule="auto"/>
              <w:rPr>
                <w:rFonts w:ascii="宋体" w:hAnsi="宋体" w:cs="宋体"/>
                <w:szCs w:val="21"/>
              </w:rPr>
            </w:pPr>
            <w:r>
              <w:rPr>
                <w:rFonts w:hint="eastAsia" w:ascii="宋体" w:hAnsi="宋体" w:cs="宋体"/>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cs="宋体"/>
                <w:szCs w:val="21"/>
              </w:rPr>
            </w:pPr>
            <w:r>
              <w:rPr>
                <w:rFonts w:hint="eastAsia" w:ascii="宋体" w:hAnsi="宋体" w:cs="宋体"/>
                <w:szCs w:val="21"/>
              </w:rPr>
              <w:t xml:space="preserve">供销部负责人：陈勇 </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测量时间：2020.01月-2020.12月</w:t>
            </w:r>
          </w:p>
          <w:p>
            <w:pPr>
              <w:spacing w:line="400" w:lineRule="exact"/>
              <w:rPr>
                <w:rFonts w:ascii="宋体" w:hAnsi="宋体" w:cs="宋体"/>
                <w:szCs w:val="21"/>
              </w:rPr>
            </w:pPr>
            <w:r>
              <w:rPr>
                <w:rFonts w:hint="eastAsia" w:ascii="宋体" w:hAnsi="宋体" w:cs="宋体"/>
                <w:szCs w:val="21"/>
              </w:rPr>
              <w:t xml:space="preserve">交货期满意率≥90%                         实测：99%            </w:t>
            </w:r>
          </w:p>
          <w:p>
            <w:pPr>
              <w:spacing w:line="400" w:lineRule="exact"/>
              <w:rPr>
                <w:rFonts w:ascii="宋体" w:hAnsi="宋体" w:cs="宋体"/>
                <w:szCs w:val="21"/>
              </w:rPr>
            </w:pPr>
            <w:r>
              <w:rPr>
                <w:rFonts w:hint="eastAsia" w:ascii="宋体" w:hAnsi="宋体" w:cs="宋体"/>
                <w:szCs w:val="21"/>
              </w:rPr>
              <w:t>顾客反馈处理及时率100%                  实测：100%</w:t>
            </w:r>
          </w:p>
          <w:p>
            <w:pPr>
              <w:pStyle w:val="2"/>
              <w:rPr>
                <w:rFonts w:ascii="宋体" w:hAnsi="宋体" w:cs="宋体"/>
                <w:szCs w:val="21"/>
              </w:rPr>
            </w:pPr>
            <w:r>
              <w:rPr>
                <w:rFonts w:hint="eastAsia" w:ascii="宋体" w:hAnsi="宋体" w:cs="宋体"/>
                <w:szCs w:val="21"/>
              </w:rPr>
              <w:t>采购产品一次检验合格率98%           实测：100%</w:t>
            </w:r>
          </w:p>
          <w:p>
            <w:pPr>
              <w:pStyle w:val="2"/>
              <w:rPr>
                <w:rFonts w:ascii="宋体" w:hAnsi="宋体" w:cs="宋体"/>
                <w:szCs w:val="21"/>
              </w:rPr>
            </w:pPr>
            <w:r>
              <w:rPr>
                <w:rFonts w:hint="eastAsia" w:ascii="宋体" w:hAnsi="宋体" w:cs="宋体"/>
                <w:szCs w:val="21"/>
              </w:rPr>
              <w:t>客户满意率≥95%         实测：98%</w:t>
            </w:r>
          </w:p>
          <w:p>
            <w:pPr>
              <w:pStyle w:val="2"/>
              <w:rPr>
                <w:rFonts w:ascii="宋体" w:hAnsi="宋体" w:cs="宋体"/>
                <w:szCs w:val="21"/>
              </w:rPr>
            </w:pPr>
            <w:r>
              <w:rPr>
                <w:rFonts w:hint="eastAsia" w:ascii="宋体" w:hAnsi="宋体" w:cs="宋体"/>
                <w:szCs w:val="21"/>
              </w:rPr>
              <w:t>供方受控率100%         实测：100%</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400" w:lineRule="exact"/>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顾客沟通</w:t>
            </w:r>
          </w:p>
          <w:p>
            <w:pPr>
              <w:adjustRightInd w:val="0"/>
              <w:snapToGrid w:val="0"/>
              <w:jc w:val="center"/>
              <w:rPr>
                <w:rFonts w:ascii="宋体" w:hAnsi="宋体" w:cs="新宋体"/>
                <w:szCs w:val="21"/>
              </w:rPr>
            </w:pPr>
          </w:p>
        </w:tc>
        <w:tc>
          <w:tcPr>
            <w:tcW w:w="960" w:type="dxa"/>
          </w:tcPr>
          <w:p>
            <w:pPr>
              <w:rPr>
                <w:rFonts w:ascii="宋体" w:hAnsi="宋体" w:cs="宋体"/>
                <w:b/>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宋体"/>
                <w:b/>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组织编制的质量手册规定，对市场进行调研，定向顾客提供的产品和服务的要求，确定与服务有关的要求：</w:t>
            </w:r>
          </w:p>
          <w:p>
            <w:pPr>
              <w:widowControl/>
              <w:spacing w:line="360" w:lineRule="auto"/>
              <w:ind w:firstLine="210" w:firstLineChars="100"/>
              <w:jc w:val="left"/>
              <w:rPr>
                <w:rFonts w:ascii="宋体" w:hAnsi="宋体" w:cs="宋体"/>
                <w:bCs/>
                <w:szCs w:val="24"/>
              </w:rPr>
            </w:pPr>
            <w:r>
              <w:rPr>
                <w:rFonts w:hint="eastAsia" w:ascii="宋体" w:hAnsi="宋体" w:cs="宋体"/>
                <w:szCs w:val="21"/>
              </w:rPr>
              <w:t>顾客有合作意向时，介绍公司产品，了解顾客对产品的要求，并结合标准要求进行确定，且明示在合同或订单上，确定顾客对产品的具体要求。</w:t>
            </w:r>
            <w:r>
              <w:rPr>
                <w:rFonts w:hint="eastAsia" w:ascii="宋体" w:hAnsi="宋体" w:cs="宋体"/>
                <w:bCs/>
                <w:szCs w:val="24"/>
              </w:rPr>
              <w:t>抽产品合同：</w:t>
            </w:r>
          </w:p>
          <w:p>
            <w:pPr>
              <w:widowControl/>
              <w:spacing w:line="360" w:lineRule="auto"/>
              <w:ind w:firstLine="210" w:firstLineChars="100"/>
              <w:jc w:val="left"/>
              <w:rPr>
                <w:rFonts w:ascii="宋体" w:hAnsi="宋体" w:cs="宋体"/>
                <w:szCs w:val="21"/>
              </w:rPr>
            </w:pPr>
            <w:r>
              <w:rPr>
                <w:rFonts w:hint="eastAsia" w:ascii="宋体" w:hAnsi="宋体" w:cs="宋体"/>
                <w:szCs w:val="21"/>
              </w:rPr>
              <w:t>1、抽顾客销售合同：</w:t>
            </w:r>
          </w:p>
          <w:p>
            <w:pPr>
              <w:widowControl/>
              <w:spacing w:line="360" w:lineRule="auto"/>
              <w:ind w:firstLine="210" w:firstLineChars="100"/>
              <w:jc w:val="left"/>
              <w:rPr>
                <w:rFonts w:ascii="宋体" w:hAnsi="宋体" w:cs="宋体"/>
                <w:szCs w:val="21"/>
              </w:rPr>
            </w:pPr>
            <w:r>
              <w:rPr>
                <w:rFonts w:hint="eastAsia" w:ascii="宋体" w:hAnsi="宋体" w:cs="宋体"/>
                <w:szCs w:val="21"/>
              </w:rPr>
              <w:t xml:space="preserve">顾客：重庆东电通信技术有限公司     </w:t>
            </w:r>
          </w:p>
          <w:p>
            <w:pPr>
              <w:widowControl/>
              <w:spacing w:line="360" w:lineRule="auto"/>
              <w:ind w:firstLine="210" w:firstLineChars="100"/>
              <w:jc w:val="left"/>
              <w:rPr>
                <w:rFonts w:ascii="宋体" w:hAnsi="宋体" w:cs="宋体"/>
                <w:szCs w:val="21"/>
              </w:rPr>
            </w:pPr>
            <w:r>
              <w:rPr>
                <w:rFonts w:hint="eastAsia" w:ascii="宋体" w:hAnsi="宋体" w:cs="宋体"/>
                <w:szCs w:val="21"/>
              </w:rPr>
              <w:t>销售产品：绝缘手套、微拍（</w:t>
            </w:r>
            <w:r>
              <w:rPr>
                <w:sz w:val="20"/>
              </w:rPr>
              <w:t>电力安防监控设备）</w:t>
            </w:r>
            <w:r>
              <w:rPr>
                <w:rFonts w:hint="eastAsia" w:ascii="宋体" w:hAnsi="宋体" w:cs="宋体"/>
                <w:szCs w:val="21"/>
              </w:rPr>
              <w:t>、工具、光功率计（通信设备）。</w:t>
            </w:r>
          </w:p>
          <w:p>
            <w:pPr>
              <w:widowControl/>
              <w:spacing w:line="360" w:lineRule="auto"/>
              <w:ind w:firstLine="210" w:firstLineChars="100"/>
              <w:jc w:val="left"/>
              <w:rPr>
                <w:rFonts w:ascii="宋体" w:hAnsi="宋体" w:cs="宋体"/>
                <w:szCs w:val="21"/>
              </w:rPr>
            </w:pPr>
            <w:r>
              <w:rPr>
                <w:rFonts w:hint="eastAsia" w:ascii="宋体" w:hAnsi="宋体" w:cs="宋体"/>
                <w:szCs w:val="21"/>
              </w:rPr>
              <w:t>时间：2020-11-21</w:t>
            </w:r>
          </w:p>
          <w:p>
            <w:pPr>
              <w:widowControl/>
              <w:spacing w:line="360" w:lineRule="auto"/>
              <w:ind w:firstLine="210" w:firstLineChars="100"/>
              <w:jc w:val="left"/>
              <w:rPr>
                <w:rFonts w:ascii="宋体" w:hAnsi="宋体" w:cs="宋体"/>
                <w:szCs w:val="21"/>
              </w:rPr>
            </w:pPr>
            <w:r>
              <w:rPr>
                <w:rFonts w:hint="eastAsia" w:ascii="宋体" w:hAnsi="宋体" w:cs="宋体"/>
                <w:szCs w:val="21"/>
              </w:rPr>
              <w:t>合同明确了产品名称、单位、采购数量、到货日期、执行技术标准、违约等。</w:t>
            </w:r>
          </w:p>
          <w:p>
            <w:pPr>
              <w:widowControl/>
              <w:spacing w:line="360" w:lineRule="auto"/>
              <w:ind w:firstLine="210" w:firstLineChars="100"/>
              <w:jc w:val="left"/>
              <w:rPr>
                <w:rFonts w:ascii="宋体" w:hAnsi="宋体" w:cs="宋体"/>
                <w:szCs w:val="21"/>
              </w:rPr>
            </w:pPr>
            <w:r>
              <w:rPr>
                <w:rFonts w:hint="eastAsia" w:ascii="宋体" w:hAnsi="宋体" w:cs="宋体"/>
                <w:szCs w:val="21"/>
              </w:rPr>
              <w:t xml:space="preserve">2、顾客：重庆东电通信技术有限公司     </w:t>
            </w:r>
          </w:p>
          <w:p>
            <w:pPr>
              <w:widowControl/>
              <w:spacing w:line="360" w:lineRule="auto"/>
              <w:ind w:firstLine="210" w:firstLineChars="100"/>
              <w:jc w:val="left"/>
              <w:rPr>
                <w:rFonts w:ascii="宋体" w:hAnsi="宋体" w:cs="宋体"/>
                <w:szCs w:val="21"/>
              </w:rPr>
            </w:pPr>
            <w:r>
              <w:rPr>
                <w:rFonts w:hint="eastAsia" w:ascii="宋体" w:hAnsi="宋体" w:cs="宋体"/>
                <w:szCs w:val="21"/>
              </w:rPr>
              <w:t>销售产品：铜鼻头、光缆、电缆、标签打印纸、可视头盔、光交箱（</w:t>
            </w:r>
            <w:r>
              <w:rPr>
                <w:sz w:val="20"/>
              </w:rPr>
              <w:t>光物联网设备）</w:t>
            </w:r>
            <w:r>
              <w:rPr>
                <w:rFonts w:hint="eastAsia" w:ascii="宋体" w:hAnsi="宋体" w:cs="宋体"/>
                <w:szCs w:val="21"/>
              </w:rPr>
              <w:t>。</w:t>
            </w:r>
          </w:p>
          <w:p>
            <w:pPr>
              <w:widowControl/>
              <w:spacing w:line="360" w:lineRule="auto"/>
              <w:ind w:firstLine="210" w:firstLineChars="100"/>
              <w:jc w:val="left"/>
              <w:rPr>
                <w:rFonts w:ascii="宋体" w:hAnsi="宋体" w:cs="宋体"/>
                <w:szCs w:val="21"/>
              </w:rPr>
            </w:pPr>
            <w:r>
              <w:rPr>
                <w:rFonts w:hint="eastAsia" w:ascii="宋体" w:hAnsi="宋体" w:cs="宋体"/>
                <w:szCs w:val="21"/>
              </w:rPr>
              <w:t>时间：2020-10-16</w:t>
            </w:r>
          </w:p>
          <w:p>
            <w:pPr>
              <w:spacing w:line="360" w:lineRule="auto"/>
              <w:ind w:firstLine="420" w:firstLineChars="200"/>
              <w:rPr>
                <w:rFonts w:hint="eastAsia" w:ascii="宋体" w:hAnsi="宋体" w:cs="宋体"/>
                <w:szCs w:val="21"/>
              </w:rPr>
            </w:pPr>
            <w:r>
              <w:rPr>
                <w:rFonts w:hint="eastAsia" w:ascii="宋体" w:hAnsi="宋体" w:cs="宋体"/>
                <w:szCs w:val="21"/>
              </w:rPr>
              <w:t>合同明确了产品名称、单位、采购数量、到货日期、执行技术标准、违约等</w:t>
            </w:r>
          </w:p>
          <w:p>
            <w:pPr>
              <w:widowControl/>
              <w:spacing w:line="360" w:lineRule="auto"/>
              <w:ind w:firstLine="525" w:firstLineChars="250"/>
              <w:jc w:val="left"/>
              <w:rPr>
                <w:rFonts w:ascii="宋体" w:hAnsi="宋体"/>
                <w:szCs w:val="21"/>
              </w:rPr>
            </w:pPr>
            <w:r>
              <w:rPr>
                <w:rFonts w:hint="eastAsia" w:ascii="宋体" w:hAnsi="宋体" w:cs="宋体"/>
                <w:bCs/>
                <w:szCs w:val="24"/>
              </w:rPr>
              <w:t>产品销售信息，基本符合标准要求。</w:t>
            </w:r>
          </w:p>
        </w:tc>
        <w:tc>
          <w:tcPr>
            <w:tcW w:w="1585" w:type="dxa"/>
          </w:tcPr>
          <w:p>
            <w:pPr>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与产品和服务有关要求的评审</w:t>
            </w:r>
          </w:p>
          <w:p>
            <w:pPr>
              <w:spacing w:line="360" w:lineRule="auto"/>
              <w:rPr>
                <w:rFonts w:ascii="宋体" w:hAnsi="宋体" w:cs="宋体"/>
                <w:szCs w:val="21"/>
              </w:rPr>
            </w:pPr>
            <w:r>
              <w:rPr>
                <w:rFonts w:hint="eastAsia" w:ascii="宋体" w:hAnsi="宋体" w:cs="宋体"/>
                <w:szCs w:val="21"/>
              </w:rPr>
              <w:t>#在承诺向顾客提供产品和服务之前，是否对各项要求进行评审？</w:t>
            </w:r>
          </w:p>
          <w:p>
            <w:pPr>
              <w:spacing w:line="360" w:lineRule="auto"/>
              <w:rPr>
                <w:rFonts w:ascii="宋体" w:hAnsi="宋体" w:cs="宋体"/>
                <w:szCs w:val="21"/>
              </w:rPr>
            </w:pPr>
            <w:r>
              <w:rPr>
                <w:rFonts w:hint="eastAsia" w:ascii="宋体" w:hAnsi="宋体" w:cs="宋体"/>
                <w:szCs w:val="21"/>
              </w:rPr>
              <w:t>评审的要求是否包括：</w:t>
            </w:r>
          </w:p>
          <w:p>
            <w:pPr>
              <w:spacing w:line="360" w:lineRule="auto"/>
              <w:rPr>
                <w:rFonts w:ascii="宋体" w:hAnsi="宋体" w:cs="宋体"/>
                <w:szCs w:val="21"/>
              </w:rPr>
            </w:pPr>
            <w:r>
              <w:rPr>
                <w:rFonts w:hint="eastAsia" w:ascii="宋体" w:hAnsi="宋体" w:cs="宋体"/>
                <w:szCs w:val="21"/>
              </w:rPr>
              <w:t>a）顾客规定的要求，包括对交付及交付后活动的要求；</w:t>
            </w:r>
          </w:p>
          <w:p>
            <w:pPr>
              <w:spacing w:line="360" w:lineRule="auto"/>
              <w:rPr>
                <w:rFonts w:ascii="宋体" w:hAnsi="宋体" w:cs="新宋体"/>
                <w:szCs w:val="21"/>
              </w:rPr>
            </w:pPr>
            <w:r>
              <w:rPr>
                <w:rFonts w:hint="eastAsia" w:ascii="宋体" w:hAnsi="宋体" w:cs="宋体"/>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s="宋体"/>
                <w:b/>
                <w:szCs w:val="21"/>
              </w:rPr>
            </w:pPr>
            <w:r>
              <w:rPr>
                <w:rFonts w:hint="eastAsia" w:ascii="宋体" w:hAnsi="宋体" w:cs="宋体"/>
                <w:b/>
                <w:szCs w:val="21"/>
              </w:rPr>
              <w:t>8.2.3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szCs w:val="21"/>
              </w:rPr>
            </w:pPr>
            <w:r>
              <w:rPr>
                <w:rFonts w:hint="eastAsia" w:ascii="宋体" w:hAnsi="宋体" w:cs="宋体"/>
                <w:szCs w:val="21"/>
              </w:rPr>
              <w:t>抽查:《合同评审记录表》</w:t>
            </w:r>
          </w:p>
          <w:p>
            <w:pPr>
              <w:spacing w:line="360" w:lineRule="auto"/>
              <w:ind w:firstLine="420" w:firstLineChars="200"/>
              <w:rPr>
                <w:rFonts w:ascii="宋体" w:hAnsi="宋体" w:cs="宋体"/>
                <w:szCs w:val="21"/>
              </w:rPr>
            </w:pPr>
            <w:r>
              <w:rPr>
                <w:rFonts w:hint="eastAsia" w:ascii="宋体" w:hAnsi="宋体" w:cs="宋体"/>
                <w:szCs w:val="21"/>
              </w:rPr>
              <w:t>评审日期：2020-11-20（合同签订前）</w:t>
            </w:r>
          </w:p>
          <w:p>
            <w:pPr>
              <w:spacing w:line="360" w:lineRule="auto"/>
              <w:ind w:firstLine="420" w:firstLineChars="200"/>
              <w:rPr>
                <w:rFonts w:ascii="宋体" w:hAnsi="宋体" w:cs="宋体"/>
                <w:szCs w:val="21"/>
              </w:rPr>
            </w:pPr>
            <w:r>
              <w:rPr>
                <w:rFonts w:hint="eastAsia" w:ascii="宋体" w:hAnsi="宋体" w:cs="宋体"/>
                <w:szCs w:val="21"/>
              </w:rPr>
              <w:t>顾客名称：重庆东电通信技术有限公司</w:t>
            </w:r>
          </w:p>
          <w:p>
            <w:pPr>
              <w:spacing w:line="360" w:lineRule="auto"/>
              <w:ind w:firstLine="420" w:firstLineChars="200"/>
              <w:rPr>
                <w:rFonts w:ascii="宋体" w:hAnsi="宋体" w:cs="宋体"/>
                <w:szCs w:val="21"/>
              </w:rPr>
            </w:pPr>
            <w:r>
              <w:rPr>
                <w:rFonts w:hint="eastAsia" w:ascii="宋体" w:hAnsi="宋体" w:cs="宋体"/>
                <w:szCs w:val="21"/>
              </w:rPr>
              <w:t>产品名称：绝缘手套、微拍（</w:t>
            </w:r>
            <w:r>
              <w:rPr>
                <w:sz w:val="20"/>
              </w:rPr>
              <w:t>电力安防监控设备）</w:t>
            </w:r>
            <w:r>
              <w:rPr>
                <w:rFonts w:hint="eastAsia" w:ascii="宋体" w:hAnsi="宋体" w:cs="宋体"/>
                <w:szCs w:val="21"/>
              </w:rPr>
              <w:t>、工具、光功率计（通信设备）</w:t>
            </w:r>
          </w:p>
          <w:p>
            <w:pPr>
              <w:spacing w:line="360" w:lineRule="auto"/>
              <w:ind w:firstLine="420" w:firstLineChars="200"/>
              <w:rPr>
                <w:rFonts w:ascii="宋体" w:hAnsi="宋体" w:cs="宋体"/>
                <w:szCs w:val="21"/>
              </w:rPr>
            </w:pPr>
            <w:r>
              <w:rPr>
                <w:rFonts w:hint="eastAsia" w:ascii="宋体" w:hAnsi="宋体" w:cs="宋体"/>
                <w:szCs w:val="21"/>
              </w:rPr>
              <w:t xml:space="preserve">评审内容：质量、交货期、价格、合同的合法性、完整性、可靠性等。 </w:t>
            </w:r>
          </w:p>
          <w:p>
            <w:pPr>
              <w:spacing w:line="360" w:lineRule="auto"/>
              <w:ind w:firstLine="420" w:firstLineChars="200"/>
              <w:rPr>
                <w:rFonts w:ascii="宋体" w:hAnsi="宋体" w:cs="宋体"/>
                <w:szCs w:val="21"/>
              </w:rPr>
            </w:pPr>
            <w:r>
              <w:rPr>
                <w:rFonts w:hint="eastAsia" w:ascii="宋体" w:hAnsi="宋体" w:cs="宋体"/>
                <w:szCs w:val="21"/>
              </w:rPr>
              <w:t>评审人：陈勇、陈佳</w:t>
            </w:r>
          </w:p>
          <w:p>
            <w:pPr>
              <w:spacing w:line="360" w:lineRule="auto"/>
              <w:ind w:firstLine="420" w:firstLineChars="200"/>
              <w:rPr>
                <w:rFonts w:ascii="宋体" w:hAnsi="宋体" w:cs="宋体"/>
                <w:szCs w:val="21"/>
              </w:rPr>
            </w:pPr>
            <w:r>
              <w:rPr>
                <w:rFonts w:hint="eastAsia" w:ascii="宋体" w:hAnsi="宋体" w:cs="宋体"/>
                <w:szCs w:val="21"/>
              </w:rPr>
              <w:t>评审结论：同意签订该合同。</w:t>
            </w:r>
          </w:p>
          <w:p>
            <w:pPr>
              <w:spacing w:line="360" w:lineRule="auto"/>
              <w:ind w:firstLine="420" w:firstLineChars="200"/>
              <w:rPr>
                <w:rFonts w:ascii="宋体" w:hAnsi="宋体" w:cs="宋体"/>
                <w:szCs w:val="21"/>
              </w:rPr>
            </w:pPr>
            <w:r>
              <w:rPr>
                <w:rFonts w:hint="eastAsia" w:ascii="宋体" w:hAnsi="宋体" w:cs="宋体"/>
                <w:szCs w:val="21"/>
              </w:rPr>
              <w:t>批准：李磊</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评审日期：2020-10-15（合同签订前）</w:t>
            </w:r>
          </w:p>
          <w:p>
            <w:pPr>
              <w:spacing w:line="360" w:lineRule="auto"/>
              <w:ind w:firstLine="420" w:firstLineChars="200"/>
              <w:rPr>
                <w:rFonts w:ascii="宋体" w:hAnsi="宋体" w:cs="宋体"/>
                <w:szCs w:val="21"/>
              </w:rPr>
            </w:pPr>
            <w:r>
              <w:rPr>
                <w:rFonts w:hint="eastAsia" w:ascii="宋体" w:hAnsi="宋体" w:cs="宋体"/>
                <w:szCs w:val="21"/>
              </w:rPr>
              <w:t>顾客名称：重庆东电通信技术有限公司</w:t>
            </w:r>
          </w:p>
          <w:p>
            <w:pPr>
              <w:spacing w:line="360" w:lineRule="auto"/>
              <w:ind w:firstLine="420" w:firstLineChars="200"/>
              <w:rPr>
                <w:rFonts w:ascii="宋体" w:hAnsi="宋体" w:cs="宋体"/>
                <w:szCs w:val="21"/>
              </w:rPr>
            </w:pPr>
            <w:r>
              <w:rPr>
                <w:rFonts w:hint="eastAsia" w:ascii="宋体" w:hAnsi="宋体" w:cs="宋体"/>
                <w:szCs w:val="21"/>
              </w:rPr>
              <w:t>产品名称：铜鼻头、光缆、电缆、标签打印纸、可视头盔、光交箱（</w:t>
            </w:r>
            <w:r>
              <w:rPr>
                <w:sz w:val="20"/>
              </w:rPr>
              <w:t>光物联网设备）</w:t>
            </w:r>
          </w:p>
          <w:p>
            <w:pPr>
              <w:spacing w:line="360" w:lineRule="auto"/>
              <w:ind w:firstLine="420" w:firstLineChars="200"/>
              <w:rPr>
                <w:rFonts w:ascii="宋体" w:hAnsi="宋体" w:cs="宋体"/>
                <w:szCs w:val="21"/>
              </w:rPr>
            </w:pPr>
            <w:r>
              <w:rPr>
                <w:rFonts w:hint="eastAsia" w:ascii="宋体" w:hAnsi="宋体" w:cs="宋体"/>
                <w:szCs w:val="21"/>
              </w:rPr>
              <w:t xml:space="preserve">评审内容：质量、交货期、价格、合同的合法性、完整性、可靠性等。 </w:t>
            </w:r>
          </w:p>
          <w:p>
            <w:pPr>
              <w:spacing w:line="360" w:lineRule="auto"/>
              <w:ind w:firstLine="420" w:firstLineChars="200"/>
              <w:rPr>
                <w:rFonts w:ascii="宋体" w:hAnsi="宋体" w:cs="宋体"/>
                <w:szCs w:val="21"/>
              </w:rPr>
            </w:pPr>
            <w:r>
              <w:rPr>
                <w:rFonts w:hint="eastAsia" w:ascii="宋体" w:hAnsi="宋体" w:cs="宋体"/>
                <w:szCs w:val="21"/>
              </w:rPr>
              <w:t>评审人：陈勇、陈佳</w:t>
            </w:r>
          </w:p>
          <w:p>
            <w:pPr>
              <w:spacing w:line="360" w:lineRule="auto"/>
              <w:ind w:firstLine="420" w:firstLineChars="200"/>
              <w:rPr>
                <w:rFonts w:ascii="宋体" w:hAnsi="宋体" w:cs="宋体"/>
                <w:szCs w:val="21"/>
              </w:rPr>
            </w:pPr>
            <w:r>
              <w:rPr>
                <w:rFonts w:hint="eastAsia" w:ascii="宋体" w:hAnsi="宋体" w:cs="宋体"/>
                <w:szCs w:val="21"/>
              </w:rPr>
              <w:t>评审结论：同意签订该合同。</w:t>
            </w:r>
          </w:p>
          <w:p>
            <w:pPr>
              <w:spacing w:line="360" w:lineRule="auto"/>
              <w:ind w:firstLine="420" w:firstLineChars="200"/>
              <w:rPr>
                <w:rFonts w:ascii="宋体" w:hAnsi="宋体" w:cs="宋体"/>
                <w:szCs w:val="21"/>
              </w:rPr>
            </w:pPr>
            <w:r>
              <w:rPr>
                <w:rFonts w:hint="eastAsia" w:ascii="宋体" w:hAnsi="宋体" w:cs="宋体"/>
                <w:szCs w:val="21"/>
              </w:rPr>
              <w:t>批准：李磊</w:t>
            </w:r>
          </w:p>
          <w:p>
            <w:pPr>
              <w:pStyle w:val="4"/>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cs="宋体"/>
                <w:szCs w:val="21"/>
              </w:rPr>
              <w:t>其他合同均按要求在签订前进行评审，基本满足要求</w:t>
            </w:r>
          </w:p>
        </w:tc>
        <w:tc>
          <w:tcPr>
            <w:tcW w:w="1585" w:type="dxa"/>
          </w:tcPr>
          <w:p>
            <w:pPr>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adjustRightInd w:val="0"/>
              <w:snapToGrid w:val="0"/>
              <w:jc w:val="center"/>
              <w:rPr>
                <w:rFonts w:ascii="宋体" w:hAnsi="宋体" w:cs="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cs="宋体"/>
                <w:b/>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负责人讲：2020.1至今，没有发生合同更改的情况，如果需要更改，需对更改内容重新评审。并将变化的要求及时通知有关人员。</w:t>
            </w:r>
          </w:p>
        </w:tc>
        <w:tc>
          <w:tcPr>
            <w:tcW w:w="1585" w:type="dxa"/>
          </w:tcPr>
          <w:p>
            <w:pPr>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vAlign w:val="center"/>
          </w:tcPr>
          <w:p>
            <w:pPr>
              <w:spacing w:line="400" w:lineRule="exact"/>
              <w:rPr>
                <w:szCs w:val="22"/>
              </w:rPr>
            </w:pPr>
            <w:r>
              <w:rPr>
                <w:rFonts w:hint="eastAsia"/>
              </w:rPr>
              <w:t>查，公司编制了质量手册8.4条款及《采购控制程序》。文件规定了本公司有关的采购产品的</w:t>
            </w:r>
            <w:r>
              <w:rPr>
                <w:rFonts w:hint="eastAsia"/>
                <w:szCs w:val="22"/>
              </w:rPr>
              <w:t>采购过程进行控制，确保采购物资符合质量要求以及在交付和服务等各方面符合规定的要求。规定了对供应商每年进行评审。</w:t>
            </w:r>
          </w:p>
          <w:p>
            <w:pPr>
              <w:spacing w:line="400" w:lineRule="exact"/>
            </w:pPr>
            <w:r>
              <w:rPr>
                <w:rFonts w:hint="eastAsia"/>
                <w:szCs w:val="22"/>
              </w:rPr>
              <w:t xml:space="preserve">    负责人讲，供销部建立合格供方名录，核定《供方评价表》后，编制《合格供方名录》存档。采购人员应该具备相应能力。采购人员应从《合格供方名录》中选</w:t>
            </w:r>
            <w:r>
              <w:rPr>
                <w:rFonts w:hint="eastAsia"/>
              </w:rPr>
              <w:t>择供方。</w:t>
            </w:r>
          </w:p>
          <w:p>
            <w:pPr>
              <w:spacing w:line="400" w:lineRule="exact"/>
              <w:rPr>
                <w:rFonts w:ascii="宋体" w:hAnsi="宋体" w:cs="宋体"/>
                <w:iCs/>
                <w:szCs w:val="21"/>
              </w:rPr>
            </w:pPr>
            <w:r>
              <w:rPr>
                <w:rFonts w:hint="eastAsia"/>
              </w:rPr>
              <w:t>查《合格供方名录》：主要供应商如下；</w:t>
            </w:r>
          </w:p>
          <w:p>
            <w:pPr>
              <w:pStyle w:val="2"/>
              <w:rPr>
                <w:rFonts w:ascii="宋体" w:hAnsi="宋体" w:cs="宋体"/>
                <w:iCs/>
                <w:szCs w:val="21"/>
              </w:rPr>
            </w:pPr>
            <w:r>
              <w:rPr>
                <w:rFonts w:hint="eastAsia" w:ascii="宋体" w:hAnsi="宋体" w:cs="宋体"/>
                <w:iCs/>
                <w:szCs w:val="21"/>
              </w:rPr>
              <w:t>1、临沂浩雨劳保用品有限公司               （供应：劳保用品）</w:t>
            </w:r>
          </w:p>
          <w:p>
            <w:pPr>
              <w:pStyle w:val="2"/>
              <w:rPr>
                <w:rFonts w:ascii="宋体" w:hAnsi="宋体" w:cs="宋体"/>
                <w:iCs/>
                <w:szCs w:val="21"/>
              </w:rPr>
            </w:pPr>
            <w:r>
              <w:rPr>
                <w:rFonts w:hint="eastAsia" w:ascii="宋体" w:hAnsi="宋体" w:cs="宋体"/>
                <w:iCs/>
                <w:szCs w:val="21"/>
              </w:rPr>
              <w:t>2、杭州金广通信科技有限公司               （供应：热缩材料、标签纸）</w:t>
            </w:r>
          </w:p>
          <w:p>
            <w:pPr>
              <w:pStyle w:val="2"/>
              <w:rPr>
                <w:rFonts w:ascii="宋体" w:hAnsi="宋体" w:cs="宋体"/>
                <w:iCs/>
                <w:szCs w:val="21"/>
              </w:rPr>
            </w:pPr>
            <w:r>
              <w:rPr>
                <w:rFonts w:hint="eastAsia" w:ascii="宋体" w:hAnsi="宋体" w:cs="宋体"/>
                <w:iCs/>
                <w:szCs w:val="21"/>
              </w:rPr>
              <w:t>3、温州大顺电力科技有限公司               （供应：光缆、电缆及附件）</w:t>
            </w:r>
          </w:p>
          <w:p>
            <w:pPr>
              <w:pStyle w:val="2"/>
              <w:rPr>
                <w:rFonts w:ascii="宋体" w:hAnsi="宋体" w:cs="宋体"/>
                <w:iCs/>
                <w:szCs w:val="21"/>
              </w:rPr>
            </w:pPr>
            <w:r>
              <w:rPr>
                <w:rFonts w:hint="eastAsia" w:ascii="宋体" w:hAnsi="宋体" w:cs="宋体"/>
                <w:iCs/>
                <w:szCs w:val="21"/>
              </w:rPr>
              <w:t xml:space="preserve">4、重庆永安安防科技有限公司            </w:t>
            </w:r>
            <w:r>
              <w:rPr>
                <w:rFonts w:hint="eastAsia" w:ascii="宋体" w:hAnsi="宋体" w:cs="宋体"/>
                <w:iCs/>
                <w:szCs w:val="21"/>
                <w:lang w:val="en-US" w:eastAsia="zh-CN"/>
              </w:rPr>
              <w:t xml:space="preserve">  </w:t>
            </w:r>
            <w:r>
              <w:rPr>
                <w:rFonts w:hint="eastAsia" w:ascii="宋体" w:hAnsi="宋体" w:cs="宋体"/>
                <w:iCs/>
                <w:szCs w:val="21"/>
              </w:rPr>
              <w:t xml:space="preserve"> （供应：</w:t>
            </w:r>
            <w:r>
              <w:rPr>
                <w:rFonts w:hint="eastAsia" w:ascii="宋体" w:hAnsi="宋体" w:cs="宋体"/>
                <w:szCs w:val="21"/>
              </w:rPr>
              <w:t>工具</w:t>
            </w:r>
            <w:r>
              <w:rPr>
                <w:rFonts w:hint="eastAsia" w:ascii="宋体" w:hAnsi="宋体" w:cs="宋体"/>
                <w:iCs/>
                <w:szCs w:val="21"/>
              </w:rPr>
              <w:t>）</w:t>
            </w:r>
          </w:p>
          <w:p>
            <w:pPr>
              <w:pStyle w:val="2"/>
              <w:rPr>
                <w:rFonts w:ascii="宋体" w:hAnsi="宋体" w:cs="宋体"/>
                <w:iCs/>
                <w:szCs w:val="21"/>
              </w:rPr>
            </w:pPr>
            <w:r>
              <w:rPr>
                <w:rFonts w:hint="eastAsia" w:ascii="宋体" w:hAnsi="宋体" w:cs="宋体"/>
                <w:iCs/>
                <w:szCs w:val="21"/>
              </w:rPr>
              <w:t xml:space="preserve">5、重庆东电科技有限公司                 </w:t>
            </w:r>
            <w:r>
              <w:rPr>
                <w:rFonts w:hint="eastAsia" w:ascii="宋体" w:hAnsi="宋体" w:cs="宋体"/>
                <w:iCs/>
                <w:szCs w:val="21"/>
                <w:lang w:val="en-US" w:eastAsia="zh-CN"/>
              </w:rPr>
              <w:t xml:space="preserve">  </w:t>
            </w:r>
            <w:r>
              <w:rPr>
                <w:rFonts w:hint="eastAsia" w:ascii="宋体" w:hAnsi="宋体" w:cs="宋体"/>
                <w:iCs/>
                <w:szCs w:val="21"/>
              </w:rPr>
              <w:t>（供应：</w:t>
            </w:r>
            <w:r>
              <w:rPr>
                <w:rFonts w:hint="eastAsia" w:ascii="宋体" w:hAnsi="宋体" w:cs="宋体"/>
                <w:szCs w:val="21"/>
              </w:rPr>
              <w:t>通信设备、安防监控设备等</w:t>
            </w:r>
            <w:r>
              <w:rPr>
                <w:rFonts w:hint="eastAsia" w:ascii="宋体" w:hAnsi="宋体" w:cs="宋体"/>
                <w:iCs/>
                <w:szCs w:val="21"/>
              </w:rPr>
              <w:t>）</w:t>
            </w:r>
          </w:p>
          <w:p>
            <w:pPr>
              <w:pStyle w:val="2"/>
              <w:rPr>
                <w:rFonts w:ascii="宋体" w:hAnsi="宋体" w:cs="宋体"/>
                <w:iCs/>
                <w:szCs w:val="21"/>
              </w:rPr>
            </w:pPr>
            <w:r>
              <w:rPr>
                <w:rFonts w:hint="eastAsia" w:ascii="宋体" w:hAnsi="宋体" w:cs="宋体"/>
                <w:iCs/>
                <w:szCs w:val="21"/>
              </w:rPr>
              <w:t>。。。。。。</w:t>
            </w:r>
          </w:p>
          <w:p>
            <w:pPr>
              <w:spacing w:line="400" w:lineRule="exact"/>
            </w:pPr>
            <w:r>
              <w:rPr>
                <w:rFonts w:hint="eastAsia"/>
              </w:rPr>
              <w:t>--抽《</w:t>
            </w:r>
            <w:r>
              <w:rPr>
                <w:rFonts w:hint="eastAsia"/>
                <w:szCs w:val="22"/>
              </w:rPr>
              <w:t>供方评价表》</w:t>
            </w:r>
          </w:p>
          <w:p>
            <w:pPr>
              <w:spacing w:line="360" w:lineRule="auto"/>
              <w:rPr>
                <w:rFonts w:ascii="宋体" w:hAnsi="宋体" w:cs="宋体"/>
                <w:szCs w:val="21"/>
              </w:rPr>
            </w:pPr>
            <w:r>
              <w:rPr>
                <w:rFonts w:hint="eastAsia"/>
              </w:rPr>
              <w:t xml:space="preserve"> </w:t>
            </w:r>
            <w:r>
              <w:rPr>
                <w:rFonts w:hint="eastAsia" w:ascii="宋体" w:hAnsi="宋体" w:cs="宋体"/>
                <w:szCs w:val="21"/>
              </w:rPr>
              <w:t>2020年4月供方评价确认：</w:t>
            </w:r>
          </w:p>
          <w:p>
            <w:pPr>
              <w:spacing w:line="360" w:lineRule="auto"/>
              <w:ind w:firstLine="210" w:firstLineChars="100"/>
              <w:rPr>
                <w:rFonts w:ascii="宋体" w:hAnsi="宋体" w:cs="宋体"/>
                <w:szCs w:val="21"/>
              </w:rPr>
            </w:pPr>
            <w:r>
              <w:rPr>
                <w:rFonts w:hint="eastAsia" w:ascii="宋体" w:hAnsi="宋体" w:cs="宋体"/>
                <w:iCs/>
                <w:szCs w:val="21"/>
              </w:rPr>
              <w:t>临沂浩雨劳保用品有限公司</w:t>
            </w:r>
            <w:r>
              <w:rPr>
                <w:rFonts w:hint="eastAsia" w:ascii="宋体" w:hAnsi="宋体" w:cs="宋体"/>
                <w:szCs w:val="21"/>
              </w:rPr>
              <w:t xml:space="preserve">          供应：</w:t>
            </w:r>
            <w:r>
              <w:rPr>
                <w:rFonts w:hint="eastAsia" w:ascii="宋体" w:hAnsi="宋体" w:cs="宋体"/>
                <w:iCs/>
                <w:szCs w:val="21"/>
              </w:rPr>
              <w:t>劳保用品</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 xml:space="preserve"> 公司组织各部门对该供方的资质、产品质量、价格、售后服务等进行了评价。评定结论：合格，同意列入合格供方名录。评价人：陈勇   审批人：李磊   2020年4月10日。</w:t>
            </w:r>
          </w:p>
          <w:p>
            <w:pPr>
              <w:spacing w:line="360" w:lineRule="auto"/>
              <w:ind w:firstLine="420" w:firstLineChars="200"/>
              <w:rPr>
                <w:rFonts w:ascii="宋体" w:hAnsi="宋体" w:cs="宋体"/>
                <w:szCs w:val="21"/>
              </w:rPr>
            </w:pPr>
            <w:r>
              <w:rPr>
                <w:rFonts w:hint="eastAsia" w:ascii="宋体" w:hAnsi="宋体" w:cs="宋体"/>
                <w:iCs/>
                <w:szCs w:val="21"/>
              </w:rPr>
              <w:t>温州大顺电力科技有限公司</w:t>
            </w:r>
            <w:r>
              <w:rPr>
                <w:rFonts w:hint="eastAsia" w:ascii="宋体" w:hAnsi="宋体" w:cs="宋体"/>
                <w:szCs w:val="21"/>
              </w:rPr>
              <w:t xml:space="preserve">       供应：</w:t>
            </w:r>
            <w:r>
              <w:rPr>
                <w:rFonts w:hint="eastAsia" w:ascii="宋体" w:hAnsi="宋体" w:cs="宋体"/>
                <w:iCs/>
                <w:szCs w:val="21"/>
              </w:rPr>
              <w:t>光缆、电缆及附件</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 xml:space="preserve">   公司组织各部门对该供方的资质、产品质量、价格、售后服务等进行了评价。评定结论：合格，同意列入合格供方名录。评价人：陈勇   审批人：李磊   2020年4月10日。</w:t>
            </w:r>
          </w:p>
          <w:p>
            <w:pPr>
              <w:spacing w:line="360" w:lineRule="auto"/>
              <w:ind w:firstLine="420" w:firstLineChars="200"/>
              <w:rPr>
                <w:rFonts w:ascii="宋体" w:hAnsi="宋体" w:cs="宋体"/>
                <w:szCs w:val="21"/>
              </w:rPr>
            </w:pPr>
            <w:r>
              <w:rPr>
                <w:rFonts w:hint="eastAsia" w:ascii="宋体" w:hAnsi="宋体" w:cs="宋体"/>
                <w:iCs/>
                <w:szCs w:val="21"/>
              </w:rPr>
              <w:t>重庆永安安防科技有限公司         （供应：</w:t>
            </w:r>
            <w:r>
              <w:rPr>
                <w:rFonts w:hint="eastAsia" w:ascii="宋体" w:hAnsi="宋体" w:cs="宋体"/>
                <w:szCs w:val="21"/>
              </w:rPr>
              <w:t>工具</w:t>
            </w:r>
            <w:r>
              <w:rPr>
                <w:rFonts w:hint="eastAsia" w:ascii="宋体" w:hAnsi="宋体" w:cs="宋体"/>
                <w:iCs/>
                <w:szCs w:val="21"/>
              </w:rPr>
              <w:t>）</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 xml:space="preserve">   公司组织各部门对该供方的资质、产品质量、价格、售后服务等进行了评价。评定结论：合格，同意列入合格供方名录。评价人：陈勇   审批人：李磊   2020年4月10日。</w:t>
            </w:r>
          </w:p>
          <w:p>
            <w:pPr>
              <w:pStyle w:val="2"/>
            </w:pPr>
            <w:r>
              <w:rPr>
                <w:rFonts w:hint="eastAsia"/>
              </w:rPr>
              <w:t xml:space="preserve">   不能提供样品制作和设备供方“</w:t>
            </w:r>
            <w:r>
              <w:rPr>
                <w:rFonts w:hint="eastAsia" w:ascii="宋体" w:hAnsi="宋体" w:cs="宋体"/>
                <w:iCs/>
                <w:szCs w:val="21"/>
              </w:rPr>
              <w:t>重庆东电科技有限公司”的供方评价证据。</w:t>
            </w:r>
          </w:p>
          <w:p>
            <w:pPr>
              <w:widowControl/>
              <w:spacing w:line="360" w:lineRule="auto"/>
              <w:ind w:firstLine="525" w:firstLineChars="250"/>
              <w:rPr>
                <w:rFonts w:ascii="宋体" w:hAnsi="宋体" w:cs="宋体"/>
                <w:szCs w:val="21"/>
              </w:rPr>
            </w:pPr>
            <w:r>
              <w:rPr>
                <w:rFonts w:hint="eastAsia" w:ascii="宋体" w:hAnsi="宋体" w:cs="宋体"/>
                <w:szCs w:val="21"/>
              </w:rPr>
              <w:t>外部提供的控制基本符合要求</w:t>
            </w:r>
          </w:p>
        </w:tc>
        <w:tc>
          <w:tcPr>
            <w:tcW w:w="1585" w:type="dxa"/>
          </w:tcPr>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cs="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ascii="宋体" w:hAnsi="宋体" w:cs="宋体"/>
                <w:szCs w:val="21"/>
              </w:rPr>
            </w:pPr>
            <w:r>
              <w:rPr>
                <w:rFonts w:hint="eastAsia" w:ascii="宋体" w:hAnsi="宋体" w:cs="宋体"/>
                <w:szCs w:val="21"/>
              </w:rPr>
              <w:t>提供</w:t>
            </w:r>
            <w:r>
              <w:rPr>
                <w:rFonts w:hint="eastAsia" w:ascii="宋体" w:hAnsi="宋体" w:cs="宋体"/>
                <w:iCs/>
                <w:szCs w:val="21"/>
              </w:rPr>
              <w:t>有供方评审记录表。</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公司采购不合格情况：暂无</w:t>
            </w:r>
          </w:p>
          <w:p>
            <w:pPr>
              <w:spacing w:line="360" w:lineRule="auto"/>
              <w:ind w:firstLine="420" w:firstLineChars="200"/>
              <w:rPr>
                <w:rFonts w:ascii="宋体" w:hAnsi="宋体" w:cs="宋体"/>
                <w:szCs w:val="21"/>
              </w:rPr>
            </w:pPr>
            <w:r>
              <w:rPr>
                <w:rFonts w:hint="eastAsia" w:ascii="宋体" w:hAnsi="宋体" w:cs="宋体"/>
                <w:szCs w:val="21"/>
              </w:rPr>
              <w:t>公司编制了《</w:t>
            </w:r>
            <w:r>
              <w:rPr>
                <w:rFonts w:hint="eastAsia" w:ascii="宋体" w:hAnsi="宋体" w:cs="宋体"/>
                <w:szCs w:val="21"/>
                <w:lang w:eastAsia="zh-CN"/>
              </w:rPr>
              <w:t>外部提供过程、产品和服务控制程序</w:t>
            </w:r>
            <w:bookmarkStart w:id="2" w:name="_GoBack"/>
            <w:bookmarkEnd w:id="2"/>
            <w:r>
              <w:rPr>
                <w:rFonts w:hint="eastAsia" w:ascii="宋体" w:hAnsi="宋体" w:cs="宋体"/>
                <w:szCs w:val="21"/>
              </w:rPr>
              <w:t>》，要求采购的产品必须进行检验。</w:t>
            </w:r>
          </w:p>
          <w:p>
            <w:pPr>
              <w:spacing w:line="360" w:lineRule="auto"/>
              <w:ind w:firstLine="420" w:firstLineChars="200"/>
              <w:rPr>
                <w:rFonts w:ascii="宋体" w:hAnsi="宋体" w:cs="宋体"/>
                <w:szCs w:val="21"/>
              </w:rPr>
            </w:pPr>
            <w:r>
              <w:rPr>
                <w:rFonts w:hint="eastAsia" w:ascii="宋体" w:hAnsi="宋体" w:cs="宋体"/>
                <w:szCs w:val="21"/>
              </w:rPr>
              <w:t>在接受产品时，由公司对尺寸、规格型号、外观、质量证明性文件等进行验证。查见2020年12月采购物资申请及检验单对</w:t>
            </w:r>
            <w:r>
              <w:rPr>
                <w:rFonts w:hint="eastAsia" w:ascii="宋体" w:hAnsi="宋体" w:cs="宋体"/>
                <w:iCs/>
                <w:szCs w:val="21"/>
              </w:rPr>
              <w:t>安全作业帽</w:t>
            </w:r>
            <w:r>
              <w:rPr>
                <w:rFonts w:hint="eastAsia" w:ascii="宋体" w:hAnsi="宋体" w:cs="宋体"/>
                <w:szCs w:val="21"/>
              </w:rPr>
              <w:t>（200）、铜鼻子（8000个）、微拍（15台）、光功率计（10台）等的进货检验记录，均有检验收货人员的签字（夏兴红）。见8.6进货检验记录</w:t>
            </w:r>
          </w:p>
          <w:p>
            <w:pPr>
              <w:spacing w:line="360" w:lineRule="auto"/>
              <w:ind w:firstLine="420" w:firstLineChars="200"/>
              <w:rPr>
                <w:rFonts w:ascii="宋体" w:hAnsi="宋体" w:cs="宋体"/>
                <w:szCs w:val="21"/>
              </w:rPr>
            </w:pPr>
            <w:r>
              <w:rPr>
                <w:rFonts w:hint="eastAsia" w:ascii="宋体" w:hAnsi="宋体" w:cs="宋体"/>
                <w:szCs w:val="21"/>
              </w:rPr>
              <w:t>现场查看其他采购物料均按要求进行了验证</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cs="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因与采购供方为多年合作关系，组织与外部供方沟通均通过电话、</w:t>
            </w:r>
            <w:r>
              <w:rPr>
                <w:rFonts w:hint="eastAsia" w:ascii="宋体" w:hAnsi="宋体" w:cs="宋体"/>
                <w:iCs/>
                <w:szCs w:val="21"/>
              </w:rPr>
              <w:t>网络</w:t>
            </w:r>
            <w:r>
              <w:rPr>
                <w:rFonts w:hint="eastAsia" w:ascii="宋体" w:hAnsi="宋体" w:cs="宋体"/>
                <w:szCs w:val="21"/>
              </w:rPr>
              <w:t>等方式予以实现，效果能满足要求。负责人讲沟通的内容包括：所提供的过程、产品和服务等；</w:t>
            </w:r>
          </w:p>
          <w:p>
            <w:pPr>
              <w:widowControl/>
              <w:spacing w:line="360" w:lineRule="auto"/>
              <w:ind w:firstLine="525" w:firstLineChars="250"/>
              <w:rPr>
                <w:rFonts w:ascii="宋体" w:hAnsi="宋体" w:cs="宋体"/>
                <w:iCs/>
                <w:szCs w:val="21"/>
              </w:rPr>
            </w:pPr>
            <w:r>
              <w:rPr>
                <w:rFonts w:hint="eastAsia" w:ascii="宋体" w:hAnsi="宋体" w:cs="宋体"/>
                <w:iCs/>
                <w:szCs w:val="21"/>
              </w:rPr>
              <w:t>经询问，负责人称组织的采购通过客户需求按合同清单要求进行采购。采购物料验证见8.6</w:t>
            </w:r>
          </w:p>
          <w:p>
            <w:pPr>
              <w:spacing w:line="360" w:lineRule="auto"/>
              <w:rPr>
                <w:rFonts w:ascii="宋体" w:hAnsi="宋体" w:cs="宋体"/>
                <w:szCs w:val="21"/>
              </w:rPr>
            </w:pPr>
            <w:r>
              <w:rPr>
                <w:rFonts w:hint="eastAsia" w:ascii="宋体" w:hAnsi="宋体" w:cs="宋体"/>
                <w:szCs w:val="21"/>
              </w:rPr>
              <w:t>外部供方的信息管理有效。</w:t>
            </w:r>
          </w:p>
          <w:p>
            <w:pPr>
              <w:rPr>
                <w:rFonts w:ascii="宋体" w:hAnsi="宋体" w:cs="宋体"/>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160" w:type="dxa"/>
          </w:tcPr>
          <w:p>
            <w:pPr>
              <w:adjustRightInd w:val="0"/>
              <w:snapToGrid w:val="0"/>
              <w:rPr>
                <w:rFonts w:ascii="宋体" w:hAnsi="宋体" w:cs="宋体"/>
                <w:szCs w:val="21"/>
              </w:rPr>
            </w:pPr>
            <w:r>
              <w:rPr>
                <w:rFonts w:hint="eastAsia" w:ascii="宋体" w:hAnsi="宋体" w:cs="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cs="宋体"/>
                <w:b/>
                <w:szCs w:val="21"/>
              </w:rPr>
            </w:pPr>
          </w:p>
        </w:tc>
        <w:tc>
          <w:tcPr>
            <w:tcW w:w="10004" w:type="dxa"/>
          </w:tcPr>
          <w:p>
            <w:pPr>
              <w:spacing w:line="400" w:lineRule="exact"/>
            </w:pPr>
            <w:r>
              <w:rPr>
                <w:rFonts w:hint="eastAsia"/>
              </w:rPr>
              <w:t>公司制定了《销售服务过程控制程序》</w:t>
            </w:r>
          </w:p>
          <w:p>
            <w:pPr>
              <w:spacing w:line="400" w:lineRule="exact"/>
            </w:pPr>
            <w:r>
              <w:rPr>
                <w:rFonts w:hint="eastAsia"/>
              </w:rPr>
              <w:t>明确了受控条件包括</w:t>
            </w:r>
          </w:p>
          <w:p>
            <w:pPr>
              <w:spacing w:line="400" w:lineRule="exact"/>
            </w:pPr>
            <w:r>
              <w:rPr>
                <w:rFonts w:hint="eastAsia"/>
              </w:rPr>
              <w:t>1、公司编制了《销售服务过程控制程序》、《顾客满意度调查控制程序》、《销售服务过程控制程序》、《销售服务规范》、《销售人员考核奖惩管理办法》等对公司的产品销售过程进行了控制。</w:t>
            </w:r>
          </w:p>
          <w:p>
            <w:pPr>
              <w:spacing w:line="400" w:lineRule="exact"/>
            </w:pPr>
            <w:r>
              <w:rPr>
                <w:rFonts w:hint="eastAsia"/>
              </w:rPr>
              <w:t>组织服务覆盖范围：</w:t>
            </w:r>
            <w:r>
              <w:t>通信设备、电力安防监控设备、光物联网设备、热缩材料、劳保用品、可穿戴智能设备、五金产品、光缆电缆及附件、办公耗材的销售。</w:t>
            </w:r>
          </w:p>
          <w:p>
            <w:pPr>
              <w:spacing w:line="360" w:lineRule="auto"/>
            </w:pPr>
            <w:r>
              <w:rPr>
                <w:rFonts w:hint="eastAsia"/>
              </w:rPr>
              <w:t>2、销售流程：客户需求---签订销售合同—采购—验收—交付。</w:t>
            </w:r>
          </w:p>
          <w:p>
            <w:pPr>
              <w:spacing w:line="400" w:lineRule="exact"/>
            </w:pPr>
            <w:r>
              <w:rPr>
                <w:rFonts w:hint="eastAsia"/>
              </w:rPr>
              <w:t>需确认/关键过程：销售过程。</w:t>
            </w:r>
          </w:p>
          <w:p>
            <w:pPr>
              <w:spacing w:line="400" w:lineRule="exact"/>
            </w:pPr>
            <w:r>
              <w:rPr>
                <w:rFonts w:hint="eastAsia"/>
              </w:rPr>
              <w:t>3、技术要求：销售合同</w:t>
            </w:r>
          </w:p>
          <w:p>
            <w:pPr>
              <w:spacing w:line="400" w:lineRule="exact"/>
            </w:pPr>
            <w:r>
              <w:rPr>
                <w:rFonts w:hint="eastAsia"/>
              </w:rPr>
              <w:t>1)验收规范：合同质量要求及相应产品的国家标准、法律法规。</w:t>
            </w:r>
          </w:p>
          <w:p>
            <w:pPr>
              <w:spacing w:line="400" w:lineRule="exact"/>
            </w:pPr>
            <w:r>
              <w:rPr>
                <w:rFonts w:hint="eastAsia"/>
              </w:rPr>
              <w:t>2)作业指导书：《销售服务过程控制程序》、《销售服务规范》、《销售人员考核奖惩管理办法》等。</w:t>
            </w:r>
          </w:p>
          <w:p>
            <w:pPr>
              <w:spacing w:line="400" w:lineRule="exact"/>
            </w:pPr>
            <w:r>
              <w:rPr>
                <w:rFonts w:hint="eastAsia"/>
              </w:rPr>
              <w:t>3)使用适宜的设备：电脑和办公设备、办公耗材等。</w:t>
            </w:r>
          </w:p>
          <w:p>
            <w:pPr>
              <w:spacing w:line="400" w:lineRule="exact"/>
            </w:pPr>
            <w:r>
              <w:rPr>
                <w:rFonts w:hint="eastAsia"/>
              </w:rPr>
              <w:t>4)监视和测量设备：公司人员在供应商处提货后验收数量、外观、规格、尺寸、质量证明性文件等，质量性能检查由供方出具的产品检测报告、三方委外检验报告为验收依据进行核验，最终产品质量由顾客确认。公司配备了检测尺寸用的游标卡尺及塞规，能满足尺寸检测的要求。</w:t>
            </w:r>
          </w:p>
          <w:p>
            <w:pPr>
              <w:spacing w:line="400" w:lineRule="exact"/>
            </w:pPr>
            <w:r>
              <w:rPr>
                <w:rFonts w:hint="eastAsia"/>
              </w:rPr>
              <w:t>4、实施销售服务人员监视和测量：抽：2020年12月，供销部绩效考核表。考核人员：姚瑞娟</w:t>
            </w:r>
          </w:p>
          <w:p>
            <w:pPr>
              <w:spacing w:line="400" w:lineRule="exact"/>
            </w:pPr>
            <w:r>
              <w:rPr>
                <w:rFonts w:hint="eastAsia"/>
              </w:rPr>
              <w:t>检验项目：工作业绩、工作态度、工作能力等。</w:t>
            </w:r>
          </w:p>
          <w:p>
            <w:pPr>
              <w:spacing w:line="400" w:lineRule="exact"/>
            </w:pPr>
            <w:r>
              <w:rPr>
                <w:rFonts w:hint="eastAsia"/>
              </w:rPr>
              <w:t>质量要求：清楚、及时、完整；在合格供方中采购，并保持记录等</w:t>
            </w:r>
          </w:p>
          <w:p>
            <w:pPr>
              <w:spacing w:line="400" w:lineRule="exact"/>
            </w:pPr>
            <w:r>
              <w:rPr>
                <w:rFonts w:hint="eastAsia"/>
              </w:rPr>
              <w:t>检查情况：合格</w:t>
            </w:r>
          </w:p>
          <w:p>
            <w:pPr>
              <w:spacing w:line="400" w:lineRule="exact"/>
            </w:pPr>
            <w:r>
              <w:rPr>
                <w:rFonts w:hint="eastAsia"/>
              </w:rPr>
              <w:t>检查人：陈勇</w:t>
            </w:r>
          </w:p>
          <w:p>
            <w:pPr>
              <w:spacing w:line="400" w:lineRule="exact"/>
            </w:pPr>
            <w:r>
              <w:rPr>
                <w:rFonts w:hint="eastAsia"/>
              </w:rPr>
              <w:t>5、查看，合同跟踪情况</w:t>
            </w:r>
          </w:p>
          <w:p>
            <w:pPr>
              <w:spacing w:line="400" w:lineRule="exact"/>
            </w:pPr>
            <w:r>
              <w:rPr>
                <w:rFonts w:hint="eastAsia"/>
              </w:rPr>
              <w:t>1）查，与重庆东电通信技术有限公司签定的绝缘手套、微拍、五金工具、光功率计的销售合同。</w:t>
            </w:r>
          </w:p>
          <w:p>
            <w:pPr>
              <w:spacing w:line="400" w:lineRule="exact"/>
            </w:pPr>
            <w:r>
              <w:rPr>
                <w:rFonts w:hint="eastAsia"/>
              </w:rPr>
              <w:t>销售合同的执行情况：</w:t>
            </w:r>
          </w:p>
          <w:p>
            <w:pPr>
              <w:numPr>
                <w:ilvl w:val="0"/>
                <w:numId w:val="3"/>
              </w:numPr>
              <w:spacing w:line="400" w:lineRule="exact"/>
            </w:pPr>
            <w:r>
              <w:rPr>
                <w:rFonts w:hint="eastAsia"/>
              </w:rPr>
              <w:t>查，合同评审：提供有该合同2020年11月20日的评审记录表，符合。</w:t>
            </w:r>
          </w:p>
          <w:p>
            <w:pPr>
              <w:pStyle w:val="2"/>
              <w:numPr>
                <w:ilvl w:val="0"/>
                <w:numId w:val="3"/>
              </w:numPr>
            </w:pPr>
            <w:r>
              <w:rPr>
                <w:rFonts w:hint="eastAsia"/>
              </w:rPr>
              <w:t>查，采购合同：在合格供应商重庆东电科技有限公司进行采购</w:t>
            </w:r>
          </w:p>
          <w:p>
            <w:pPr>
              <w:pStyle w:val="2"/>
              <w:numPr>
                <w:ilvl w:val="0"/>
                <w:numId w:val="3"/>
              </w:numPr>
            </w:pPr>
            <w:r>
              <w:rPr>
                <w:rFonts w:hint="eastAsia"/>
              </w:rPr>
              <w:t>查，采购验证：对该批次采购产品检验了规格型号、外观包装、尺寸、合格证等。检验人：夏兴红</w:t>
            </w:r>
          </w:p>
          <w:p>
            <w:pPr>
              <w:spacing w:line="400" w:lineRule="exact"/>
            </w:pPr>
            <w:r>
              <w:rPr>
                <w:rFonts w:hint="eastAsia"/>
              </w:rPr>
              <w:t>5）抽《顾客满意度调查表》</w:t>
            </w:r>
          </w:p>
          <w:p>
            <w:pPr>
              <w:spacing w:line="360" w:lineRule="auto"/>
            </w:pPr>
            <w:r>
              <w:rPr>
                <w:rFonts w:hint="eastAsia"/>
              </w:rPr>
              <w:t>客户：重庆东电通信技术有限公司</w:t>
            </w:r>
          </w:p>
          <w:p>
            <w:pPr>
              <w:spacing w:line="400" w:lineRule="exact"/>
            </w:pPr>
            <w:r>
              <w:rPr>
                <w:rFonts w:hint="eastAsia"/>
              </w:rPr>
              <w:t>对销售的产品质量、性能、价格、交期等进行了考评，总分：98分，满意。</w:t>
            </w:r>
          </w:p>
          <w:p>
            <w:pPr>
              <w:spacing w:line="400" w:lineRule="exact"/>
            </w:pPr>
            <w:r>
              <w:rPr>
                <w:rFonts w:hint="eastAsia"/>
              </w:rPr>
              <w:t>6、抽，交付情况，由公司派人到供应商处提货。由公司送至客户处，客户根据送货单和供方提供产品检验报告等进行核验。产品交付过程中未发生过大的质量问题，产品质量稳定，暂时没有接到顾客重大的质量投诉。</w:t>
            </w:r>
          </w:p>
          <w:p>
            <w:pPr>
              <w:spacing w:line="400" w:lineRule="exact"/>
            </w:pPr>
            <w:r>
              <w:rPr>
                <w:rFonts w:hint="eastAsia"/>
              </w:rPr>
              <w:t>6、查，客户签收单：</w:t>
            </w:r>
          </w:p>
          <w:p>
            <w:pPr>
              <w:spacing w:line="400" w:lineRule="exact"/>
            </w:pPr>
            <w:r>
              <w:rPr>
                <w:rFonts w:hint="eastAsia"/>
              </w:rPr>
              <w:t>1）查见2021年1月6日</w:t>
            </w:r>
          </w:p>
          <w:p>
            <w:pPr>
              <w:spacing w:line="400" w:lineRule="exact"/>
            </w:pPr>
            <w:r>
              <w:rPr>
                <w:rFonts w:hint="eastAsia"/>
              </w:rPr>
              <w:t>客户：重庆东电通信技术有限公司</w:t>
            </w:r>
          </w:p>
          <w:p>
            <w:pPr>
              <w:spacing w:line="400" w:lineRule="exact"/>
            </w:pPr>
            <w:r>
              <w:rPr>
                <w:rFonts w:hint="eastAsia"/>
              </w:rPr>
              <w:t>采购产品：铜鼻子、微拍、五金工具、光功率计等</w:t>
            </w:r>
          </w:p>
          <w:p>
            <w:pPr>
              <w:spacing w:line="400" w:lineRule="exact"/>
            </w:pPr>
            <w:r>
              <w:rPr>
                <w:rFonts w:hint="eastAsia"/>
              </w:rPr>
              <w:t>签收人：段梅娟</w:t>
            </w:r>
          </w:p>
          <w:p>
            <w:pPr>
              <w:spacing w:line="400" w:lineRule="exact"/>
            </w:pPr>
            <w:r>
              <w:rPr>
                <w:rFonts w:hint="eastAsia"/>
              </w:rPr>
              <w:t>2）查，客户签收单：</w:t>
            </w:r>
          </w:p>
          <w:p>
            <w:pPr>
              <w:spacing w:line="400" w:lineRule="exact"/>
            </w:pPr>
            <w:r>
              <w:rPr>
                <w:rFonts w:hint="eastAsia"/>
              </w:rPr>
              <w:t>查见2021年1月3日</w:t>
            </w:r>
          </w:p>
          <w:p>
            <w:pPr>
              <w:spacing w:line="400" w:lineRule="exact"/>
            </w:pPr>
            <w:r>
              <w:rPr>
                <w:rFonts w:hint="eastAsia"/>
              </w:rPr>
              <w:t>客户：重庆东电通信技术有限公司</w:t>
            </w:r>
          </w:p>
          <w:p>
            <w:pPr>
              <w:spacing w:line="400" w:lineRule="exact"/>
            </w:pPr>
            <w:r>
              <w:rPr>
                <w:rFonts w:hint="eastAsia"/>
              </w:rPr>
              <w:t>采购产品：</w:t>
            </w:r>
            <w:r>
              <w:rPr>
                <w:sz w:val="20"/>
              </w:rPr>
              <w:t>可穿戴</w:t>
            </w:r>
            <w:r>
              <w:rPr>
                <w:rFonts w:hint="eastAsia"/>
                <w:sz w:val="20"/>
              </w:rPr>
              <w:t>头盔</w:t>
            </w:r>
            <w:r>
              <w:rPr>
                <w:sz w:val="20"/>
              </w:rPr>
              <w:t>、光缆、</w:t>
            </w:r>
            <w:r>
              <w:rPr>
                <w:rFonts w:hint="eastAsia"/>
                <w:sz w:val="20"/>
              </w:rPr>
              <w:t>光交箱</w:t>
            </w:r>
            <w:r>
              <w:rPr>
                <w:rFonts w:hint="eastAsia"/>
              </w:rPr>
              <w:t>等</w:t>
            </w:r>
          </w:p>
          <w:p>
            <w:pPr>
              <w:spacing w:line="400" w:lineRule="exact"/>
            </w:pPr>
            <w:r>
              <w:rPr>
                <w:rFonts w:hint="eastAsia"/>
              </w:rPr>
              <w:t>签收人：段梅娟</w:t>
            </w:r>
          </w:p>
          <w:p>
            <w:pPr>
              <w:spacing w:line="400" w:lineRule="exact"/>
            </w:pPr>
            <w:r>
              <w:rPr>
                <w:rFonts w:hint="eastAsia"/>
              </w:rPr>
              <w:t>.........</w:t>
            </w:r>
          </w:p>
          <w:p>
            <w:pPr>
              <w:spacing w:line="400" w:lineRule="exact"/>
            </w:pPr>
            <w:r>
              <w:rPr>
                <w:rFonts w:hint="eastAsia"/>
              </w:rPr>
              <w:t>负责人讲产品送货到客户处后，客户对产品进行验收，经检验合格后在送货单上签字确认。如检验不合格，公司有专人上门解决、调试。如上门处理不了，采取退换货的方式处理。</w:t>
            </w:r>
          </w:p>
          <w:p>
            <w:pPr>
              <w:numPr>
                <w:ilvl w:val="0"/>
                <w:numId w:val="4"/>
              </w:numPr>
              <w:spacing w:line="400" w:lineRule="exact"/>
            </w:pPr>
            <w:r>
              <w:rPr>
                <w:rFonts w:hint="eastAsia"/>
              </w:rPr>
              <w:t>公司特殊过程确定为：销售服务过程。公司对销售服务过程进行了能力确认，公司制定了供销部的作业文件，包括：销售管理规定等，综合管理制度来规范销售人员的服务过程。</w:t>
            </w:r>
          </w:p>
          <w:p>
            <w:pPr>
              <w:pStyle w:val="2"/>
              <w:rPr>
                <w:rFonts w:hint="eastAsia"/>
              </w:rPr>
            </w:pPr>
          </w:p>
          <w:p>
            <w:pPr>
              <w:pStyle w:val="2"/>
              <w:ind w:firstLine="460" w:firstLineChars="200"/>
            </w:pPr>
            <w:r>
              <w:rPr>
                <w:rFonts w:hint="eastAsia"/>
              </w:rPr>
              <w:t>查见《特殊过程确认表》2020年7月对该过程从人员能力、文件记录、设施设备、法规标准等方面进行了确认。确认人：陈勇。</w:t>
            </w:r>
          </w:p>
          <w:p>
            <w:pPr>
              <w:pStyle w:val="2"/>
            </w:pPr>
            <w:r>
              <w:rPr>
                <w:rFonts w:hint="eastAsia"/>
              </w:rPr>
              <w:t>销售服务过程基本受控</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rPr>
                <w:rFonts w:ascii="宋体" w:hAnsi="宋体" w:cs="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询问部门负责人，公司的顾客财产主要为顾客信息，公司对顾客财产进行了登记管理，所有客户信息均采用电子档进行专人存档保管。</w:t>
            </w:r>
          </w:p>
          <w:p>
            <w:pPr>
              <w:spacing w:line="400" w:lineRule="exact"/>
              <w:ind w:firstLine="420" w:firstLineChars="200"/>
              <w:rPr>
                <w:rFonts w:ascii="宋体" w:hAnsi="宋体" w:cs="宋体"/>
                <w:spacing w:val="-4"/>
                <w:szCs w:val="21"/>
              </w:rPr>
            </w:pPr>
            <w:r>
              <w:rPr>
                <w:rFonts w:hint="eastAsia" w:ascii="宋体" w:hAnsi="宋体"/>
                <w:szCs w:val="21"/>
              </w:rPr>
              <w:t>现场查看，顾客财产管理基本受控。</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ind w:firstLine="420" w:firstLineChars="200"/>
              <w:rPr>
                <w:rFonts w:ascii="宋体" w:hAnsi="宋体"/>
                <w:szCs w:val="21"/>
              </w:rPr>
            </w:pPr>
            <w:r>
              <w:rPr>
                <w:rFonts w:hint="eastAsia" w:ascii="宋体" w:hAnsi="宋体" w:cs="宋体"/>
                <w:szCs w:val="21"/>
              </w:rPr>
              <w:t>此外</w:t>
            </w:r>
            <w:r>
              <w:rPr>
                <w:rFonts w:hint="eastAsia" w:ascii="宋体" w:hAnsi="宋体"/>
                <w:szCs w:val="21"/>
              </w:rPr>
              <w:t>，也包括：交付后活动可能含的担保条款所规定的相关活动，诸如合同规定的售后、运送服务等。</w:t>
            </w:r>
          </w:p>
          <w:p>
            <w:pPr>
              <w:spacing w:line="400" w:lineRule="exact"/>
              <w:ind w:firstLine="420" w:firstLineChars="200"/>
              <w:rPr>
                <w:rFonts w:ascii="宋体" w:hAnsi="宋体"/>
                <w:szCs w:val="21"/>
              </w:rPr>
            </w:pPr>
            <w:r>
              <w:rPr>
                <w:rFonts w:hint="eastAsia" w:ascii="宋体" w:hAnsi="宋体"/>
                <w:szCs w:val="21"/>
              </w:rPr>
              <w:t>查问，对于已经交付的产品，公司有专人进行处理顾客的问询、投诉等：产品交付后随时跟踪质量状况，发现问题，及时进行解决</w:t>
            </w:r>
          </w:p>
          <w:p>
            <w:pPr>
              <w:spacing w:line="400" w:lineRule="exact"/>
              <w:ind w:firstLine="420" w:firstLineChars="200"/>
              <w:rPr>
                <w:rFonts w:ascii="宋体" w:hAnsi="宋体"/>
                <w:szCs w:val="21"/>
              </w:rPr>
            </w:pPr>
            <w:r>
              <w:rPr>
                <w:rFonts w:hint="eastAsia" w:ascii="宋体" w:hAnsi="宋体"/>
                <w:szCs w:val="21"/>
              </w:rPr>
              <w:t>负责人讲交付后的质量及售后要求均明示在合同上：公司对其所销售的产品实行“三包”，“三包”期限为正常使用达到国家规定的“三包”期限标准，顾客有特殊要求的期限达到一年。公司对自己提供的销售产品负全面质量保证责任，顾客方对其收货、验收、使用、售后等环节发现的质量问题，可根据实际情况要求甲方更换、退货、返修等。</w:t>
            </w:r>
          </w:p>
          <w:p>
            <w:pPr>
              <w:spacing w:line="400" w:lineRule="exact"/>
              <w:ind w:firstLine="420" w:firstLineChars="200"/>
              <w:rPr>
                <w:rFonts w:ascii="宋体" w:hAnsi="宋体"/>
                <w:szCs w:val="21"/>
              </w:rPr>
            </w:pPr>
            <w:r>
              <w:rPr>
                <w:rFonts w:hint="eastAsia" w:ascii="宋体" w:hAnsi="宋体"/>
                <w:szCs w:val="21"/>
              </w:rPr>
              <w:t>公司策划了《售后服务控制程序》，负责人讲2020年1月至今还未发生售后投诉问题。</w:t>
            </w:r>
          </w:p>
          <w:p>
            <w:pPr>
              <w:spacing w:line="400" w:lineRule="exact"/>
              <w:ind w:firstLine="420" w:firstLineChars="200"/>
              <w:rPr>
                <w:rFonts w:ascii="宋体" w:hAnsi="宋体" w:cs="宋体"/>
                <w:szCs w:val="21"/>
              </w:rPr>
            </w:pPr>
            <w:r>
              <w:rPr>
                <w:rFonts w:hint="eastAsia" w:ascii="宋体" w:hAnsi="宋体"/>
                <w:szCs w:val="21"/>
              </w:rPr>
              <w:t>-现场记录及沟通确认：已基本满足交付后活动的要求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1、公司编制了《顾客满意度控制程序》，规定了监测、获取和利用顾客满意信息的方法。包括问卷调查，直接沟通、数据分析等。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szCs w:val="21"/>
              </w:rPr>
              <w:t>2、公司主要通过日常口头交流、电话回访、定期发放《顾客满意程度调查表》等形式来收集了解顾客是否满意的信息。提供有《顾客满意程度调查表》2020年5月的调查表共4份：</w:t>
            </w:r>
          </w:p>
          <w:p>
            <w:pPr>
              <w:spacing w:line="360" w:lineRule="auto"/>
              <w:rPr>
                <w:rFonts w:ascii="宋体" w:hAnsi="宋体" w:cs="宋体"/>
                <w:szCs w:val="21"/>
              </w:rPr>
            </w:pPr>
            <w:r>
              <w:rPr>
                <w:rFonts w:hint="eastAsia" w:ascii="宋体" w:hAnsi="宋体" w:cs="宋体"/>
                <w:szCs w:val="21"/>
              </w:rPr>
              <w:t>--调查内容包括：质量、性能、价格、交期、服务等.</w:t>
            </w:r>
          </w:p>
          <w:p>
            <w:pPr>
              <w:spacing w:line="360" w:lineRule="auto"/>
              <w:rPr>
                <w:rFonts w:ascii="宋体" w:hAnsi="宋体" w:cs="宋体"/>
                <w:szCs w:val="21"/>
              </w:rPr>
            </w:pPr>
            <w:r>
              <w:rPr>
                <w:rFonts w:hint="eastAsia" w:ascii="宋体" w:hAnsi="宋体" w:cs="宋体"/>
                <w:szCs w:val="21"/>
              </w:rPr>
              <w:t>---客户对质量、性能、价格、交期等项都比较满意。</w:t>
            </w:r>
          </w:p>
          <w:p>
            <w:pPr>
              <w:spacing w:line="360" w:lineRule="auto"/>
              <w:rPr>
                <w:rFonts w:ascii="宋体" w:hAnsi="宋体" w:cs="宋体"/>
                <w:szCs w:val="21"/>
              </w:rPr>
            </w:pPr>
            <w:r>
              <w:rPr>
                <w:rFonts w:hint="eastAsia" w:ascii="宋体" w:hAnsi="宋体" w:cs="宋体"/>
                <w:szCs w:val="21"/>
              </w:rPr>
              <w:t>--统计分析结果：98%（已实现既定目标）</w:t>
            </w:r>
          </w:p>
          <w:p>
            <w:pPr>
              <w:spacing w:line="360" w:lineRule="auto"/>
              <w:rPr>
                <w:rFonts w:ascii="宋体" w:hAnsi="宋体" w:cs="宋体"/>
                <w:szCs w:val="21"/>
              </w:rPr>
            </w:pPr>
            <w:r>
              <w:rPr>
                <w:rFonts w:hint="eastAsia" w:ascii="宋体" w:hAnsi="宋体" w:cs="宋体"/>
                <w:szCs w:val="21"/>
              </w:rPr>
              <w:t>公司负责人讲：通过本次对顾客进行满意度调查，从统计结果可以看出，顾客对公司的交货准时度、产品质量及服务等都比较满意。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r>
              <w:rPr>
                <w:rFonts w:hint="eastAsia"/>
              </w:rPr>
              <w:t>符合</w:t>
            </w:r>
          </w:p>
        </w:tc>
      </w:tr>
    </w:tbl>
    <w:p>
      <w:pPr>
        <w:pStyle w:val="7"/>
      </w:pPr>
      <w:r>
        <w:rPr>
          <w:rFonts w:hint="eastAsia"/>
        </w:rPr>
        <w:t>说明：不符合标注N</w:t>
      </w:r>
    </w:p>
    <w:p>
      <w:pPr>
        <w:pStyle w:val="7"/>
        <w:rPr>
          <w:color w:val="auto"/>
        </w:rPr>
      </w:pPr>
    </w:p>
    <w:p>
      <w:pPr>
        <w:pStyle w:val="7"/>
        <w:jc w:val="center"/>
        <w:rPr>
          <w:rFonts w:hint="eastAsia" w:ascii="隶书" w:hAnsi="宋体" w:eastAsia="隶书"/>
          <w:bCs/>
          <w:color w:val="auto"/>
          <w:sz w:val="36"/>
          <w:szCs w:val="36"/>
        </w:rPr>
      </w:pPr>
    </w:p>
    <w:p>
      <w:pPr>
        <w:pStyle w:val="7"/>
        <w:rPr>
          <w:color w:val="auto"/>
        </w:rPr>
      </w:pPr>
    </w:p>
    <w:p>
      <w:pPr>
        <w:pStyle w:val="7"/>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33B86"/>
    <w:multiLevelType w:val="singleLevel"/>
    <w:tmpl w:val="36433B86"/>
    <w:lvl w:ilvl="0" w:tentative="0">
      <w:start w:val="7"/>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638F8D82"/>
    <w:multiLevelType w:val="singleLevel"/>
    <w:tmpl w:val="638F8D82"/>
    <w:lvl w:ilvl="0" w:tentative="0">
      <w:start w:val="2"/>
      <w:numFmt w:val="decimal"/>
      <w:suff w:val="nothing"/>
      <w:lvlText w:val="%1）"/>
      <w:lvlJc w:val="left"/>
    </w:lvl>
  </w:abstractNum>
  <w:abstractNum w:abstractNumId="3">
    <w:nsid w:val="728E8112"/>
    <w:multiLevelType w:val="singleLevel"/>
    <w:tmpl w:val="728E8112"/>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142FFB"/>
    <w:rsid w:val="020B2D19"/>
    <w:rsid w:val="032C0241"/>
    <w:rsid w:val="03874E1A"/>
    <w:rsid w:val="06605C63"/>
    <w:rsid w:val="06E31B2A"/>
    <w:rsid w:val="081E5E03"/>
    <w:rsid w:val="086533F4"/>
    <w:rsid w:val="09CA5472"/>
    <w:rsid w:val="0A6C07C0"/>
    <w:rsid w:val="0EF65AD3"/>
    <w:rsid w:val="0EF85FF6"/>
    <w:rsid w:val="0F3553D0"/>
    <w:rsid w:val="10377DFA"/>
    <w:rsid w:val="12533F6A"/>
    <w:rsid w:val="13A07B4C"/>
    <w:rsid w:val="153C7182"/>
    <w:rsid w:val="16041B5C"/>
    <w:rsid w:val="168F335C"/>
    <w:rsid w:val="17C27B8B"/>
    <w:rsid w:val="198F0C32"/>
    <w:rsid w:val="199E6E3B"/>
    <w:rsid w:val="1AC62735"/>
    <w:rsid w:val="1C875973"/>
    <w:rsid w:val="1CB51A1B"/>
    <w:rsid w:val="1CEC1238"/>
    <w:rsid w:val="1E212C5F"/>
    <w:rsid w:val="2332581F"/>
    <w:rsid w:val="23537F89"/>
    <w:rsid w:val="23D80075"/>
    <w:rsid w:val="23E746BF"/>
    <w:rsid w:val="240C69B4"/>
    <w:rsid w:val="250F4C02"/>
    <w:rsid w:val="257937DF"/>
    <w:rsid w:val="280F01C6"/>
    <w:rsid w:val="29B02647"/>
    <w:rsid w:val="2ADF73EF"/>
    <w:rsid w:val="2B5A0571"/>
    <w:rsid w:val="2C912758"/>
    <w:rsid w:val="2D66577D"/>
    <w:rsid w:val="2D7F1B36"/>
    <w:rsid w:val="2DF266CE"/>
    <w:rsid w:val="30F9681B"/>
    <w:rsid w:val="31C202C6"/>
    <w:rsid w:val="31F77299"/>
    <w:rsid w:val="320366AA"/>
    <w:rsid w:val="33DC4866"/>
    <w:rsid w:val="37A16663"/>
    <w:rsid w:val="385C2C2A"/>
    <w:rsid w:val="388B0264"/>
    <w:rsid w:val="3A315356"/>
    <w:rsid w:val="3D777D06"/>
    <w:rsid w:val="3D957DFB"/>
    <w:rsid w:val="3DE230A2"/>
    <w:rsid w:val="3FC91FED"/>
    <w:rsid w:val="405B453F"/>
    <w:rsid w:val="40CA2309"/>
    <w:rsid w:val="428F7208"/>
    <w:rsid w:val="43457C5B"/>
    <w:rsid w:val="45454A02"/>
    <w:rsid w:val="45553610"/>
    <w:rsid w:val="46CC4022"/>
    <w:rsid w:val="471137AC"/>
    <w:rsid w:val="476A46EE"/>
    <w:rsid w:val="49FB31E2"/>
    <w:rsid w:val="4F741375"/>
    <w:rsid w:val="502154D4"/>
    <w:rsid w:val="51B03C47"/>
    <w:rsid w:val="5226518A"/>
    <w:rsid w:val="5269046B"/>
    <w:rsid w:val="528F21CB"/>
    <w:rsid w:val="547F54BA"/>
    <w:rsid w:val="57067C41"/>
    <w:rsid w:val="587F15DF"/>
    <w:rsid w:val="5DF774E2"/>
    <w:rsid w:val="604018C2"/>
    <w:rsid w:val="60F35B11"/>
    <w:rsid w:val="61A03C69"/>
    <w:rsid w:val="63A740BD"/>
    <w:rsid w:val="64144F5C"/>
    <w:rsid w:val="6428007C"/>
    <w:rsid w:val="688B0C72"/>
    <w:rsid w:val="6A7F079C"/>
    <w:rsid w:val="6B37278C"/>
    <w:rsid w:val="6BED4F5B"/>
    <w:rsid w:val="6F7D48E5"/>
    <w:rsid w:val="707B6D66"/>
    <w:rsid w:val="71054DDC"/>
    <w:rsid w:val="72603C82"/>
    <w:rsid w:val="73CE4AAD"/>
    <w:rsid w:val="7463281B"/>
    <w:rsid w:val="75634E21"/>
    <w:rsid w:val="769770A4"/>
    <w:rsid w:val="7739739E"/>
    <w:rsid w:val="77824A18"/>
    <w:rsid w:val="78CA73F5"/>
    <w:rsid w:val="7A50419E"/>
    <w:rsid w:val="7BB17120"/>
    <w:rsid w:val="7C1E47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0"/>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character" w:customStyle="1" w:styleId="14">
    <w:name w:val="批注框文本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5</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2021-01-12T07:49:21Z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