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B6" w:rsidRDefault="00BA245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0341-2021-QEO</w:t>
      </w:r>
      <w:bookmarkEnd w:id="0"/>
    </w:p>
    <w:p w:rsidR="008F7AB6" w:rsidRDefault="00BA245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8F7AB6" w:rsidRDefault="00BA245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8F7AB6" w:rsidRDefault="00BA245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黑龙江精臻科技发展有限公司</w:t>
      </w:r>
      <w:bookmarkEnd w:id="1"/>
    </w:p>
    <w:p w:rsidR="008F7AB6" w:rsidRDefault="00BA245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70BFE" w:rsidRPr="00E70BFE">
        <w:rPr>
          <w:b/>
          <w:color w:val="000000" w:themeColor="text1"/>
          <w:sz w:val="22"/>
          <w:szCs w:val="22"/>
        </w:rPr>
        <w:t xml:space="preserve">Heilongjiang </w:t>
      </w:r>
      <w:proofErr w:type="spellStart"/>
      <w:r w:rsidR="00E70BFE" w:rsidRPr="00E70BFE">
        <w:rPr>
          <w:b/>
          <w:color w:val="000000" w:themeColor="text1"/>
          <w:sz w:val="22"/>
          <w:szCs w:val="22"/>
        </w:rPr>
        <w:t>Jingzhen</w:t>
      </w:r>
      <w:proofErr w:type="spellEnd"/>
      <w:r w:rsidR="00E70BFE" w:rsidRPr="00E70BFE">
        <w:rPr>
          <w:b/>
          <w:color w:val="000000" w:themeColor="text1"/>
          <w:sz w:val="22"/>
          <w:szCs w:val="22"/>
        </w:rPr>
        <w:t xml:space="preserve"> Technology</w:t>
      </w:r>
      <w:r w:rsidR="00E70BFE" w:rsidRPr="00E70BFE">
        <w:t xml:space="preserve"> </w:t>
      </w:r>
      <w:r w:rsidR="00E70BFE" w:rsidRPr="00E70BFE">
        <w:rPr>
          <w:b/>
          <w:color w:val="000000" w:themeColor="text1"/>
          <w:sz w:val="22"/>
          <w:szCs w:val="22"/>
        </w:rPr>
        <w:t>Development Limited</w:t>
      </w:r>
    </w:p>
    <w:p w:rsidR="008F7AB6" w:rsidRDefault="00BA245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哈尔滨市南岗区红旗大街</w:t>
      </w:r>
      <w:r>
        <w:rPr>
          <w:rFonts w:hint="eastAsia"/>
          <w:b/>
          <w:color w:val="000000" w:themeColor="text1"/>
          <w:sz w:val="22"/>
          <w:szCs w:val="22"/>
        </w:rPr>
        <w:t>160</w:t>
      </w:r>
      <w:r>
        <w:rPr>
          <w:rFonts w:hint="eastAsia"/>
          <w:b/>
          <w:color w:val="000000" w:themeColor="text1"/>
          <w:sz w:val="22"/>
          <w:szCs w:val="22"/>
        </w:rPr>
        <w:t>号北辰国际</w:t>
      </w:r>
      <w:r>
        <w:rPr>
          <w:rFonts w:hint="eastAsia"/>
          <w:b/>
          <w:color w:val="000000" w:themeColor="text1"/>
          <w:sz w:val="22"/>
          <w:szCs w:val="22"/>
        </w:rPr>
        <w:t>D</w:t>
      </w:r>
      <w:r>
        <w:rPr>
          <w:rFonts w:hint="eastAsia"/>
          <w:b/>
          <w:color w:val="000000" w:themeColor="text1"/>
          <w:sz w:val="22"/>
          <w:szCs w:val="22"/>
        </w:rPr>
        <w:t>栋</w:t>
      </w:r>
      <w:r>
        <w:rPr>
          <w:rFonts w:hint="eastAsia"/>
          <w:b/>
          <w:color w:val="000000" w:themeColor="text1"/>
          <w:sz w:val="22"/>
          <w:szCs w:val="22"/>
        </w:rPr>
        <w:t>12</w:t>
      </w:r>
      <w:r>
        <w:rPr>
          <w:rFonts w:hint="eastAsia"/>
          <w:b/>
          <w:color w:val="000000" w:themeColor="text1"/>
          <w:sz w:val="22"/>
          <w:szCs w:val="22"/>
        </w:rPr>
        <w:t>层</w:t>
      </w:r>
      <w:r>
        <w:rPr>
          <w:rFonts w:hint="eastAsia"/>
          <w:b/>
          <w:color w:val="000000" w:themeColor="text1"/>
          <w:sz w:val="22"/>
          <w:szCs w:val="22"/>
        </w:rPr>
        <w:t>A</w:t>
      </w:r>
      <w:r>
        <w:rPr>
          <w:rFonts w:hint="eastAsia"/>
          <w:b/>
          <w:color w:val="000000" w:themeColor="text1"/>
          <w:sz w:val="22"/>
          <w:szCs w:val="22"/>
        </w:rPr>
        <w:t>号房</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150000</w:t>
      </w:r>
      <w:bookmarkEnd w:id="4"/>
    </w:p>
    <w:p w:rsidR="008F7AB6" w:rsidRDefault="00BA245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70BFE" w:rsidRPr="00E70BFE">
        <w:rPr>
          <w:b/>
          <w:color w:val="000000" w:themeColor="text1"/>
          <w:sz w:val="22"/>
          <w:szCs w:val="22"/>
        </w:rPr>
        <w:t>Harbin City</w:t>
      </w:r>
      <w:r w:rsidR="00E70BFE">
        <w:rPr>
          <w:rFonts w:hint="eastAsia"/>
          <w:b/>
          <w:color w:val="000000" w:themeColor="text1"/>
          <w:sz w:val="22"/>
          <w:szCs w:val="22"/>
        </w:rPr>
        <w:t xml:space="preserve"> </w:t>
      </w:r>
      <w:proofErr w:type="spellStart"/>
      <w:r w:rsidR="00E70BFE" w:rsidRPr="00E70BFE">
        <w:rPr>
          <w:b/>
          <w:color w:val="000000" w:themeColor="text1"/>
          <w:sz w:val="22"/>
          <w:szCs w:val="22"/>
        </w:rPr>
        <w:t>Nangang</w:t>
      </w:r>
      <w:proofErr w:type="spellEnd"/>
      <w:r w:rsidR="00E70BFE" w:rsidRPr="00E70BFE">
        <w:rPr>
          <w:b/>
          <w:color w:val="000000" w:themeColor="text1"/>
          <w:sz w:val="22"/>
          <w:szCs w:val="22"/>
        </w:rPr>
        <w:t xml:space="preserve"> District</w:t>
      </w:r>
      <w:r w:rsidR="00E70BFE">
        <w:rPr>
          <w:rFonts w:hint="eastAsia"/>
          <w:b/>
          <w:color w:val="000000" w:themeColor="text1"/>
          <w:sz w:val="22"/>
          <w:szCs w:val="22"/>
        </w:rPr>
        <w:t xml:space="preserve"> </w:t>
      </w:r>
      <w:r w:rsidR="00E70BFE" w:rsidRPr="00E70BFE">
        <w:rPr>
          <w:b/>
          <w:color w:val="000000" w:themeColor="text1"/>
          <w:sz w:val="22"/>
          <w:szCs w:val="22"/>
        </w:rPr>
        <w:t xml:space="preserve">160 </w:t>
      </w:r>
      <w:proofErr w:type="spellStart"/>
      <w:r w:rsidR="00E70BFE" w:rsidRPr="00E70BFE">
        <w:rPr>
          <w:b/>
          <w:color w:val="000000" w:themeColor="text1"/>
          <w:sz w:val="22"/>
          <w:szCs w:val="22"/>
        </w:rPr>
        <w:t>Hongqi</w:t>
      </w:r>
      <w:proofErr w:type="spellEnd"/>
      <w:r w:rsidR="00E70BFE" w:rsidRPr="00E70BFE">
        <w:rPr>
          <w:b/>
          <w:color w:val="000000" w:themeColor="text1"/>
          <w:sz w:val="22"/>
          <w:szCs w:val="22"/>
        </w:rPr>
        <w:t xml:space="preserve"> Street</w:t>
      </w:r>
      <w:r w:rsidR="00E70BFE">
        <w:rPr>
          <w:rFonts w:hint="eastAsia"/>
          <w:b/>
          <w:color w:val="000000" w:themeColor="text1"/>
          <w:sz w:val="22"/>
          <w:szCs w:val="22"/>
        </w:rPr>
        <w:t xml:space="preserve"> </w:t>
      </w:r>
      <w:r w:rsidR="00E70BFE" w:rsidRPr="00E70BFE">
        <w:rPr>
          <w:b/>
          <w:color w:val="000000" w:themeColor="text1"/>
          <w:sz w:val="22"/>
          <w:szCs w:val="22"/>
        </w:rPr>
        <w:t xml:space="preserve">No. a, 12 / F, building D, </w:t>
      </w:r>
      <w:proofErr w:type="spellStart"/>
      <w:r w:rsidR="00E70BFE" w:rsidRPr="00E70BFE">
        <w:rPr>
          <w:b/>
          <w:color w:val="000000" w:themeColor="text1"/>
          <w:sz w:val="22"/>
          <w:szCs w:val="22"/>
        </w:rPr>
        <w:t>Beichen</w:t>
      </w:r>
      <w:proofErr w:type="spellEnd"/>
      <w:r w:rsidR="00E70BFE" w:rsidRPr="00E70BFE">
        <w:rPr>
          <w:b/>
          <w:color w:val="000000" w:themeColor="text1"/>
          <w:sz w:val="22"/>
          <w:szCs w:val="22"/>
        </w:rPr>
        <w:t xml:space="preserve"> International</w:t>
      </w:r>
      <w:r w:rsidR="00E70BFE">
        <w:rPr>
          <w:rFonts w:hint="eastAsia"/>
          <w:b/>
          <w:color w:val="000000" w:themeColor="text1"/>
          <w:sz w:val="22"/>
          <w:szCs w:val="22"/>
        </w:rPr>
        <w:t xml:space="preserve"> </w:t>
      </w:r>
      <w:r w:rsidR="00E70BFE" w:rsidRPr="00E70BFE">
        <w:rPr>
          <w:b/>
          <w:color w:val="000000" w:themeColor="text1"/>
          <w:sz w:val="22"/>
          <w:szCs w:val="22"/>
        </w:rPr>
        <w:t>Post code: 150000</w:t>
      </w:r>
    </w:p>
    <w:p w:rsidR="008F7AB6" w:rsidRDefault="00BA245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哈尔滨市南岗区红旗大街</w:t>
      </w:r>
      <w:r>
        <w:rPr>
          <w:rFonts w:hint="eastAsia"/>
          <w:b/>
          <w:color w:val="000000" w:themeColor="text1"/>
          <w:sz w:val="22"/>
          <w:szCs w:val="22"/>
        </w:rPr>
        <w:t>160</w:t>
      </w:r>
      <w:r>
        <w:rPr>
          <w:rFonts w:hint="eastAsia"/>
          <w:b/>
          <w:color w:val="000000" w:themeColor="text1"/>
          <w:sz w:val="22"/>
          <w:szCs w:val="22"/>
        </w:rPr>
        <w:t>号北辰国际</w:t>
      </w:r>
      <w:r>
        <w:rPr>
          <w:rFonts w:hint="eastAsia"/>
          <w:b/>
          <w:color w:val="000000" w:themeColor="text1"/>
          <w:sz w:val="22"/>
          <w:szCs w:val="22"/>
        </w:rPr>
        <w:t>D</w:t>
      </w:r>
      <w:r>
        <w:rPr>
          <w:rFonts w:hint="eastAsia"/>
          <w:b/>
          <w:color w:val="000000" w:themeColor="text1"/>
          <w:sz w:val="22"/>
          <w:szCs w:val="22"/>
        </w:rPr>
        <w:t>栋</w:t>
      </w:r>
      <w:r>
        <w:rPr>
          <w:rFonts w:hint="eastAsia"/>
          <w:b/>
          <w:color w:val="000000" w:themeColor="text1"/>
          <w:sz w:val="22"/>
          <w:szCs w:val="22"/>
        </w:rPr>
        <w:t>12</w:t>
      </w:r>
      <w:r>
        <w:rPr>
          <w:rFonts w:hint="eastAsia"/>
          <w:b/>
          <w:color w:val="000000" w:themeColor="text1"/>
          <w:sz w:val="22"/>
          <w:szCs w:val="22"/>
        </w:rPr>
        <w:t>层</w:t>
      </w:r>
      <w:r>
        <w:rPr>
          <w:rFonts w:hint="eastAsia"/>
          <w:b/>
          <w:color w:val="000000" w:themeColor="text1"/>
          <w:sz w:val="22"/>
          <w:szCs w:val="22"/>
        </w:rPr>
        <w:t>A</w:t>
      </w:r>
      <w:r>
        <w:rPr>
          <w:rFonts w:hint="eastAsia"/>
          <w:b/>
          <w:color w:val="000000" w:themeColor="text1"/>
          <w:sz w:val="22"/>
          <w:szCs w:val="22"/>
        </w:rPr>
        <w:t>号房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150000</w:t>
      </w:r>
      <w:bookmarkEnd w:id="6"/>
    </w:p>
    <w:p w:rsidR="008F7AB6" w:rsidRDefault="00BA245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70BFE" w:rsidRPr="00E70BFE">
        <w:rPr>
          <w:b/>
          <w:color w:val="000000" w:themeColor="text1"/>
          <w:sz w:val="22"/>
          <w:szCs w:val="22"/>
        </w:rPr>
        <w:t>Harbin City</w:t>
      </w:r>
      <w:r w:rsidR="00E70BFE">
        <w:rPr>
          <w:rFonts w:hint="eastAsia"/>
          <w:b/>
          <w:color w:val="000000" w:themeColor="text1"/>
          <w:sz w:val="22"/>
          <w:szCs w:val="22"/>
        </w:rPr>
        <w:t xml:space="preserve"> </w:t>
      </w:r>
      <w:proofErr w:type="spellStart"/>
      <w:r w:rsidR="00E70BFE" w:rsidRPr="00E70BFE">
        <w:rPr>
          <w:b/>
          <w:color w:val="000000" w:themeColor="text1"/>
          <w:sz w:val="22"/>
          <w:szCs w:val="22"/>
        </w:rPr>
        <w:t>Nangang</w:t>
      </w:r>
      <w:proofErr w:type="spellEnd"/>
      <w:r w:rsidR="00E70BFE" w:rsidRPr="00E70BFE">
        <w:rPr>
          <w:b/>
          <w:color w:val="000000" w:themeColor="text1"/>
          <w:sz w:val="22"/>
          <w:szCs w:val="22"/>
        </w:rPr>
        <w:t xml:space="preserve"> District</w:t>
      </w:r>
      <w:r w:rsidR="00E70BFE">
        <w:rPr>
          <w:rFonts w:hint="eastAsia"/>
          <w:b/>
          <w:color w:val="000000" w:themeColor="text1"/>
          <w:sz w:val="22"/>
          <w:szCs w:val="22"/>
        </w:rPr>
        <w:t xml:space="preserve"> </w:t>
      </w:r>
      <w:r w:rsidR="00E70BFE" w:rsidRPr="00E70BFE">
        <w:rPr>
          <w:b/>
          <w:color w:val="000000" w:themeColor="text1"/>
          <w:sz w:val="22"/>
          <w:szCs w:val="22"/>
        </w:rPr>
        <w:t xml:space="preserve">160 </w:t>
      </w:r>
      <w:proofErr w:type="spellStart"/>
      <w:r w:rsidR="00E70BFE" w:rsidRPr="00E70BFE">
        <w:rPr>
          <w:b/>
          <w:color w:val="000000" w:themeColor="text1"/>
          <w:sz w:val="22"/>
          <w:szCs w:val="22"/>
        </w:rPr>
        <w:t>Hongqi</w:t>
      </w:r>
      <w:proofErr w:type="spellEnd"/>
      <w:r w:rsidR="00E70BFE" w:rsidRPr="00E70BFE">
        <w:rPr>
          <w:b/>
          <w:color w:val="000000" w:themeColor="text1"/>
          <w:sz w:val="22"/>
          <w:szCs w:val="22"/>
        </w:rPr>
        <w:t xml:space="preserve"> Street</w:t>
      </w:r>
      <w:r w:rsidR="00E70BFE">
        <w:rPr>
          <w:rFonts w:hint="eastAsia"/>
          <w:b/>
          <w:color w:val="000000" w:themeColor="text1"/>
          <w:sz w:val="22"/>
          <w:szCs w:val="22"/>
        </w:rPr>
        <w:t xml:space="preserve"> </w:t>
      </w:r>
      <w:r w:rsidR="00E70BFE" w:rsidRPr="00E70BFE">
        <w:rPr>
          <w:b/>
          <w:color w:val="000000" w:themeColor="text1"/>
          <w:sz w:val="22"/>
          <w:szCs w:val="22"/>
        </w:rPr>
        <w:t xml:space="preserve">No. a, 12 / F, building D, </w:t>
      </w:r>
      <w:proofErr w:type="spellStart"/>
      <w:r w:rsidR="00E70BFE" w:rsidRPr="00E70BFE">
        <w:rPr>
          <w:b/>
          <w:color w:val="000000" w:themeColor="text1"/>
          <w:sz w:val="22"/>
          <w:szCs w:val="22"/>
        </w:rPr>
        <w:t>Beichen</w:t>
      </w:r>
      <w:proofErr w:type="spellEnd"/>
      <w:r w:rsidR="00E70BFE" w:rsidRPr="00E70BFE">
        <w:rPr>
          <w:b/>
          <w:color w:val="000000" w:themeColor="text1"/>
          <w:sz w:val="22"/>
          <w:szCs w:val="22"/>
        </w:rPr>
        <w:t xml:space="preserve"> International</w:t>
      </w:r>
    </w:p>
    <w:p w:rsidR="008F7AB6" w:rsidRDefault="00BA245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8F7AB6" w:rsidRDefault="00BA245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70BFE" w:rsidRPr="00E70BFE">
        <w:rPr>
          <w:b/>
          <w:color w:val="000000" w:themeColor="text1"/>
          <w:sz w:val="22"/>
          <w:szCs w:val="22"/>
        </w:rPr>
        <w:t>Post code: 150000</w:t>
      </w:r>
    </w:p>
    <w:p w:rsidR="008F7AB6" w:rsidRDefault="00BA245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91230103MA18WW1P98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0451-51056163</w:t>
      </w:r>
      <w:bookmarkEnd w:id="9"/>
    </w:p>
    <w:p w:rsidR="008F7AB6" w:rsidRDefault="00BA2456">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禹东强</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禹东强</w:t>
      </w:r>
      <w:bookmarkEnd w:id="11"/>
      <w:proofErr w:type="gramEnd"/>
      <w:r>
        <w:rPr>
          <w:rFonts w:hint="eastAsia"/>
          <w:b/>
          <w:color w:val="000000" w:themeColor="text1"/>
          <w:sz w:val="22"/>
          <w:szCs w:val="22"/>
        </w:rPr>
        <w:t>组织人数：</w:t>
      </w:r>
      <w:bookmarkStart w:id="12" w:name="企业人数"/>
      <w:r>
        <w:rPr>
          <w:b/>
          <w:color w:val="000000" w:themeColor="text1"/>
          <w:sz w:val="22"/>
          <w:szCs w:val="22"/>
        </w:rPr>
        <w:t>20</w:t>
      </w:r>
      <w:bookmarkEnd w:id="12"/>
    </w:p>
    <w:p w:rsidR="008F7AB6" w:rsidRDefault="00BA2456">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GB/T45001-2020 / </w:t>
      </w:r>
      <w:r>
        <w:rPr>
          <w:rFonts w:ascii="宋体" w:hAnsi="宋体" w:hint="eastAsia"/>
          <w:b/>
          <w:color w:val="000000" w:themeColor="text1"/>
          <w:sz w:val="22"/>
          <w:szCs w:val="22"/>
          <w:u w:val="single"/>
        </w:rPr>
        <w:t>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8F7AB6" w:rsidRDefault="00BA245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8F7AB6" w:rsidRDefault="00BA2456">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：无人机销售及售后服务</w:t>
      </w:r>
    </w:p>
    <w:p w:rsidR="008F7AB6" w:rsidRDefault="00BA2456">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：无人机销售及售后服务所涉及场所的相关环境管理活动</w:t>
      </w:r>
    </w:p>
    <w:p w:rsidR="008F7AB6" w:rsidRDefault="00BA2456">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：无人机销售及售后服务所涉及场所的相关职业健康安全管理活动</w:t>
      </w:r>
      <w:bookmarkEnd w:id="15"/>
    </w:p>
    <w:p w:rsidR="008F7AB6" w:rsidRDefault="00BA2456">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E70BFE" w:rsidRPr="00E70BFE">
        <w:rPr>
          <w:b/>
          <w:color w:val="000000" w:themeColor="text1"/>
          <w:sz w:val="22"/>
          <w:szCs w:val="22"/>
        </w:rPr>
        <w:t>UAV sales and after sales service</w:t>
      </w:r>
    </w:p>
    <w:p w:rsidR="008F7AB6" w:rsidRDefault="008F7AB6">
      <w:pPr>
        <w:pStyle w:val="a3"/>
        <w:spacing w:line="240" w:lineRule="auto"/>
        <w:ind w:firstLine="0"/>
        <w:rPr>
          <w:b/>
          <w:color w:val="000000" w:themeColor="text1"/>
          <w:sz w:val="22"/>
          <w:szCs w:val="22"/>
          <w:u w:val="single"/>
        </w:rPr>
      </w:pPr>
    </w:p>
    <w:p w:rsidR="008F7AB6" w:rsidRDefault="00BA2456">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E70BFE" w:rsidRPr="00E70BFE">
        <w:rPr>
          <w:b/>
          <w:color w:val="000000" w:themeColor="text1"/>
          <w:sz w:val="22"/>
          <w:szCs w:val="22"/>
        </w:rPr>
        <w:t>Relevant environmental management activities of places involved in UAV sales and after-sales service</w:t>
      </w:r>
    </w:p>
    <w:p w:rsidR="008F7AB6" w:rsidRDefault="008F7AB6">
      <w:pPr>
        <w:pStyle w:val="a3"/>
        <w:spacing w:line="240" w:lineRule="auto"/>
        <w:ind w:firstLine="0"/>
        <w:rPr>
          <w:b/>
          <w:color w:val="000000" w:themeColor="text1"/>
          <w:sz w:val="22"/>
          <w:szCs w:val="22"/>
          <w:u w:val="single"/>
        </w:rPr>
      </w:pPr>
    </w:p>
    <w:p w:rsidR="008F7AB6" w:rsidRDefault="00BA2456">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E70BFE" w:rsidRPr="00E70BFE">
        <w:rPr>
          <w:b/>
          <w:color w:val="000000" w:themeColor="text1"/>
          <w:sz w:val="22"/>
          <w:szCs w:val="22"/>
        </w:rPr>
        <w:t>Relevant occupational health and safety management activities of places involved in UAV sales and after-sales service</w:t>
      </w:r>
      <w:bookmarkStart w:id="16" w:name="_GoBack"/>
      <w:bookmarkEnd w:id="16"/>
    </w:p>
    <w:p w:rsidR="008F7AB6" w:rsidRDefault="008F7AB6">
      <w:pPr>
        <w:pStyle w:val="a3"/>
        <w:spacing w:line="240" w:lineRule="auto"/>
        <w:ind w:firstLine="0"/>
        <w:rPr>
          <w:b/>
          <w:color w:val="000000" w:themeColor="text1"/>
          <w:sz w:val="22"/>
          <w:szCs w:val="22"/>
          <w:u w:val="single"/>
        </w:rPr>
      </w:pPr>
    </w:p>
    <w:p w:rsidR="008F7AB6" w:rsidRDefault="00BA2456">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8F7AB6" w:rsidRDefault="00BA2456">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8F7AB6" w:rsidRDefault="008F7AB6">
      <w:pPr>
        <w:pStyle w:val="a3"/>
        <w:spacing w:line="360" w:lineRule="exact"/>
        <w:ind w:firstLine="0"/>
        <w:rPr>
          <w:b/>
          <w:color w:val="000000" w:themeColor="text1"/>
          <w:sz w:val="22"/>
          <w:szCs w:val="22"/>
        </w:rPr>
      </w:pPr>
    </w:p>
    <w:p w:rsidR="008F7AB6" w:rsidRDefault="00BA245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8F7AB6" w:rsidRDefault="00BA2456">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8F7AB6" w:rsidRDefault="00BA2456">
      <w:pPr>
        <w:pStyle w:val="a3"/>
        <w:spacing w:line="0" w:lineRule="atLeast"/>
        <w:ind w:firstLine="0"/>
        <w:rPr>
          <w:b/>
          <w:color w:val="000000" w:themeColor="text1"/>
          <w:sz w:val="18"/>
          <w:szCs w:val="18"/>
        </w:rPr>
      </w:pPr>
      <w:r>
        <w:rPr>
          <w:b/>
          <w:color w:val="000000" w:themeColor="text1"/>
          <w:sz w:val="18"/>
          <w:szCs w:val="18"/>
        </w:rPr>
        <w:t>注：</w:t>
      </w:r>
    </w:p>
    <w:p w:rsidR="008F7AB6" w:rsidRDefault="00BA2456">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8F7AB6">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56" w:rsidRDefault="00BA2456">
      <w:r>
        <w:separator/>
      </w:r>
    </w:p>
  </w:endnote>
  <w:endnote w:type="continuationSeparator" w:id="0">
    <w:p w:rsidR="00BA2456" w:rsidRDefault="00BA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56" w:rsidRDefault="00BA2456">
      <w:r>
        <w:separator/>
      </w:r>
    </w:p>
  </w:footnote>
  <w:footnote w:type="continuationSeparator" w:id="0">
    <w:p w:rsidR="00BA2456" w:rsidRDefault="00BA2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AB6" w:rsidRDefault="00BA245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F7AB6" w:rsidRDefault="00BA245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rsidR="008F7AB6" w:rsidRDefault="00BA245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w:t>
    </w:r>
    <w:r>
      <w:rPr>
        <w:rStyle w:val="CharChar1"/>
        <w:rFonts w:hint="default"/>
        <w:w w:val="90"/>
      </w:rPr>
      <w:t xml:space="preserve">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8F7AB6" w:rsidRDefault="00BA245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7AB6"/>
    <w:rsid w:val="008F7AB6"/>
    <w:rsid w:val="00BA2456"/>
    <w:rsid w:val="00E70BFE"/>
    <w:rsid w:val="0E7D59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rPr>
      <w:color w:val="0000FF" w:themeColor="hyperlink"/>
      <w:u w:val="single"/>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236</Words>
  <Characters>1348</Characters>
  <Application>Microsoft Office Word</Application>
  <DocSecurity>0</DocSecurity>
  <Lines>11</Lines>
  <Paragraphs>3</Paragraphs>
  <ScaleCrop>false</ScaleCrop>
  <Company>微软中国</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27</cp:revision>
  <cp:lastPrinted>2019-05-13T03:13:00Z</cp:lastPrinted>
  <dcterms:created xsi:type="dcterms:W3CDTF">2016-02-16T02:49:00Z</dcterms:created>
  <dcterms:modified xsi:type="dcterms:W3CDTF">2021-04-24T01:29:00Z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4F1CBE41DA054585B4673540424ABD37</vt:lpwstr>
  </property>
</Properties>
</file>