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sz w:val="24"/>
                <w:szCs w:val="24"/>
                <w:lang w:val="en-US" w:eastAsia="zh-CN"/>
              </w:rPr>
            </w:pPr>
            <w:r>
              <w:rPr>
                <w:rFonts w:hint="eastAsia"/>
                <w:sz w:val="24"/>
                <w:szCs w:val="24"/>
              </w:rPr>
              <w:t>受审核部门：管理层     主管领导：</w:t>
            </w:r>
            <w:r>
              <w:rPr>
                <w:rFonts w:hint="eastAsia"/>
                <w:sz w:val="24"/>
                <w:szCs w:val="24"/>
                <w:lang w:val="en-US" w:eastAsia="zh-CN"/>
              </w:rPr>
              <w:t>胡加伦</w:t>
            </w:r>
            <w:r>
              <w:rPr>
                <w:rFonts w:hint="eastAsia"/>
                <w:sz w:val="24"/>
                <w:szCs w:val="24"/>
              </w:rPr>
              <w:t xml:space="preserve">           陪同人员：</w:t>
            </w:r>
            <w:r>
              <w:rPr>
                <w:rFonts w:hint="eastAsia"/>
                <w:sz w:val="24"/>
                <w:szCs w:val="24"/>
                <w:lang w:val="en-US" w:eastAsia="zh-CN"/>
              </w:rPr>
              <w:t>杨玲</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eastAsia" w:eastAsia="宋体"/>
                <w:sz w:val="24"/>
                <w:szCs w:val="24"/>
                <w:lang w:val="en-US" w:eastAsia="zh-CN"/>
              </w:rPr>
            </w:pPr>
            <w:r>
              <w:rPr>
                <w:rFonts w:hint="eastAsia"/>
                <w:sz w:val="24"/>
                <w:szCs w:val="24"/>
              </w:rPr>
              <w:t>审核员：</w:t>
            </w:r>
            <w:r>
              <w:rPr>
                <w:rFonts w:hint="eastAsia"/>
                <w:sz w:val="24"/>
                <w:szCs w:val="24"/>
                <w:lang w:eastAsia="zh-CN"/>
              </w:rPr>
              <w:t>宋明珠</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2021.4.17</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ascii="宋体" w:hAnsi="宋体" w:cs="宋体"/>
                <w:color w:val="000000"/>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查见《公司内外部环境分析表》</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pStyle w:val="2"/>
              <w:rPr>
                <w:rFonts w:hint="eastAsia" w:ascii="宋体" w:hAnsi="宋体" w:cs="宋体"/>
                <w:szCs w:val="21"/>
              </w:rPr>
            </w:pPr>
            <w:r>
              <w:rPr>
                <w:rFonts w:hint="eastAsia" w:ascii="宋体" w:hAnsi="宋体" w:cs="宋体"/>
                <w:szCs w:val="21"/>
              </w:rPr>
              <w:t>监测指标：产品交付合格率、产品交付履约、顾客满意度等；</w:t>
            </w:r>
          </w:p>
          <w:p>
            <w:pPr>
              <w:spacing w:line="360" w:lineRule="auto"/>
              <w:ind w:firstLine="420" w:firstLineChars="200"/>
              <w:rPr>
                <w:rFonts w:hint="eastAsia" w:ascii="宋体" w:hAnsi="宋体" w:cs="宋体"/>
                <w:szCs w:val="21"/>
                <w:lang w:eastAsia="zh-CN"/>
              </w:rPr>
            </w:pPr>
            <w:r>
              <w:rPr>
                <w:rFonts w:hint="eastAsia" w:ascii="宋体" w:hAnsi="宋体" w:cs="宋体"/>
                <w:szCs w:val="21"/>
              </w:rPr>
              <w:t>公司确定的质量管理体系的范围为：</w:t>
            </w:r>
            <w:r>
              <w:rPr>
                <w:rFonts w:hint="eastAsia" w:ascii="宋体" w:hAnsi="宋体" w:cs="宋体"/>
                <w:szCs w:val="21"/>
                <w:lang w:eastAsia="zh-CN"/>
              </w:rPr>
              <w:t>包装装潢印刷品印刷（限许可范围内）。</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cs="宋体"/>
                <w:szCs w:val="21"/>
              </w:rPr>
              <w:t>现场确认，公司</w:t>
            </w:r>
            <w:r>
              <w:rPr>
                <w:rFonts w:hint="eastAsia" w:ascii="宋体" w:hAnsi="宋体" w:cs="宋体"/>
                <w:szCs w:val="21"/>
                <w:lang w:eastAsia="zh-CN"/>
              </w:rPr>
              <w:t>包装装潢印刷品印刷（限许可范围内）</w:t>
            </w:r>
            <w:r>
              <w:rPr>
                <w:rFonts w:hint="eastAsia" w:ascii="宋体" w:hAnsi="宋体" w:cs="宋体"/>
                <w:szCs w:val="21"/>
              </w:rPr>
              <w:t>依据国家成熟工艺,按国家规定的生产技术要求生产,因此标准8.3条款“产品和服务的设计和开发”要求不适用。8.3条款的不适用不影响提供满足客户需求的产品质量及法律法规要求。</w:t>
            </w:r>
          </w:p>
          <w:p>
            <w:pPr>
              <w:spacing w:line="360" w:lineRule="auto"/>
              <w:ind w:firstLine="420" w:firstLineChars="200"/>
              <w:rPr>
                <w:rFonts w:hint="eastAsia"/>
                <w:lang w:val="en-US" w:eastAsia="zh-CN"/>
              </w:rPr>
            </w:pPr>
            <w:r>
              <w:rPr>
                <w:rFonts w:hint="eastAsia" w:ascii="宋体" w:hAnsi="宋体" w:cs="宋体"/>
                <w:szCs w:val="21"/>
              </w:rPr>
              <w:t>注册地址：</w:t>
            </w:r>
            <w:r>
              <w:rPr>
                <w:rFonts w:hint="eastAsia"/>
                <w:lang w:eastAsia="zh-CN"/>
              </w:rPr>
              <w:t>四川省绵竹市新市场镇</w:t>
            </w:r>
            <w:r>
              <w:rPr>
                <w:rFonts w:hint="eastAsia"/>
                <w:lang w:val="en-US" w:eastAsia="zh-CN"/>
              </w:rPr>
              <w:t>.</w:t>
            </w:r>
          </w:p>
          <w:p>
            <w:pPr>
              <w:spacing w:line="360" w:lineRule="auto"/>
              <w:ind w:firstLine="420" w:firstLineChars="200"/>
            </w:pPr>
            <w:r>
              <w:rPr>
                <w:rFonts w:hint="eastAsia" w:ascii="宋体" w:hAnsi="宋体" w:cs="宋体"/>
                <w:szCs w:val="21"/>
              </w:rPr>
              <w:t>生产/经营地址为：</w:t>
            </w:r>
            <w:r>
              <w:rPr>
                <w:rFonts w:hint="eastAsia" w:ascii="宋体" w:hAnsi="宋体" w:cs="宋体"/>
                <w:szCs w:val="21"/>
                <w:lang w:eastAsia="zh-CN"/>
              </w:rPr>
              <w:t>四川省绵竹市新市场镇</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autoSpaceDE w:val="0"/>
              <w:autoSpaceDN w:val="0"/>
              <w:adjustRightInd w:val="0"/>
              <w:snapToGrid w:val="0"/>
              <w:spacing w:line="500" w:lineRule="exact"/>
              <w:ind w:left="769" w:leftChars="266" w:hanging="210" w:hangingChars="100"/>
              <w:jc w:val="left"/>
              <w:rPr>
                <w:rFonts w:hint="eastAsia" w:ascii="宋体" w:hAnsi="宋体" w:cs="宋体"/>
                <w:szCs w:val="21"/>
              </w:rPr>
            </w:pPr>
            <w:r>
              <w:rPr>
                <w:rFonts w:hint="eastAsia" w:ascii="宋体" w:hAnsi="宋体" w:cs="宋体"/>
                <w:szCs w:val="21"/>
              </w:rPr>
              <w:t>经现场确认，公司</w:t>
            </w:r>
            <w:r>
              <w:rPr>
                <w:rFonts w:hint="eastAsia" w:ascii="宋体" w:hAnsi="宋体" w:cs="宋体"/>
                <w:szCs w:val="21"/>
                <w:lang w:eastAsia="zh-CN"/>
              </w:rPr>
              <w:t>生产过程</w:t>
            </w:r>
            <w:r>
              <w:rPr>
                <w:rFonts w:hint="eastAsia" w:ascii="宋体" w:hAnsi="宋体" w:cs="宋体"/>
                <w:szCs w:val="21"/>
              </w:rPr>
              <w:t>中“</w:t>
            </w:r>
            <w:r>
              <w:rPr>
                <w:rFonts w:hint="eastAsia" w:ascii="宋体" w:hAnsi="宋体" w:cs="宋体"/>
                <w:color w:val="auto"/>
                <w:szCs w:val="21"/>
                <w:highlight w:val="none"/>
                <w:lang w:val="en-US" w:eastAsia="zh-CN"/>
              </w:rPr>
              <w:t>：粘合、预热、烘干</w:t>
            </w:r>
            <w:r>
              <w:rPr>
                <w:rFonts w:hint="eastAsia" w:ascii="宋体" w:hAnsi="宋体" w:cs="宋体"/>
                <w:szCs w:val="21"/>
              </w:rPr>
              <w:t>”为特殊过程。</w:t>
            </w:r>
          </w:p>
          <w:p>
            <w:pPr>
              <w:spacing w:line="360" w:lineRule="auto"/>
              <w:ind w:firstLine="420" w:firstLineChars="200"/>
              <w:rPr>
                <w:rFonts w:hint="eastAsia"/>
              </w:rPr>
            </w:pPr>
            <w:r>
              <w:rPr>
                <w:rFonts w:hint="eastAsia" w:ascii="宋体" w:hAnsi="宋体" w:cs="宋体"/>
                <w:szCs w:val="21"/>
              </w:rPr>
              <w:t>---公司外包过程：对于公司的外包过程进行了充分识别，结合本公司实际情况，外包过程为：</w:t>
            </w:r>
            <w:r>
              <w:rPr>
                <w:rFonts w:hint="eastAsia" w:ascii="宋体" w:hAnsi="宋体" w:cs="宋体"/>
                <w:szCs w:val="21"/>
                <w:lang w:val="en-US" w:eastAsia="zh-CN"/>
              </w:rPr>
              <w:t>无</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eastAsia="宋体"/>
                <w:lang w:val="en-US" w:eastAsia="zh-CN"/>
              </w:rPr>
            </w:pPr>
            <w:r>
              <w:rPr>
                <w:rFonts w:hint="eastAsia"/>
              </w:rPr>
              <w:t>总经理：</w:t>
            </w:r>
            <w:r>
              <w:rPr>
                <w:rFonts w:hint="eastAsia"/>
                <w:lang w:val="en-US" w:eastAsia="zh-CN"/>
              </w:rPr>
              <w:t>胡加伦</w:t>
            </w:r>
            <w:r>
              <w:rPr>
                <w:rFonts w:hint="eastAsia"/>
              </w:rPr>
              <w:t xml:space="preserve">    组织代表：</w:t>
            </w:r>
            <w:r>
              <w:rPr>
                <w:rFonts w:hint="eastAsia"/>
                <w:lang w:val="en-US" w:eastAsia="zh-CN"/>
              </w:rPr>
              <w:t>杨玲</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w:t>
            </w:r>
            <w:r>
              <w:rPr>
                <w:rFonts w:hint="eastAsia" w:ascii="宋体" w:hAnsi="宋体" w:cs="宋体"/>
                <w:color w:val="000000"/>
                <w:szCs w:val="24"/>
              </w:rPr>
              <w:t>质量第一、降本增效、精益求精、持续改进</w:t>
            </w:r>
            <w:r>
              <w:rPr>
                <w:rFonts w:hint="eastAsia" w:ascii="宋体" w:hAnsi="宋体" w:cs="宋体"/>
                <w:color w:val="000000"/>
                <w:szCs w:val="24"/>
                <w:lang w:eastAsia="zh-CN"/>
              </w:rPr>
              <w:t>”</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rPr>
                <w:rFonts w:hint="eastAsia"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s="宋体"/>
                <w:szCs w:val="21"/>
                <w:lang w:eastAsia="zh-CN"/>
              </w:rPr>
              <w:t>综合部</w:t>
            </w:r>
            <w:r>
              <w:rPr>
                <w:rFonts w:hint="eastAsia" w:ascii="宋体" w:hAnsi="宋体" w:cs="宋体"/>
                <w:szCs w:val="21"/>
              </w:rPr>
              <w:t>、</w:t>
            </w:r>
            <w:r>
              <w:rPr>
                <w:rFonts w:hint="eastAsia" w:ascii="宋体" w:hAnsi="宋体" w:cs="宋体"/>
                <w:szCs w:val="21"/>
                <w:lang w:eastAsia="zh-CN"/>
              </w:rPr>
              <w:t>生产部、供销部</w:t>
            </w:r>
            <w:r>
              <w:rPr>
                <w:rFonts w:hint="eastAsia" w:ascii="宋体" w:hAnsi="宋体" w:cs="宋体"/>
                <w:szCs w:val="21"/>
              </w:rPr>
              <w:t>，对应每个部门有职能分配表，在5.3职责和权限中对各部门职责权限进行了规定，质量体系负责人由组织代表：</w:t>
            </w:r>
            <w:r>
              <w:rPr>
                <w:rFonts w:hint="eastAsia" w:ascii="宋体" w:hAnsi="宋体" w:cs="宋体"/>
                <w:szCs w:val="21"/>
                <w:lang w:eastAsia="zh-CN"/>
              </w:rPr>
              <w:t>杨玲</w:t>
            </w:r>
            <w:r>
              <w:rPr>
                <w:rFonts w:hint="eastAsia" w:ascii="宋体" w:hAnsi="宋体" w:cs="宋体"/>
                <w:szCs w:val="21"/>
              </w:rPr>
              <w:t>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numPr>
                <w:ilvl w:val="0"/>
                <w:numId w:val="1"/>
              </w:numPr>
              <w:spacing w:line="360" w:lineRule="auto"/>
              <w:rPr>
                <w:bCs/>
                <w:color w:val="000000"/>
                <w:sz w:val="24"/>
              </w:rPr>
            </w:pPr>
            <w:r>
              <w:rPr>
                <w:rFonts w:hint="eastAsia" w:ascii="宋体" w:hAnsi="宋体"/>
                <w:color w:val="000000"/>
                <w:sz w:val="24"/>
              </w:rPr>
              <w:t>合同履约达到率1</w:t>
            </w:r>
            <w:r>
              <w:rPr>
                <w:rFonts w:ascii="宋体" w:hAnsi="宋体"/>
                <w:color w:val="000000"/>
                <w:sz w:val="24"/>
              </w:rPr>
              <w:t>00</w:t>
            </w:r>
            <w:r>
              <w:rPr>
                <w:rFonts w:hint="eastAsia" w:ascii="宋体" w:hAnsi="宋体"/>
                <w:color w:val="000000"/>
                <w:sz w:val="24"/>
              </w:rPr>
              <w:t>%。</w:t>
            </w:r>
          </w:p>
          <w:p>
            <w:pPr>
              <w:numPr>
                <w:ilvl w:val="0"/>
                <w:numId w:val="1"/>
              </w:numPr>
              <w:spacing w:line="360" w:lineRule="auto"/>
              <w:rPr>
                <w:bCs/>
                <w:color w:val="000000"/>
                <w:sz w:val="24"/>
              </w:rPr>
            </w:pPr>
            <w:r>
              <w:rPr>
                <w:rFonts w:hint="eastAsia"/>
                <w:bCs/>
                <w:color w:val="000000"/>
                <w:sz w:val="24"/>
              </w:rPr>
              <w:t>最终产品一次合格率</w:t>
            </w:r>
            <w:r>
              <w:rPr>
                <w:bCs/>
                <w:color w:val="000000"/>
                <w:sz w:val="24"/>
              </w:rPr>
              <w:t>100</w:t>
            </w:r>
            <w:r>
              <w:rPr>
                <w:rFonts w:hint="eastAsia"/>
                <w:bCs/>
                <w:color w:val="000000"/>
                <w:sz w:val="24"/>
              </w:rPr>
              <w:t>%</w:t>
            </w:r>
          </w:p>
          <w:p>
            <w:pPr>
              <w:numPr>
                <w:ilvl w:val="0"/>
                <w:numId w:val="1"/>
              </w:numPr>
              <w:spacing w:line="360" w:lineRule="auto"/>
              <w:rPr>
                <w:bCs/>
                <w:color w:val="000000"/>
                <w:sz w:val="24"/>
              </w:rPr>
            </w:pPr>
            <w:r>
              <w:rPr>
                <w:rFonts w:hint="eastAsia"/>
                <w:bCs/>
                <w:color w:val="000000"/>
                <w:sz w:val="24"/>
              </w:rPr>
              <w:t>顾客满意率＞</w:t>
            </w:r>
            <w:r>
              <w:rPr>
                <w:bCs/>
                <w:color w:val="000000"/>
                <w:sz w:val="24"/>
              </w:rPr>
              <w:t>90</w:t>
            </w:r>
            <w:r>
              <w:rPr>
                <w:rFonts w:hint="eastAsia"/>
                <w:bCs/>
                <w:color w:val="000000"/>
                <w:sz w:val="24"/>
              </w:rPr>
              <w:t xml:space="preserve">% </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w:t>
            </w:r>
            <w:r>
              <w:rPr>
                <w:rFonts w:hint="eastAsia" w:ascii="宋体" w:hAnsi="宋体" w:cs="宋体"/>
                <w:color w:val="000000"/>
                <w:szCs w:val="21"/>
                <w:lang w:val="en-US" w:eastAsia="zh-CN"/>
              </w:rPr>
              <w:t>生产</w:t>
            </w:r>
            <w:r>
              <w:rPr>
                <w:rFonts w:hint="eastAsia" w:ascii="宋体" w:hAnsi="宋体" w:cs="宋体"/>
                <w:color w:val="000000"/>
                <w:szCs w:val="21"/>
              </w:rPr>
              <w:t>过程中主要通过</w:t>
            </w:r>
            <w:r>
              <w:rPr>
                <w:rFonts w:hint="eastAsia" w:ascii="宋体" w:hAnsi="宋体" w:cs="宋体"/>
                <w:color w:val="000000"/>
                <w:szCs w:val="21"/>
                <w:lang w:eastAsia="zh-CN"/>
              </w:rPr>
              <w:t>生产</w:t>
            </w:r>
            <w:r>
              <w:rPr>
                <w:rFonts w:hint="eastAsia" w:ascii="宋体" w:hAnsi="宋体" w:cs="宋体"/>
                <w:color w:val="000000"/>
                <w:szCs w:val="21"/>
              </w:rPr>
              <w:t>人员的能力、产品质量等进行控制，详见</w:t>
            </w:r>
            <w:r>
              <w:rPr>
                <w:rFonts w:hint="eastAsia" w:ascii="宋体" w:hAnsi="宋体" w:cs="宋体"/>
                <w:color w:val="000000"/>
                <w:szCs w:val="21"/>
                <w:lang w:eastAsia="zh-CN"/>
              </w:rPr>
              <w:t>生产部</w:t>
            </w:r>
            <w:r>
              <w:rPr>
                <w:rFonts w:hint="eastAsia" w:ascii="宋体" w:hAnsi="宋体" w:cs="宋体"/>
                <w:color w:val="000000"/>
                <w:szCs w:val="21"/>
              </w:rPr>
              <w:t>检查记录。通过日常与顾客沟通，反馈问题等来实现对整体情况的掌控，对日常发现的问进行改进等。</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本次评审时间：20</w:t>
            </w:r>
            <w:r>
              <w:rPr>
                <w:rFonts w:hint="eastAsia" w:ascii="宋体" w:hAnsi="宋体" w:cs="宋体"/>
                <w:color w:val="000000"/>
                <w:szCs w:val="24"/>
                <w:lang w:val="en-US" w:eastAsia="zh-CN"/>
              </w:rPr>
              <w:t>21</w:t>
            </w:r>
            <w:r>
              <w:rPr>
                <w:rFonts w:hint="eastAsia" w:ascii="宋体" w:hAnsi="宋体" w:cs="宋体"/>
                <w:color w:val="000000"/>
                <w:szCs w:val="24"/>
              </w:rPr>
              <w:t xml:space="preserve">年 </w:t>
            </w:r>
            <w:r>
              <w:rPr>
                <w:rFonts w:hint="eastAsia" w:ascii="宋体" w:hAnsi="宋体" w:cs="宋体"/>
                <w:color w:val="000000"/>
                <w:szCs w:val="24"/>
                <w:lang w:val="en-US" w:eastAsia="zh-CN"/>
              </w:rPr>
              <w:t>1</w:t>
            </w:r>
            <w:r>
              <w:rPr>
                <w:rFonts w:hint="eastAsia" w:ascii="宋体" w:hAnsi="宋体" w:cs="宋体"/>
                <w:color w:val="000000"/>
                <w:szCs w:val="24"/>
              </w:rPr>
              <w:t>月</w:t>
            </w:r>
            <w:r>
              <w:rPr>
                <w:rFonts w:hint="eastAsia" w:ascii="宋体" w:hAnsi="宋体" w:cs="宋体"/>
                <w:color w:val="000000"/>
                <w:szCs w:val="24"/>
                <w:lang w:val="en-US" w:eastAsia="zh-CN"/>
              </w:rPr>
              <w:t>29</w:t>
            </w:r>
            <w:r>
              <w:rPr>
                <w:rFonts w:hint="eastAsia" w:ascii="宋体" w:hAnsi="宋体" w:cs="宋体"/>
                <w:color w:val="000000"/>
                <w:szCs w:val="24"/>
              </w:rPr>
              <w:t xml:space="preserve"> 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胡加伦</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提供有《管理评审报告》</w:t>
            </w:r>
            <w:r>
              <w:rPr>
                <w:rFonts w:hint="eastAsia" w:ascii="宋体" w:hAnsi="宋体" w:cs="宋体"/>
                <w:color w:val="000000"/>
                <w:szCs w:val="24"/>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kern w:val="0"/>
                <w:szCs w:val="21"/>
              </w:rPr>
            </w:pPr>
            <w:r>
              <w:rPr>
                <w:rFonts w:hint="eastAsia" w:ascii="宋体" w:hAnsi="宋体" w:cs="宋体"/>
                <w:color w:val="000000"/>
                <w:szCs w:val="24"/>
              </w:rPr>
              <w:t>提出改进需求：</w:t>
            </w:r>
            <w:r>
              <w:rPr>
                <w:rFonts w:hint="eastAsia" w:ascii="宋体" w:hAnsi="宋体"/>
                <w:kern w:val="0"/>
                <w:szCs w:val="21"/>
              </w:rPr>
              <w:t>继续加强质量</w:t>
            </w:r>
            <w:r>
              <w:rPr>
                <w:rFonts w:hint="eastAsia" w:ascii="宋体" w:hAnsi="宋体"/>
                <w:kern w:val="0"/>
                <w:szCs w:val="21"/>
                <w:lang w:val="en-US" w:eastAsia="zh-CN"/>
              </w:rPr>
              <w:t>管理体系</w:t>
            </w:r>
            <w:r>
              <w:rPr>
                <w:rFonts w:hint="eastAsia" w:ascii="宋体" w:hAnsi="宋体"/>
                <w:kern w:val="0"/>
                <w:szCs w:val="21"/>
              </w:rPr>
              <w:t>的学习和理解。</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综合部于2020.9.15进行</w:t>
            </w:r>
            <w:r>
              <w:rPr>
                <w:rFonts w:hint="eastAsia"/>
              </w:rPr>
              <w:t>强化质量管理体系的标准培训，提高员工安全意识和管理水平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w:t>
            </w:r>
            <w:r>
              <w:rPr>
                <w:rFonts w:hint="eastAsia" w:ascii="宋体" w:hAnsi="宋体" w:cs="宋体"/>
                <w:color w:val="000000"/>
                <w:szCs w:val="24"/>
              </w:rPr>
              <w:t>不合格品控制程序》及《内部审核控制程序》《纠正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不合格和纠正措施（含10.2.1和10.2.2）</w:t>
            </w:r>
          </w:p>
          <w:p>
            <w:pPr>
              <w:adjustRightInd w:val="0"/>
              <w:snapToGrid w:val="0"/>
              <w:rPr>
                <w:rFonts w:ascii="宋体" w:hAnsi="宋体" w:cs="宋体"/>
                <w:szCs w:val="24"/>
                <w:highlight w:val="none"/>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b w:val="0"/>
                <w:bCs/>
                <w:szCs w:val="21"/>
                <w:highlight w:val="none"/>
                <w:lang w:val="en-US" w:eastAsia="zh-CN"/>
              </w:rPr>
              <w:t>Q</w:t>
            </w:r>
            <w:r>
              <w:rPr>
                <w:rFonts w:hint="eastAsia" w:ascii="宋体" w:hAnsi="宋体" w:eastAsia="宋体" w:cs="宋体"/>
                <w:b w:val="0"/>
                <w:bCs/>
                <w:szCs w:val="21"/>
                <w:highlight w:val="none"/>
                <w:lang w:val="en-US" w:eastAsia="zh-CN"/>
              </w:rPr>
              <w:t>10.2</w:t>
            </w:r>
          </w:p>
        </w:tc>
        <w:tc>
          <w:tcPr>
            <w:tcW w:w="10572"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公司制定《纠正措施管理程序》，实施纠正措施，消除不合格的原因，以防止其再发生。在程序文件中规定了对不合格品的处理要求，不合格品处理程序和机构健全。现场提供有不合格品处置单。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抽查不合格品处置记录：</w:t>
            </w:r>
          </w:p>
          <w:p>
            <w:pPr>
              <w:spacing w:line="36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提供有《纠正措施实施表》台账</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抽查《纠正措施</w:t>
            </w:r>
            <w:r>
              <w:rPr>
                <w:rFonts w:hint="eastAsia" w:ascii="宋体" w:hAnsi="宋体" w:cs="宋体"/>
                <w:color w:val="000000"/>
                <w:szCs w:val="24"/>
                <w:highlight w:val="none"/>
                <w:lang w:eastAsia="zh-CN"/>
              </w:rPr>
              <w:t>处理单</w:t>
            </w:r>
            <w:r>
              <w:rPr>
                <w:rFonts w:hint="eastAsia" w:ascii="宋体" w:hAnsi="宋体" w:cs="宋体"/>
                <w:color w:val="000000"/>
                <w:szCs w:val="24"/>
                <w:highlight w:val="none"/>
              </w:rPr>
              <w:t>》</w:t>
            </w:r>
            <w:r>
              <w:rPr>
                <w:rFonts w:hint="eastAsia" w:ascii="宋体" w:hAnsi="宋体" w:cs="宋体"/>
                <w:color w:val="000000"/>
                <w:szCs w:val="24"/>
                <w:highlight w:val="none"/>
                <w:lang w:val="en-US" w:eastAsia="zh-CN"/>
              </w:rPr>
              <w:t>1份</w:t>
            </w:r>
            <w:r>
              <w:rPr>
                <w:rFonts w:hint="eastAsia" w:ascii="宋体" w:hAnsi="宋体" w:cs="宋体"/>
                <w:color w:val="000000"/>
                <w:szCs w:val="24"/>
                <w:highlight w:val="none"/>
              </w:rPr>
              <w:t>：责任部门：</w:t>
            </w:r>
            <w:r>
              <w:rPr>
                <w:rFonts w:hint="eastAsia" w:ascii="宋体" w:hAnsi="宋体" w:cs="宋体"/>
                <w:color w:val="000000"/>
                <w:szCs w:val="24"/>
                <w:highlight w:val="none"/>
                <w:lang w:val="en-US" w:eastAsia="zh-CN"/>
              </w:rPr>
              <w:t>综合部</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不合格描述：</w:t>
            </w:r>
            <w:r>
              <w:rPr>
                <w:rFonts w:ascii="宋体" w:hAnsi="宋体" w:cs="宋体"/>
                <w:color w:val="000000"/>
                <w:highlight w:val="none"/>
              </w:rPr>
              <w:t xml:space="preserve"> </w:t>
            </w:r>
            <w:r>
              <w:rPr>
                <w:rFonts w:hint="eastAsia" w:ascii="宋体" w:hAnsi="宋体" w:cs="宋体"/>
                <w:color w:val="000000"/>
                <w:szCs w:val="24"/>
                <w:highlight w:val="none"/>
                <w:lang w:eastAsia="zh-CN"/>
              </w:rPr>
              <w:t>办公室</w:t>
            </w:r>
            <w:r>
              <w:rPr>
                <w:rFonts w:hint="eastAsia" w:ascii="宋体" w:hAnsi="宋体" w:cs="宋体"/>
                <w:color w:val="000000"/>
                <w:szCs w:val="24"/>
                <w:highlight w:val="none"/>
              </w:rPr>
              <w:t>文件的归类不规范，不便于检索</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w:t>
            </w:r>
          </w:p>
          <w:p>
            <w:pPr>
              <w:spacing w:line="360" w:lineRule="auto"/>
              <w:ind w:firstLine="420" w:firstLineChars="200"/>
              <w:rPr>
                <w:sz w:val="24"/>
                <w:highlight w:val="none"/>
              </w:rPr>
            </w:pPr>
            <w:r>
              <w:rPr>
                <w:rFonts w:hint="eastAsia" w:ascii="宋体" w:hAnsi="宋体" w:cs="宋体"/>
                <w:color w:val="000000"/>
                <w:szCs w:val="24"/>
                <w:highlight w:val="none"/>
              </w:rPr>
              <w:t>原因分析：</w:t>
            </w:r>
            <w:r>
              <w:rPr>
                <w:rFonts w:hint="eastAsia" w:ascii="宋体" w:hAnsi="宋体" w:cs="宋体"/>
                <w:color w:val="000000"/>
                <w:szCs w:val="24"/>
                <w:highlight w:val="none"/>
                <w:lang w:eastAsia="zh-CN"/>
              </w:rPr>
              <w:t>管理人员对标准条款</w:t>
            </w:r>
            <w:r>
              <w:rPr>
                <w:rFonts w:hint="eastAsia" w:ascii="宋体" w:hAnsi="宋体" w:cs="宋体"/>
                <w:color w:val="000000"/>
                <w:szCs w:val="24"/>
                <w:highlight w:val="none"/>
                <w:lang w:val="en-US" w:eastAsia="zh-CN"/>
              </w:rPr>
              <w:t>7.5</w:t>
            </w:r>
            <w:r>
              <w:rPr>
                <w:rFonts w:hint="eastAsia" w:ascii="宋体" w:hAnsi="宋体" w:cs="宋体"/>
                <w:color w:val="000000"/>
                <w:szCs w:val="24"/>
                <w:highlight w:val="none"/>
              </w:rPr>
              <w:t xml:space="preserve"> </w:t>
            </w:r>
            <w:r>
              <w:rPr>
                <w:rFonts w:hint="eastAsia" w:ascii="宋体" w:hAnsi="宋体" w:cs="宋体"/>
                <w:color w:val="000000"/>
                <w:szCs w:val="24"/>
                <w:highlight w:val="none"/>
                <w:lang w:eastAsia="zh-CN"/>
              </w:rPr>
              <w:t>文件的控制</w:t>
            </w:r>
            <w:r>
              <w:rPr>
                <w:rFonts w:hint="eastAsia" w:ascii="宋体" w:hAnsi="宋体" w:cs="宋体"/>
                <w:color w:val="000000"/>
                <w:szCs w:val="24"/>
                <w:highlight w:val="none"/>
                <w:lang w:val="en-US" w:eastAsia="zh-CN"/>
              </w:rPr>
              <w:t>条款理解不够</w:t>
            </w:r>
            <w:r>
              <w:rPr>
                <w:rFonts w:hint="eastAsia" w:ascii="宋体" w:hAnsi="宋体" w:cs="宋体"/>
                <w:color w:val="000000"/>
                <w:szCs w:val="24"/>
                <w:highlight w:val="none"/>
              </w:rPr>
              <w:t>。</w:t>
            </w:r>
          </w:p>
          <w:p>
            <w:pPr>
              <w:ind w:firstLine="420" w:firstLineChars="200"/>
              <w:rPr>
                <w:rFonts w:hint="eastAsia" w:ascii="宋体" w:hAnsi="宋体" w:cs="宋体"/>
                <w:color w:val="000000"/>
                <w:highlight w:val="none"/>
              </w:rPr>
            </w:pPr>
            <w:r>
              <w:rPr>
                <w:rFonts w:hint="eastAsia" w:ascii="宋体" w:hAnsi="宋体" w:cs="宋体"/>
                <w:color w:val="000000"/>
                <w:szCs w:val="24"/>
                <w:highlight w:val="none"/>
              </w:rPr>
              <w:t>纠正措施：</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lang w:eastAsia="zh-CN"/>
              </w:rPr>
              <w:t>对相关人员进行标准条款</w:t>
            </w:r>
            <w:r>
              <w:rPr>
                <w:rFonts w:hint="eastAsia" w:ascii="宋体" w:hAnsi="宋体" w:cs="宋体"/>
                <w:color w:val="000000"/>
                <w:szCs w:val="24"/>
                <w:highlight w:val="none"/>
                <w:lang w:val="en-US" w:eastAsia="zh-CN"/>
              </w:rPr>
              <w:t>7.5进行学习；2）安排人员</w:t>
            </w:r>
            <w:r>
              <w:rPr>
                <w:rFonts w:hint="eastAsia" w:ascii="宋体" w:hAnsi="宋体" w:cs="宋体"/>
                <w:color w:val="000000"/>
                <w:szCs w:val="24"/>
                <w:highlight w:val="none"/>
                <w:lang w:eastAsia="zh-CN"/>
              </w:rPr>
              <w:t>对公司文件重新归类摆放</w:t>
            </w:r>
            <w:r>
              <w:rPr>
                <w:rFonts w:hint="eastAsia" w:ascii="宋体" w:hAnsi="宋体" w:cs="宋体"/>
                <w:color w:val="000000"/>
                <w:szCs w:val="24"/>
                <w:highlight w:val="none"/>
              </w:rPr>
              <w:t>。</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措施实施验证：已经按纠正措施实施，并验证有效。</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验证结果：合格。</w:t>
            </w:r>
            <w:r>
              <w:rPr>
                <w:rFonts w:hint="eastAsia" w:ascii="宋体" w:hAnsi="宋体" w:cs="宋体"/>
                <w:color w:val="000000"/>
                <w:szCs w:val="24"/>
                <w:highlight w:val="none"/>
              </w:rPr>
              <w:tab/>
            </w:r>
          </w:p>
          <w:p>
            <w:pPr>
              <w:spacing w:line="360" w:lineRule="auto"/>
              <w:ind w:firstLine="420" w:firstLineChars="200"/>
              <w:rPr>
                <w:rFonts w:hint="default" w:ascii="宋体" w:hAnsi="宋体" w:cs="宋体"/>
                <w:color w:val="000000"/>
                <w:szCs w:val="24"/>
                <w:highlight w:val="none"/>
                <w:lang w:val="en-US" w:eastAsia="zh-CN"/>
              </w:rPr>
            </w:pPr>
            <w:r>
              <w:rPr>
                <w:rFonts w:hint="eastAsia" w:ascii="宋体" w:hAnsi="宋体" w:cs="宋体"/>
                <w:color w:val="000000"/>
                <w:szCs w:val="24"/>
                <w:highlight w:val="none"/>
              </w:rPr>
              <w:t>验证人：</w:t>
            </w:r>
            <w:r>
              <w:rPr>
                <w:rFonts w:hint="eastAsia" w:ascii="宋体" w:hAnsi="宋体" w:cs="宋体"/>
                <w:color w:val="000000"/>
                <w:szCs w:val="24"/>
                <w:highlight w:val="none"/>
                <w:lang w:val="en-US" w:eastAsia="zh-CN"/>
              </w:rPr>
              <w:t>胡加伦</w:t>
            </w:r>
            <w:r>
              <w:rPr>
                <w:rFonts w:hint="eastAsia" w:ascii="宋体" w:hAnsi="宋体" w:cs="宋体"/>
                <w:color w:val="000000"/>
                <w:szCs w:val="24"/>
                <w:highlight w:val="none"/>
              </w:rPr>
              <w:t xml:space="preserve">  20</w:t>
            </w:r>
            <w:r>
              <w:rPr>
                <w:rFonts w:hint="eastAsia" w:ascii="宋体" w:hAnsi="宋体" w:cs="宋体"/>
                <w:color w:val="000000"/>
                <w:szCs w:val="24"/>
                <w:highlight w:val="none"/>
                <w:lang w:val="en-US" w:eastAsia="zh-CN"/>
              </w:rPr>
              <w:t>21.2.2</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纠正措施实施基本有效。</w:t>
            </w:r>
          </w:p>
        </w:tc>
        <w:tc>
          <w:tcPr>
            <w:tcW w:w="1017" w:type="dxa"/>
            <w:vAlign w:val="top"/>
          </w:tcPr>
          <w:p>
            <w:pPr>
              <w:rPr>
                <w:rFonts w:hint="eastAsia"/>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eastAsia="宋体" w:cs="宋体"/>
                <w:szCs w:val="24"/>
                <w:lang w:val="en-US" w:eastAsia="zh-CN"/>
              </w:rPr>
              <w:t>一阶段问题验证。</w:t>
            </w:r>
          </w:p>
        </w:tc>
        <w:tc>
          <w:tcPr>
            <w:tcW w:w="960" w:type="dxa"/>
          </w:tcPr>
          <w:p>
            <w:pPr>
              <w:rPr>
                <w:b/>
              </w:rPr>
            </w:pPr>
          </w:p>
        </w:tc>
        <w:tc>
          <w:tcPr>
            <w:tcW w:w="10572" w:type="dxa"/>
            <w:vAlign w:val="top"/>
          </w:tcPr>
          <w:p>
            <w:pPr>
              <w:ind w:firstLine="210" w:firstLineChars="100"/>
              <w:jc w:val="both"/>
              <w:rPr>
                <w:rFonts w:hint="eastAsia"/>
              </w:rPr>
            </w:pPr>
            <w:r>
              <w:rPr>
                <w:rFonts w:hint="eastAsia"/>
              </w:rPr>
              <w:t>现场确认，公司质量管理体系覆盖范围：</w:t>
            </w:r>
            <w:r>
              <w:rPr>
                <w:rFonts w:hint="eastAsia"/>
                <w:lang w:eastAsia="zh-CN"/>
              </w:rPr>
              <w:t>包装装潢印刷品印刷（限许可范围内）</w:t>
            </w:r>
            <w:r>
              <w:rPr>
                <w:rFonts w:hint="eastAsia"/>
              </w:rPr>
              <w:t>。</w:t>
            </w:r>
          </w:p>
          <w:p>
            <w:pPr>
              <w:ind w:firstLine="420" w:firstLineChars="200"/>
              <w:jc w:val="both"/>
              <w:rPr>
                <w:rFonts w:hint="eastAsia"/>
              </w:rPr>
            </w:pPr>
            <w:r>
              <w:rPr>
                <w:rFonts w:hint="eastAsia"/>
              </w:rPr>
              <w:t>提供营业执照，检查有效。</w:t>
            </w:r>
          </w:p>
          <w:p>
            <w:pPr>
              <w:ind w:firstLine="210" w:firstLineChars="100"/>
              <w:jc w:val="both"/>
            </w:pPr>
            <w:r>
              <w:rPr>
                <w:rFonts w:hint="eastAsia"/>
              </w:rPr>
              <w:t>公司严格执行国标及行业要求和法律、法规要求。</w:t>
            </w:r>
          </w:p>
          <w:p>
            <w:pPr>
              <w:jc w:val="both"/>
            </w:pPr>
            <w:r>
              <w:rPr>
                <w:rFonts w:hint="eastAsia"/>
              </w:rPr>
              <w:t>20</w:t>
            </w:r>
            <w:r>
              <w:rPr>
                <w:rFonts w:hint="eastAsia"/>
                <w:lang w:val="en-US" w:eastAsia="zh-CN"/>
              </w:rPr>
              <w:t>20</w:t>
            </w:r>
            <w:r>
              <w:rPr>
                <w:rFonts w:hint="eastAsia"/>
              </w:rPr>
              <w:t>年</w:t>
            </w:r>
            <w:r>
              <w:rPr>
                <w:rFonts w:hint="eastAsia"/>
                <w:lang w:val="en-US" w:eastAsia="zh-CN"/>
              </w:rPr>
              <w:t>10</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both"/>
              <w:rPr>
                <w:rFonts w:hint="eastAsia"/>
                <w:lang w:eastAsia="zh-CN"/>
              </w:rPr>
            </w:pPr>
            <w:r>
              <w:rPr>
                <w:rFonts w:hint="eastAsia"/>
                <w:lang w:val="en-US" w:eastAsia="zh-CN"/>
              </w:rPr>
              <w:t>提供2020年5月27日德阳市产品质量监督检验所对绵竹市佳伦包装印务有限公司的产品“瓦楞纸箱”的抽检报告，检验项目结果均合格</w:t>
            </w:r>
            <w:r>
              <w:rPr>
                <w:rFonts w:hint="eastAsia"/>
              </w:rPr>
              <w:t>。</w:t>
            </w:r>
            <w:r>
              <w:rPr>
                <w:rFonts w:hint="eastAsia"/>
                <w:lang w:eastAsia="zh-CN"/>
              </w:rPr>
              <w:t>（</w:t>
            </w:r>
            <w:r>
              <w:rPr>
                <w:rFonts w:hint="eastAsia"/>
                <w:lang w:val="en-US" w:eastAsia="zh-CN"/>
              </w:rPr>
              <w:t>见附件抽检报告</w:t>
            </w:r>
            <w:r>
              <w:rPr>
                <w:rFonts w:hint="eastAsia"/>
                <w:lang w:eastAsia="zh-CN"/>
              </w:rPr>
              <w:t>）</w:t>
            </w:r>
          </w:p>
          <w:p>
            <w:pPr>
              <w:pStyle w:val="12"/>
              <w:ind w:firstLine="480" w:firstLineChars="200"/>
              <w:rPr>
                <w:rFonts w:hint="default"/>
                <w:lang w:val="en-US"/>
              </w:rPr>
            </w:pPr>
            <w:r>
              <w:rPr>
                <w:rFonts w:hint="eastAsia" w:ascii="宋体" w:hAnsi="宋体" w:eastAsia="宋体" w:cs="宋体"/>
                <w:szCs w:val="24"/>
                <w:lang w:val="en-US" w:eastAsia="zh-CN"/>
              </w:rPr>
              <w:t>一阶段问题验证：无</w:t>
            </w:r>
          </w:p>
        </w:tc>
        <w:tc>
          <w:tcPr>
            <w:tcW w:w="1017" w:type="dxa"/>
          </w:tcPr>
          <w:p/>
        </w:tc>
      </w:tr>
    </w:tbl>
    <w:p>
      <w:pPr>
        <w:pStyle w:val="6"/>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3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生产部，   </w:t>
            </w:r>
            <w:r>
              <w:rPr>
                <w:rFonts w:hint="eastAsia"/>
                <w:sz w:val="24"/>
                <w:szCs w:val="24"/>
              </w:rPr>
              <w:t>主管领导：</w:t>
            </w:r>
            <w:r>
              <w:rPr>
                <w:rFonts w:hint="eastAsia"/>
                <w:sz w:val="24"/>
                <w:szCs w:val="24"/>
                <w:lang w:val="en-US" w:eastAsia="zh-CN"/>
              </w:rPr>
              <w:t xml:space="preserve">胡阳杰，   </w:t>
            </w:r>
            <w:r>
              <w:rPr>
                <w:rFonts w:hint="eastAsia"/>
                <w:sz w:val="24"/>
                <w:szCs w:val="24"/>
              </w:rPr>
              <w:t>陪同人员：</w:t>
            </w:r>
            <w:r>
              <w:rPr>
                <w:rFonts w:hint="eastAsia"/>
                <w:sz w:val="24"/>
                <w:szCs w:val="24"/>
                <w:lang w:val="en-US" w:eastAsia="zh-CN"/>
              </w:rPr>
              <w:t>杨玲</w:t>
            </w:r>
          </w:p>
        </w:tc>
        <w:tc>
          <w:tcPr>
            <w:tcW w:w="105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3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宋明珠，杨旸</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2021.4.17</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32" w:type="dxa"/>
            <w:vAlign w:val="center"/>
          </w:tcPr>
          <w:p>
            <w:pPr>
              <w:rPr>
                <w:sz w:val="24"/>
                <w:szCs w:val="24"/>
              </w:rPr>
            </w:pPr>
            <w:r>
              <w:rPr>
                <w:rFonts w:hint="eastAsia"/>
                <w:sz w:val="24"/>
                <w:szCs w:val="24"/>
              </w:rPr>
              <w:t>审核条款：</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pPr>
          </w:p>
        </w:tc>
        <w:tc>
          <w:tcPr>
            <w:tcW w:w="960" w:type="dxa"/>
            <w:vAlign w:val="top"/>
          </w:tcPr>
          <w:p>
            <w:r>
              <w:rPr>
                <w:rFonts w:hint="eastAsia" w:ascii="宋体" w:hAnsi="宋体" w:cs="宋体"/>
                <w:sz w:val="21"/>
                <w:szCs w:val="21"/>
                <w:highlight w:val="none"/>
              </w:rPr>
              <w:t>Q5.3</w:t>
            </w:r>
          </w:p>
        </w:tc>
        <w:tc>
          <w:tcPr>
            <w:tcW w:w="10532" w:type="dxa"/>
            <w:vAlign w:val="top"/>
          </w:tcPr>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w:t>
            </w:r>
            <w:r>
              <w:rPr>
                <w:rFonts w:hint="eastAsia" w:ascii="宋体" w:hAnsi="宋体" w:cs="宋体"/>
                <w:sz w:val="21"/>
                <w:szCs w:val="21"/>
                <w:highlight w:val="none"/>
                <w:lang w:eastAsia="zh-CN"/>
              </w:rPr>
              <w:t>生产部</w:t>
            </w:r>
            <w:r>
              <w:rPr>
                <w:rFonts w:hint="eastAsia" w:ascii="宋体" w:hAnsi="宋体" w:cs="宋体"/>
                <w:sz w:val="21"/>
                <w:szCs w:val="21"/>
                <w:highlight w:val="none"/>
              </w:rPr>
              <w:t>主要工作职责：</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  负责</w:t>
            </w:r>
            <w:r>
              <w:rPr>
                <w:rFonts w:hint="eastAsia" w:ascii="宋体" w:hAnsi="宋体"/>
                <w:sz w:val="21"/>
                <w:szCs w:val="21"/>
                <w:highlight w:val="none"/>
                <w:lang w:val="en-US" w:eastAsia="zh-CN"/>
              </w:rPr>
              <w:t>制定公司生产管理、安全管理和现场管理等相关规章制度，改进并组织实施各项管理工作</w:t>
            </w:r>
            <w:r>
              <w:rPr>
                <w:rFonts w:hint="eastAsia" w:ascii="宋体" w:hAnsi="宋体"/>
                <w:sz w:val="21"/>
                <w:szCs w:val="21"/>
                <w:highlight w:val="none"/>
              </w:rPr>
              <w:t>；</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 xml:space="preserve">)  </w:t>
            </w:r>
            <w:r>
              <w:rPr>
                <w:rFonts w:hint="eastAsia" w:ascii="宋体" w:hAnsi="宋体"/>
                <w:sz w:val="21"/>
                <w:szCs w:val="21"/>
                <w:highlight w:val="none"/>
                <w:lang w:val="en-US" w:eastAsia="zh-CN"/>
              </w:rPr>
              <w:t>根据营销需求计划，组织编制车间生产计划</w:t>
            </w:r>
            <w:r>
              <w:rPr>
                <w:rFonts w:hint="eastAsia" w:ascii="宋体" w:hAnsi="宋体"/>
                <w:sz w:val="21"/>
                <w:szCs w:val="21"/>
                <w:highlight w:val="none"/>
              </w:rPr>
              <w:t>；</w:t>
            </w:r>
          </w:p>
          <w:p>
            <w:pPr>
              <w:spacing w:line="340" w:lineRule="exact"/>
              <w:ind w:firstLine="210" w:firstLineChars="1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  负责</w:t>
            </w:r>
            <w:r>
              <w:rPr>
                <w:rFonts w:hint="eastAsia" w:ascii="宋体" w:hAnsi="宋体"/>
                <w:sz w:val="21"/>
                <w:szCs w:val="21"/>
                <w:highlight w:val="none"/>
                <w:lang w:val="en-US" w:eastAsia="zh-CN"/>
              </w:rPr>
              <w:t>确认和车间，班组生产计划，按计划组织实施</w:t>
            </w:r>
            <w:r>
              <w:rPr>
                <w:rFonts w:hint="eastAsia" w:ascii="宋体" w:hAnsi="宋体"/>
                <w:sz w:val="21"/>
                <w:szCs w:val="21"/>
                <w:highlight w:val="none"/>
              </w:rPr>
              <w:t>；</w:t>
            </w:r>
            <w:r>
              <w:rPr>
                <w:rFonts w:hint="eastAsia" w:ascii="宋体" w:hAnsi="宋体"/>
                <w:sz w:val="21"/>
                <w:szCs w:val="21"/>
                <w:highlight w:val="none"/>
                <w:lang w:val="en-US" w:eastAsia="zh-CN"/>
              </w:rPr>
              <w:t>组织各车间、班级人员严格执行生产作业计划，合理组织生产，协调处理生产过程中的问题；</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rPr>
              <w:t xml:space="preserve">)  </w:t>
            </w:r>
            <w:r>
              <w:rPr>
                <w:rFonts w:hint="eastAsia" w:ascii="宋体" w:hAnsi="宋体"/>
                <w:sz w:val="21"/>
                <w:szCs w:val="21"/>
                <w:highlight w:val="none"/>
                <w:lang w:val="en-US" w:eastAsia="zh-CN"/>
              </w:rPr>
              <w:t>严格主产管理相关制度的执行，负责和车间生产管理及相关管理工作的组织实施、协调、监督和考核；</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5)  负责原材料的检验；</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6)  负责对产品生产过程质量管理，不合格处理；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7)  负责公司综合质量管理；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r>
              <w:rPr>
                <w:rFonts w:hint="eastAsia" w:ascii="宋体" w:hAnsi="宋体" w:cs="宋体"/>
                <w:sz w:val="21"/>
                <w:szCs w:val="21"/>
                <w:highlight w:val="none"/>
              </w:rPr>
              <w:t>部门岗位基本符合要求。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jc w:val="center"/>
            </w:pPr>
            <w:r>
              <w:rPr>
                <w:rFonts w:hint="eastAsia" w:ascii="宋体" w:hAnsi="宋体" w:cs="宋体"/>
                <w:sz w:val="21"/>
                <w:szCs w:val="21"/>
              </w:rPr>
              <w:t>目标及其实现的策划</w:t>
            </w:r>
          </w:p>
        </w:tc>
        <w:tc>
          <w:tcPr>
            <w:tcW w:w="960" w:type="dxa"/>
            <w:vAlign w:val="top"/>
          </w:tcPr>
          <w:p>
            <w:r>
              <w:rPr>
                <w:rFonts w:hint="eastAsia" w:ascii="宋体" w:hAnsi="宋体" w:cs="宋体"/>
                <w:sz w:val="21"/>
                <w:szCs w:val="21"/>
              </w:rPr>
              <w:t>Q6.2</w:t>
            </w:r>
          </w:p>
        </w:tc>
        <w:tc>
          <w:tcPr>
            <w:tcW w:w="10532" w:type="dxa"/>
            <w:vAlign w:val="top"/>
          </w:tcPr>
          <w:p>
            <w:pPr>
              <w:widowControl/>
              <w:spacing w:line="400" w:lineRule="exact"/>
              <w:rPr>
                <w:rFonts w:hint="eastAsia" w:ascii="宋体" w:hAnsi="宋体"/>
                <w:sz w:val="21"/>
                <w:szCs w:val="21"/>
              </w:rPr>
            </w:pPr>
            <w:r>
              <w:rPr>
                <w:rFonts w:hint="eastAsia" w:ascii="宋体" w:hAnsi="宋体"/>
                <w:sz w:val="21"/>
                <w:szCs w:val="21"/>
              </w:rPr>
              <w:t>查《部门质量目标分解表》该</w:t>
            </w:r>
            <w:r>
              <w:rPr>
                <w:rFonts w:hint="eastAsia" w:ascii="宋体" w:hAnsi="宋体" w:cs="宋体"/>
                <w:sz w:val="21"/>
                <w:szCs w:val="21"/>
                <w:highlight w:val="none"/>
                <w:lang w:eastAsia="zh-CN"/>
              </w:rPr>
              <w:t>生产部</w:t>
            </w:r>
            <w:r>
              <w:rPr>
                <w:rFonts w:hint="eastAsia" w:ascii="宋体" w:hAnsi="宋体"/>
                <w:sz w:val="21"/>
                <w:szCs w:val="21"/>
              </w:rPr>
              <w:t>的质量目标为：</w:t>
            </w:r>
          </w:p>
          <w:p>
            <w:pPr>
              <w:widowControl/>
              <w:spacing w:line="400" w:lineRule="exact"/>
              <w:rPr>
                <w:rFonts w:hint="default" w:ascii="宋体" w:hAnsi="宋体" w:eastAsia="宋体"/>
                <w:sz w:val="21"/>
                <w:szCs w:val="21"/>
                <w:lang w:val="en-US"/>
              </w:rPr>
            </w:pPr>
            <w:r>
              <w:rPr>
                <w:rFonts w:hint="eastAsia" w:ascii="宋体" w:hAnsi="宋体"/>
                <w:sz w:val="21"/>
                <w:szCs w:val="21"/>
              </w:rPr>
              <w:t>1</w:t>
            </w:r>
            <w:r>
              <w:rPr>
                <w:rFonts w:hint="eastAsia" w:ascii="宋体" w:hAnsi="宋体" w:eastAsia="宋体"/>
                <w:sz w:val="21"/>
                <w:szCs w:val="21"/>
              </w:rPr>
              <w:t>）产品一次性交付合格率100%</w:t>
            </w:r>
            <w:r>
              <w:rPr>
                <w:rFonts w:hint="eastAsia" w:ascii="宋体" w:hAnsi="宋体" w:eastAsia="宋体"/>
                <w:sz w:val="21"/>
                <w:szCs w:val="21"/>
                <w:lang w:val="en-US" w:eastAsia="zh-CN"/>
              </w:rPr>
              <w:t>；</w:t>
            </w:r>
          </w:p>
          <w:p>
            <w:pPr>
              <w:widowControl/>
              <w:spacing w:line="400" w:lineRule="exact"/>
              <w:rPr>
                <w:rFonts w:hint="eastAsia" w:ascii="宋体" w:hAnsi="宋体" w:eastAsia="宋体"/>
                <w:sz w:val="21"/>
                <w:szCs w:val="21"/>
                <w:lang w:val="en-US" w:eastAsia="zh-CN"/>
              </w:rPr>
            </w:pPr>
            <w:r>
              <w:rPr>
                <w:rFonts w:hint="eastAsia" w:ascii="宋体" w:hAnsi="宋体" w:eastAsia="宋体"/>
                <w:sz w:val="21"/>
                <w:szCs w:val="21"/>
              </w:rPr>
              <w:t>2）技术文件编制准确率100%</w:t>
            </w:r>
            <w:r>
              <w:rPr>
                <w:rFonts w:hint="eastAsia" w:ascii="宋体" w:hAnsi="宋体" w:eastAsia="宋体"/>
                <w:sz w:val="21"/>
                <w:szCs w:val="21"/>
                <w:lang w:val="en-US" w:eastAsia="zh-CN"/>
              </w:rPr>
              <w:t>；</w:t>
            </w:r>
          </w:p>
          <w:p>
            <w:pPr>
              <w:widowControl/>
              <w:spacing w:line="400" w:lineRule="exact"/>
              <w:rPr>
                <w:rFonts w:hint="eastAsia" w:ascii="宋体" w:hAnsi="宋体" w:eastAsia="宋体"/>
                <w:sz w:val="21"/>
                <w:szCs w:val="21"/>
                <w:lang w:val="en-US" w:eastAsia="zh-CN"/>
              </w:rPr>
            </w:pPr>
            <w:r>
              <w:rPr>
                <w:rFonts w:hint="eastAsia" w:ascii="宋体" w:hAnsi="宋体" w:eastAsia="宋体"/>
                <w:sz w:val="21"/>
                <w:szCs w:val="21"/>
                <w:lang w:val="en-US" w:eastAsia="zh-CN"/>
              </w:rPr>
              <w:t>3)</w:t>
            </w:r>
            <w:r>
              <w:rPr>
                <w:rFonts w:hint="eastAsia" w:ascii="宋体" w:hAnsi="宋体" w:eastAsia="宋体"/>
                <w:sz w:val="21"/>
                <w:szCs w:val="21"/>
              </w:rPr>
              <w:t>监视测量设备检定合格率100%</w:t>
            </w:r>
            <w:r>
              <w:rPr>
                <w:rFonts w:hint="eastAsia" w:ascii="宋体" w:hAnsi="宋体" w:eastAsia="宋体"/>
                <w:sz w:val="21"/>
                <w:szCs w:val="21"/>
                <w:lang w:val="en-US" w:eastAsia="zh-CN"/>
              </w:rPr>
              <w:t>.</w:t>
            </w:r>
          </w:p>
          <w:p>
            <w:pPr>
              <w:widowControl/>
              <w:spacing w:line="400" w:lineRule="exact"/>
              <w:rPr>
                <w:rFonts w:hint="eastAsia" w:ascii="宋体" w:hAnsi="宋体" w:eastAsia="宋体"/>
                <w:sz w:val="21"/>
                <w:szCs w:val="21"/>
              </w:rPr>
            </w:pPr>
            <w:r>
              <w:rPr>
                <w:rFonts w:hint="eastAsia" w:ascii="宋体" w:hAnsi="宋体" w:eastAsia="宋体"/>
                <w:sz w:val="21"/>
                <w:szCs w:val="21"/>
              </w:rPr>
              <w:t>查，20</w:t>
            </w:r>
            <w:r>
              <w:rPr>
                <w:rFonts w:hint="eastAsia" w:ascii="宋体" w:hAnsi="宋体" w:eastAsia="宋体"/>
                <w:sz w:val="21"/>
                <w:szCs w:val="21"/>
                <w:lang w:val="en-US" w:eastAsia="zh-CN"/>
              </w:rPr>
              <w:t>20</w:t>
            </w:r>
            <w:r>
              <w:rPr>
                <w:rFonts w:hint="eastAsia" w:ascii="宋体" w:hAnsi="宋体" w:eastAsia="宋体"/>
                <w:sz w:val="21"/>
                <w:szCs w:val="21"/>
              </w:rPr>
              <w:t>年</w:t>
            </w:r>
            <w:r>
              <w:rPr>
                <w:rFonts w:hint="eastAsia" w:ascii="宋体" w:hAnsi="宋体" w:eastAsia="宋体"/>
                <w:sz w:val="21"/>
                <w:szCs w:val="21"/>
                <w:lang w:val="en-US" w:eastAsia="zh-CN"/>
              </w:rPr>
              <w:t>10月</w:t>
            </w:r>
            <w:r>
              <w:rPr>
                <w:rFonts w:hint="eastAsia" w:ascii="宋体" w:hAnsi="宋体" w:eastAsia="宋体"/>
                <w:sz w:val="21"/>
                <w:szCs w:val="21"/>
              </w:rPr>
              <w:t>-</w:t>
            </w:r>
            <w:r>
              <w:rPr>
                <w:rFonts w:hint="eastAsia" w:ascii="宋体" w:hAnsi="宋体" w:eastAsia="宋体"/>
                <w:sz w:val="21"/>
                <w:szCs w:val="21"/>
                <w:lang w:val="en-US" w:eastAsia="zh-CN"/>
              </w:rPr>
              <w:t>2021年3</w:t>
            </w:r>
            <w:r>
              <w:rPr>
                <w:rFonts w:hint="eastAsia" w:ascii="宋体" w:hAnsi="宋体" w:eastAsia="宋体"/>
                <w:sz w:val="21"/>
                <w:szCs w:val="21"/>
              </w:rPr>
              <w:t>月《部门质量目标完成情况统计表》对部门目标进行考核，综合完成情况为：</w:t>
            </w:r>
          </w:p>
          <w:p>
            <w:pPr>
              <w:widowControl/>
              <w:spacing w:line="400" w:lineRule="exact"/>
              <w:rPr>
                <w:rFonts w:hint="default" w:ascii="宋体" w:hAnsi="宋体" w:eastAsia="宋体"/>
                <w:sz w:val="21"/>
                <w:szCs w:val="21"/>
                <w:lang w:val="en-US"/>
              </w:rPr>
            </w:pPr>
            <w:r>
              <w:rPr>
                <w:rFonts w:hint="eastAsia" w:ascii="宋体" w:hAnsi="宋体" w:eastAsia="宋体"/>
                <w:sz w:val="21"/>
                <w:szCs w:val="21"/>
              </w:rPr>
              <w:t>1）产品一次性交付合格率100%</w:t>
            </w:r>
            <w:r>
              <w:rPr>
                <w:rFonts w:hint="eastAsia" w:ascii="宋体" w:hAnsi="宋体" w:eastAsia="宋体"/>
                <w:sz w:val="21"/>
                <w:szCs w:val="21"/>
                <w:lang w:val="en-US" w:eastAsia="zh-CN"/>
              </w:rPr>
              <w:t>；</w:t>
            </w:r>
          </w:p>
          <w:p>
            <w:pPr>
              <w:widowControl/>
              <w:spacing w:line="400" w:lineRule="exact"/>
              <w:rPr>
                <w:rFonts w:hint="eastAsia" w:ascii="宋体" w:hAnsi="宋体" w:eastAsia="宋体"/>
                <w:sz w:val="21"/>
                <w:szCs w:val="21"/>
                <w:lang w:val="en-US" w:eastAsia="zh-CN"/>
              </w:rPr>
            </w:pPr>
            <w:r>
              <w:rPr>
                <w:rFonts w:hint="eastAsia" w:ascii="宋体" w:hAnsi="宋体" w:eastAsia="宋体"/>
                <w:sz w:val="21"/>
                <w:szCs w:val="21"/>
              </w:rPr>
              <w:t>2）技术文件编制准确率100%</w:t>
            </w:r>
            <w:r>
              <w:rPr>
                <w:rFonts w:hint="eastAsia" w:ascii="宋体" w:hAnsi="宋体" w:eastAsia="宋体"/>
                <w:sz w:val="21"/>
                <w:szCs w:val="21"/>
                <w:lang w:val="en-US" w:eastAsia="zh-CN"/>
              </w:rPr>
              <w:t>；</w:t>
            </w:r>
          </w:p>
          <w:p>
            <w:pPr>
              <w:widowControl/>
              <w:spacing w:line="400" w:lineRule="exact"/>
              <w:rPr>
                <w:rFonts w:hint="eastAsia" w:ascii="宋体" w:hAnsi="宋体" w:eastAsia="宋体"/>
                <w:sz w:val="21"/>
                <w:szCs w:val="21"/>
                <w:lang w:val="en-US" w:eastAsia="zh-CN"/>
              </w:rPr>
            </w:pPr>
            <w:r>
              <w:rPr>
                <w:rFonts w:hint="eastAsia" w:ascii="宋体" w:hAnsi="宋体" w:eastAsia="宋体"/>
                <w:sz w:val="21"/>
                <w:szCs w:val="21"/>
                <w:lang w:val="en-US" w:eastAsia="zh-CN"/>
              </w:rPr>
              <w:t>3)</w:t>
            </w:r>
            <w:r>
              <w:rPr>
                <w:rFonts w:hint="eastAsia" w:ascii="宋体" w:hAnsi="宋体" w:eastAsia="宋体"/>
                <w:sz w:val="21"/>
                <w:szCs w:val="21"/>
              </w:rPr>
              <w:t>监视测量设备检定合格率100%</w:t>
            </w:r>
            <w:r>
              <w:rPr>
                <w:rFonts w:hint="eastAsia" w:ascii="宋体" w:hAnsi="宋体" w:eastAsia="宋体"/>
                <w:sz w:val="21"/>
                <w:szCs w:val="21"/>
                <w:lang w:val="en-US" w:eastAsia="zh-CN"/>
              </w:rPr>
              <w:t>.</w:t>
            </w:r>
          </w:p>
          <w:p>
            <w:pPr>
              <w:widowControl/>
              <w:spacing w:line="400" w:lineRule="exact"/>
              <w:rPr>
                <w:rFonts w:hint="eastAsia" w:ascii="宋体" w:hAnsi="宋体" w:eastAsia="宋体"/>
                <w:sz w:val="21"/>
                <w:szCs w:val="21"/>
              </w:rPr>
            </w:pPr>
            <w:r>
              <w:rPr>
                <w:rFonts w:hint="eastAsia" w:ascii="宋体" w:hAnsi="宋体" w:eastAsia="宋体"/>
                <w:sz w:val="21"/>
                <w:szCs w:val="21"/>
              </w:rPr>
              <w:t>基本达到目标要求。</w:t>
            </w:r>
          </w:p>
          <w:p>
            <w:r>
              <w:rPr>
                <w:rFonts w:hint="eastAsia" w:ascii="宋体" w:hAnsi="宋体"/>
                <w:sz w:val="21"/>
                <w:szCs w:val="21"/>
              </w:rPr>
              <w:t>目标量化情况良好，质量目标缺乏指标实际完成的实证性资料。已跟负责人沟通。</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基础设施</w:t>
            </w:r>
          </w:p>
        </w:tc>
        <w:tc>
          <w:tcPr>
            <w:tcW w:w="960" w:type="dxa"/>
            <w:vAlign w:val="top"/>
          </w:tcPr>
          <w:p>
            <w:pPr>
              <w:adjustRightInd w:val="0"/>
              <w:snapToGrid w:val="0"/>
              <w:jc w:val="center"/>
            </w:pPr>
            <w:r>
              <w:rPr>
                <w:rFonts w:hint="eastAsia" w:ascii="宋体" w:hAnsi="宋体" w:cs="新宋体"/>
                <w:sz w:val="21"/>
                <w:szCs w:val="21"/>
              </w:rPr>
              <w:t>Q7.1.3</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rPr>
              <w:t>1、</w:t>
            </w:r>
            <w:r>
              <w:rPr>
                <w:rFonts w:hint="eastAsia" w:ascii="宋体" w:hAnsi="宋体"/>
                <w:sz w:val="21"/>
                <w:szCs w:val="21"/>
                <w:highlight w:val="none"/>
              </w:rPr>
              <w:t>经了解组织的建筑设施：</w:t>
            </w:r>
          </w:p>
          <w:p>
            <w:pPr>
              <w:spacing w:line="360" w:lineRule="auto"/>
              <w:rPr>
                <w:rFonts w:hint="eastAsia" w:ascii="宋体" w:hAnsi="宋体"/>
                <w:sz w:val="21"/>
                <w:szCs w:val="21"/>
                <w:highlight w:val="none"/>
              </w:rPr>
            </w:pPr>
            <w:r>
              <w:rPr>
                <w:rFonts w:hint="eastAsia" w:ascii="宋体" w:hAnsi="宋体"/>
                <w:sz w:val="21"/>
                <w:szCs w:val="21"/>
                <w:highlight w:val="none"/>
              </w:rPr>
              <w:t>——厂房面积</w:t>
            </w:r>
            <w:r>
              <w:rPr>
                <w:rFonts w:hint="eastAsia" w:ascii="宋体" w:hAnsi="宋体"/>
                <w:sz w:val="21"/>
                <w:szCs w:val="21"/>
                <w:highlight w:val="none"/>
                <w:lang w:val="en-US" w:eastAsia="zh-CN"/>
              </w:rPr>
              <w:t>3000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200</w:t>
            </w:r>
            <w:r>
              <w:rPr>
                <w:rFonts w:hint="eastAsia" w:ascii="宋体" w:hAnsi="宋体"/>
                <w:sz w:val="21"/>
                <w:szCs w:val="21"/>
                <w:highlight w:val="none"/>
              </w:rPr>
              <w:t>平方。</w:t>
            </w:r>
          </w:p>
          <w:p>
            <w:pPr>
              <w:spacing w:line="360" w:lineRule="auto"/>
              <w:rPr>
                <w:rFonts w:hint="eastAsia" w:ascii="宋体" w:hAnsi="宋体"/>
                <w:sz w:val="21"/>
                <w:szCs w:val="21"/>
                <w:highlight w:val="none"/>
              </w:rPr>
            </w:pPr>
            <w:r>
              <w:rPr>
                <w:rFonts w:hint="eastAsia" w:ascii="宋体" w:hAnsi="宋体"/>
                <w:sz w:val="21"/>
                <w:szCs w:val="21"/>
                <w:highlight w:val="none"/>
              </w:rPr>
              <w:t>2、查《设备管理台账》主要设备包括：</w:t>
            </w:r>
            <w:r>
              <w:rPr>
                <w:rFonts w:hint="eastAsia" w:ascii="宋体" w:hAnsi="宋体"/>
                <w:color w:val="auto"/>
                <w:szCs w:val="21"/>
              </w:rPr>
              <w:t>主要设备为</w:t>
            </w:r>
            <w:r>
              <w:rPr>
                <w:rFonts w:hint="eastAsia" w:ascii="宋体" w:hAnsi="宋体" w:cs="宋体"/>
                <w:kern w:val="0"/>
                <w:sz w:val="21"/>
                <w:szCs w:val="21"/>
                <w:highlight w:val="none"/>
                <w:lang w:val="en-US" w:eastAsia="zh-CN"/>
              </w:rPr>
              <w:t>单面机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多重预热器</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烘干机</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纵切机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横切机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精彩印机</w:t>
            </w:r>
            <w:r>
              <w:rPr>
                <w:rFonts w:hint="eastAsia" w:ascii="宋体" w:hAnsi="宋体" w:cs="宋体"/>
                <w:sz w:val="21"/>
                <w:szCs w:val="21"/>
                <w:highlight w:val="none"/>
              </w:rPr>
              <w:t>、</w:t>
            </w:r>
            <w:r>
              <w:rPr>
                <w:rFonts w:hint="eastAsia" w:ascii="宋体" w:hAnsi="宋体" w:cs="宋体"/>
                <w:sz w:val="21"/>
                <w:szCs w:val="21"/>
                <w:highlight w:val="none"/>
                <w:lang w:val="en-US" w:eastAsia="zh-CN"/>
              </w:rPr>
              <w:t>装订机</w:t>
            </w:r>
            <w:r>
              <w:rPr>
                <w:rFonts w:hint="eastAsia" w:ascii="宋体" w:hAnsi="宋体"/>
                <w:sz w:val="21"/>
                <w:szCs w:val="21"/>
                <w:highlight w:val="none"/>
              </w:rPr>
              <w:t>等</w:t>
            </w:r>
            <w:r>
              <w:rPr>
                <w:rFonts w:hint="eastAsia" w:ascii="宋体" w:hAnsi="宋体"/>
                <w:sz w:val="21"/>
                <w:szCs w:val="21"/>
                <w:highlight w:val="none"/>
                <w:lang w:val="en-US" w:eastAsia="zh-CN"/>
              </w:rPr>
              <w:t>及</w:t>
            </w:r>
            <w:r>
              <w:rPr>
                <w:rFonts w:hint="eastAsia" w:ascii="宋体" w:hAnsi="宋体"/>
                <w:color w:val="auto"/>
                <w:szCs w:val="21"/>
                <w:highlight w:val="none"/>
              </w:rPr>
              <w:t>电脑</w:t>
            </w:r>
            <w:r>
              <w:rPr>
                <w:rFonts w:hint="eastAsia" w:ascii="宋体" w:hAnsi="宋体"/>
                <w:color w:val="auto"/>
                <w:szCs w:val="21"/>
                <w:highlight w:val="none"/>
                <w:lang w:val="en-US" w:eastAsia="zh-CN"/>
              </w:rPr>
              <w:t>和</w:t>
            </w:r>
            <w:r>
              <w:rPr>
                <w:rFonts w:hint="eastAsia" w:ascii="宋体" w:hAnsi="宋体"/>
                <w:color w:val="auto"/>
                <w:szCs w:val="21"/>
                <w:highlight w:val="none"/>
              </w:rPr>
              <w:t>办公设备</w:t>
            </w:r>
            <w:r>
              <w:rPr>
                <w:rFonts w:ascii="宋体" w:hAnsi="宋体" w:cs="宋体"/>
                <w:sz w:val="21"/>
                <w:szCs w:val="21"/>
                <w:highlight w:val="none"/>
              </w:rPr>
              <w:t>，</w:t>
            </w:r>
            <w:r>
              <w:rPr>
                <w:rFonts w:hint="eastAsia" w:ascii="宋体" w:hAnsi="宋体"/>
                <w:sz w:val="21"/>
                <w:szCs w:val="21"/>
                <w:highlight w:val="none"/>
              </w:rPr>
              <w:t>可以满足生产需要。</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2.经查，</w:t>
            </w:r>
            <w:r>
              <w:rPr>
                <w:rFonts w:hint="eastAsia" w:ascii="宋体" w:hAnsi="宋体"/>
                <w:sz w:val="21"/>
                <w:szCs w:val="21"/>
                <w:highlight w:val="none"/>
                <w:lang w:eastAsia="zh-CN"/>
              </w:rPr>
              <w:t>生产部</w:t>
            </w:r>
            <w:r>
              <w:rPr>
                <w:rFonts w:hint="eastAsia" w:ascii="宋体" w:hAnsi="宋体"/>
                <w:sz w:val="21"/>
                <w:szCs w:val="21"/>
                <w:highlight w:val="none"/>
              </w:rPr>
              <w:t>对设备按月方式进行点检维护保养，并实施。</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3.抽查设施保养记录，采用《设</w:t>
            </w:r>
            <w:r>
              <w:rPr>
                <w:rFonts w:hint="eastAsia" w:ascii="宋体" w:hAnsi="宋体"/>
                <w:sz w:val="21"/>
                <w:szCs w:val="21"/>
                <w:highlight w:val="none"/>
                <w:lang w:val="en-US" w:eastAsia="zh-CN"/>
              </w:rPr>
              <w:t>施日常保养记录</w:t>
            </w:r>
            <w:r>
              <w:rPr>
                <w:rFonts w:hint="eastAsia" w:ascii="宋体" w:hAnsi="宋体"/>
                <w:sz w:val="21"/>
                <w:szCs w:val="21"/>
                <w:highlight w:val="none"/>
              </w:rPr>
              <w:t>》进行记录。</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rPr>
              <w:t>1）设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宋体"/>
                <w:kern w:val="0"/>
                <w:sz w:val="21"/>
                <w:szCs w:val="21"/>
                <w:highlight w:val="none"/>
                <w:lang w:val="en-US" w:eastAsia="zh-CN"/>
              </w:rPr>
              <w:t>多重预热器</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11</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床身清洁</w:t>
            </w:r>
            <w:r>
              <w:rPr>
                <w:rFonts w:hint="eastAsia" w:ascii="宋体" w:hAnsi="宋体"/>
                <w:sz w:val="21"/>
                <w:szCs w:val="21"/>
                <w:highlight w:val="none"/>
                <w:lang w:eastAsia="zh-CN"/>
              </w:rPr>
              <w:t>、</w:t>
            </w:r>
            <w:r>
              <w:rPr>
                <w:rFonts w:hint="eastAsia" w:ascii="宋体" w:hAnsi="宋体"/>
                <w:sz w:val="21"/>
                <w:szCs w:val="21"/>
                <w:highlight w:val="none"/>
                <w:lang w:val="en-US" w:eastAsia="zh-CN"/>
              </w:rPr>
              <w:t>加注润滑油</w:t>
            </w:r>
            <w:r>
              <w:rPr>
                <w:rFonts w:hint="eastAsia" w:ascii="宋体" w:hAnsi="宋体"/>
                <w:sz w:val="21"/>
                <w:szCs w:val="21"/>
                <w:highlight w:val="none"/>
                <w:lang w:eastAsia="zh-CN"/>
              </w:rPr>
              <w:t>、</w:t>
            </w:r>
            <w:r>
              <w:rPr>
                <w:rFonts w:hint="eastAsia" w:ascii="宋体" w:hAnsi="宋体"/>
                <w:sz w:val="21"/>
                <w:szCs w:val="21"/>
                <w:highlight w:val="none"/>
                <w:lang w:val="en-US" w:eastAsia="zh-CN"/>
              </w:rPr>
              <w:t>设备导轨面滑动丝杆涂油</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胡阳杰</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2</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宋体"/>
                <w:kern w:val="0"/>
                <w:sz w:val="21"/>
                <w:szCs w:val="21"/>
                <w:highlight w:val="none"/>
                <w:lang w:val="en-US" w:eastAsia="zh-CN"/>
              </w:rPr>
              <w:t>纵切机</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lang w:eastAsia="zh-CN"/>
              </w:rPr>
              <w:t>、</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、绝缘性</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胡阳杰</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宋体"/>
                <w:kern w:val="0"/>
                <w:sz w:val="21"/>
                <w:szCs w:val="21"/>
                <w:highlight w:val="none"/>
                <w:lang w:val="en-US" w:eastAsia="zh-CN"/>
              </w:rPr>
              <w:t>精彩印机</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1</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lang w:eastAsia="zh-CN"/>
              </w:rPr>
              <w:t>、</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绝缘性</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胡阳杰</w:t>
            </w:r>
          </w:p>
          <w:p>
            <w:pPr>
              <w:spacing w:line="360" w:lineRule="auto"/>
              <w:ind w:firstLine="210" w:firstLineChars="100"/>
              <w:rPr>
                <w:rFonts w:hint="eastAsia" w:ascii="宋体" w:hAnsi="宋体"/>
                <w:sz w:val="21"/>
                <w:szCs w:val="21"/>
                <w:highlight w:val="none"/>
              </w:rPr>
            </w:pPr>
            <w:r>
              <w:rPr>
                <w:rFonts w:hint="eastAsia" w:ascii="宋体" w:hAnsi="宋体"/>
                <w:sz w:val="21"/>
                <w:szCs w:val="21"/>
                <w:highlight w:val="none"/>
              </w:rPr>
              <w:t>其他设备均按要求进行了保养，</w:t>
            </w:r>
            <w:r>
              <w:rPr>
                <w:rFonts w:hint="eastAsia" w:ascii="宋体" w:hAnsi="宋体"/>
                <w:sz w:val="21"/>
                <w:szCs w:val="21"/>
                <w:highlight w:val="none"/>
                <w:lang w:val="en-US" w:eastAsia="zh-CN"/>
              </w:rPr>
              <w:t>编制有设备维护保养计划</w:t>
            </w:r>
            <w:r>
              <w:rPr>
                <w:rFonts w:hint="eastAsia" w:ascii="宋体" w:hAnsi="宋体"/>
                <w:sz w:val="21"/>
                <w:szCs w:val="21"/>
                <w:highlight w:val="none"/>
              </w:rPr>
              <w:t>，现场生产设备状态完好。</w:t>
            </w:r>
          </w:p>
          <w:p>
            <w:pPr>
              <w:spacing w:line="360" w:lineRule="auto"/>
              <w:jc w:val="left"/>
              <w:rPr>
                <w:rFonts w:hint="eastAsia" w:ascii="宋体" w:hAnsi="宋体"/>
                <w:sz w:val="21"/>
                <w:szCs w:val="21"/>
                <w:highlight w:val="none"/>
              </w:rPr>
            </w:pPr>
            <w:r>
              <w:rPr>
                <w:rFonts w:hint="eastAsia" w:ascii="宋体" w:hAnsi="宋体"/>
                <w:sz w:val="21"/>
                <w:szCs w:val="21"/>
                <w:highlight w:val="none"/>
              </w:rPr>
              <w:t>抽《设备</w:t>
            </w:r>
            <w:r>
              <w:rPr>
                <w:rFonts w:hint="eastAsia" w:ascii="宋体" w:hAnsi="宋体"/>
                <w:sz w:val="21"/>
                <w:szCs w:val="21"/>
                <w:highlight w:val="none"/>
                <w:lang w:eastAsia="zh-CN"/>
              </w:rPr>
              <w:t>（</w:t>
            </w:r>
            <w:r>
              <w:rPr>
                <w:rFonts w:hint="eastAsia" w:ascii="宋体" w:hAnsi="宋体"/>
                <w:sz w:val="21"/>
                <w:szCs w:val="21"/>
                <w:highlight w:val="none"/>
                <w:lang w:val="en-US" w:eastAsia="zh-CN"/>
              </w:rPr>
              <w:t>预见性）</w:t>
            </w:r>
            <w:r>
              <w:rPr>
                <w:rFonts w:hint="eastAsia" w:ascii="宋体" w:hAnsi="宋体"/>
                <w:sz w:val="21"/>
                <w:szCs w:val="21"/>
                <w:highlight w:val="none"/>
              </w:rPr>
              <w:t>维</w:t>
            </w:r>
            <w:r>
              <w:rPr>
                <w:rFonts w:hint="eastAsia" w:ascii="宋体" w:hAnsi="宋体"/>
                <w:sz w:val="21"/>
                <w:szCs w:val="21"/>
                <w:highlight w:val="none"/>
                <w:lang w:val="en-US" w:eastAsia="zh-CN"/>
              </w:rPr>
              <w:t>护保养</w:t>
            </w:r>
            <w:r>
              <w:rPr>
                <w:rFonts w:hint="eastAsia" w:ascii="宋体" w:hAnsi="宋体"/>
                <w:sz w:val="21"/>
                <w:szCs w:val="21"/>
                <w:highlight w:val="none"/>
              </w:rPr>
              <w:t>记录》</w:t>
            </w:r>
          </w:p>
          <w:p>
            <w:pPr>
              <w:numPr>
                <w:ilvl w:val="0"/>
                <w:numId w:val="2"/>
              </w:numPr>
              <w:spacing w:line="360" w:lineRule="auto"/>
              <w:jc w:val="left"/>
              <w:rPr>
                <w:rFonts w:hint="eastAsia" w:ascii="宋体" w:hAnsi="宋体"/>
                <w:sz w:val="21"/>
                <w:szCs w:val="21"/>
                <w:highlight w:val="none"/>
                <w:lang w:val="en-US" w:eastAsia="zh-CN"/>
              </w:rPr>
            </w:pPr>
            <w:r>
              <w:rPr>
                <w:rFonts w:hint="eastAsia" w:ascii="宋体" w:hAnsi="宋体"/>
                <w:sz w:val="21"/>
                <w:szCs w:val="21"/>
                <w:highlight w:val="none"/>
              </w:rPr>
              <w:t>设备名称：</w:t>
            </w:r>
            <w:r>
              <w:rPr>
                <w:rFonts w:hint="eastAsia" w:ascii="宋体" w:hAnsi="宋体" w:cs="宋体"/>
                <w:sz w:val="21"/>
                <w:szCs w:val="21"/>
                <w:highlight w:val="none"/>
                <w:lang w:val="en-US" w:eastAsia="zh-CN"/>
              </w:rPr>
              <w:t>装订机</w:t>
            </w:r>
          </w:p>
          <w:p>
            <w:pPr>
              <w:spacing w:line="360" w:lineRule="auto"/>
              <w:jc w:val="left"/>
              <w:rPr>
                <w:rFonts w:hint="eastAsia" w:ascii="宋体" w:hAnsi="宋体"/>
                <w:sz w:val="21"/>
                <w:szCs w:val="21"/>
                <w:highlight w:val="none"/>
              </w:rPr>
            </w:pPr>
            <w:r>
              <w:rPr>
                <w:rFonts w:hint="eastAsia" w:ascii="宋体" w:hAnsi="宋体"/>
                <w:sz w:val="21"/>
                <w:szCs w:val="21"/>
                <w:highlight w:val="none"/>
              </w:rPr>
              <w:t>维</w:t>
            </w:r>
            <w:r>
              <w:rPr>
                <w:rFonts w:hint="eastAsia" w:ascii="宋体" w:hAnsi="宋体"/>
                <w:sz w:val="21"/>
                <w:szCs w:val="21"/>
                <w:highlight w:val="none"/>
                <w:lang w:val="en-US" w:eastAsia="zh-CN"/>
              </w:rPr>
              <w:t>护保养内容</w:t>
            </w:r>
            <w:r>
              <w:rPr>
                <w:rFonts w:hint="eastAsia" w:ascii="宋体" w:hAnsi="宋体"/>
                <w:sz w:val="21"/>
                <w:szCs w:val="21"/>
                <w:highlight w:val="none"/>
              </w:rPr>
              <w:t>：</w:t>
            </w:r>
            <w:r>
              <w:rPr>
                <w:rFonts w:hint="eastAsia" w:ascii="宋体" w:hAnsi="宋体"/>
                <w:sz w:val="21"/>
                <w:szCs w:val="21"/>
                <w:highlight w:val="none"/>
                <w:lang w:val="en-US" w:eastAsia="zh-CN"/>
              </w:rPr>
              <w:t>底座螺栓</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维修记录：更换</w:t>
            </w:r>
            <w:r>
              <w:rPr>
                <w:rFonts w:hint="eastAsia" w:ascii="宋体" w:hAnsi="宋体"/>
                <w:sz w:val="21"/>
                <w:szCs w:val="21"/>
                <w:highlight w:val="none"/>
                <w:lang w:val="en-US" w:eastAsia="zh-CN"/>
              </w:rPr>
              <w:t>4颗地脚螺丝</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维修后状况：设备运行正常</w:t>
            </w:r>
          </w:p>
          <w:p>
            <w:pPr>
              <w:spacing w:line="360" w:lineRule="auto"/>
              <w:jc w:val="lef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保养维护</w:t>
            </w:r>
            <w:r>
              <w:rPr>
                <w:rFonts w:hint="eastAsia" w:ascii="宋体" w:hAnsi="宋体"/>
                <w:sz w:val="21"/>
                <w:szCs w:val="21"/>
                <w:highlight w:val="none"/>
              </w:rPr>
              <w:t>人：</w:t>
            </w:r>
            <w:r>
              <w:rPr>
                <w:rFonts w:hint="eastAsia" w:ascii="宋体" w:hAnsi="宋体"/>
                <w:sz w:val="21"/>
                <w:szCs w:val="21"/>
                <w:highlight w:val="none"/>
                <w:lang w:val="en-US" w:eastAsia="zh-CN"/>
              </w:rPr>
              <w:t>胡阳杰</w:t>
            </w:r>
            <w:r>
              <w:rPr>
                <w:rFonts w:hint="eastAsia" w:ascii="宋体" w:hAnsi="宋体"/>
                <w:sz w:val="21"/>
                <w:szCs w:val="21"/>
                <w:highlight w:val="none"/>
              </w:rPr>
              <w:t xml:space="preserve"> 20</w:t>
            </w:r>
            <w:r>
              <w:rPr>
                <w:rFonts w:hint="eastAsia" w:ascii="宋体" w:hAnsi="宋体"/>
                <w:sz w:val="21"/>
                <w:szCs w:val="21"/>
                <w:highlight w:val="none"/>
                <w:lang w:val="en-US" w:eastAsia="zh-CN"/>
              </w:rPr>
              <w:t>21.2.9</w:t>
            </w:r>
          </w:p>
          <w:p>
            <w:pPr>
              <w:spacing w:line="360" w:lineRule="auto"/>
              <w:jc w:val="left"/>
              <w:rPr>
                <w:rFonts w:hint="default" w:ascii="宋体" w:hAnsi="宋体" w:eastAsia="宋体"/>
                <w:sz w:val="21"/>
                <w:szCs w:val="21"/>
                <w:highlight w:val="none"/>
                <w:lang w:val="en-US" w:eastAsia="zh-CN"/>
              </w:rPr>
            </w:pPr>
            <w:r>
              <w:rPr>
                <w:rFonts w:hint="eastAsia" w:ascii="宋体" w:hAnsi="宋体"/>
                <w:sz w:val="21"/>
                <w:szCs w:val="21"/>
                <w:highlight w:val="none"/>
              </w:rPr>
              <w:t>特种设备：</w:t>
            </w:r>
            <w:r>
              <w:rPr>
                <w:rFonts w:hint="eastAsia" w:ascii="宋体" w:hAnsi="宋体"/>
                <w:sz w:val="21"/>
                <w:szCs w:val="21"/>
                <w:lang w:val="en-US" w:eastAsia="zh-CN"/>
              </w:rPr>
              <w:t>锅炉，提供锅炉检测报告（见附件锅炉检测报告）</w:t>
            </w:r>
          </w:p>
          <w:p>
            <w:pPr>
              <w:numPr>
                <w:ilvl w:val="0"/>
                <w:numId w:val="0"/>
              </w:numPr>
              <w:spacing w:line="360" w:lineRule="auto"/>
              <w:rPr>
                <w:rFonts w:hint="eastAsia" w:ascii="宋体" w:hAnsi="宋体"/>
                <w:sz w:val="21"/>
                <w:szCs w:val="21"/>
                <w:highlight w:val="none"/>
              </w:rPr>
            </w:pPr>
            <w:r>
              <w:rPr>
                <w:rFonts w:hint="eastAsia" w:ascii="宋体" w:hAnsi="宋体"/>
                <w:sz w:val="21"/>
                <w:szCs w:val="21"/>
                <w:highlight w:val="none"/>
                <w:lang w:val="en-US" w:eastAsia="zh-CN"/>
              </w:rPr>
              <w:t>支持性服务，公司所生产的产品，运输选用物流公司或客户来公司自提，公司未建立信</w:t>
            </w:r>
            <w:r>
              <w:rPr>
                <w:rFonts w:hint="eastAsia" w:ascii="宋体" w:hAnsi="宋体"/>
                <w:sz w:val="21"/>
                <w:szCs w:val="21"/>
                <w:highlight w:val="none"/>
              </w:rPr>
              <w:t>息管理系统用于生产和服务。</w:t>
            </w:r>
          </w:p>
          <w:p>
            <w:r>
              <w:rPr>
                <w:rFonts w:hint="eastAsia" w:ascii="宋体" w:hAnsi="宋体"/>
                <w:sz w:val="21"/>
                <w:szCs w:val="21"/>
                <w:highlight w:val="none"/>
              </w:rPr>
              <w:t xml:space="preserve">   目前该公司基础设施符合要求，基本能满足公司运营的要求。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过程运行环境</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Q7.1.4</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highlight w:val="none"/>
              </w:rPr>
              <w:t>现场查看：</w:t>
            </w:r>
          </w:p>
          <w:p>
            <w:pPr>
              <w:rPr>
                <w:rFonts w:hint="eastAsia" w:ascii="宋体" w:hAnsi="宋体"/>
                <w:sz w:val="21"/>
                <w:szCs w:val="21"/>
                <w:highlight w:val="none"/>
              </w:rPr>
            </w:pPr>
            <w:r>
              <w:rPr>
                <w:rFonts w:hint="eastAsia" w:ascii="宋体" w:hAnsi="宋体"/>
                <w:sz w:val="21"/>
                <w:szCs w:val="21"/>
                <w:highlight w:val="none"/>
              </w:rPr>
              <w:t>车间内设备布置合理，通道部分不畅通，照明设施齐全，均配备了电风扇、消防设施等设施，作业场所光线较充足。生产区域对环境要求不高，目前工作环境符合生产需要。</w:t>
            </w:r>
          </w:p>
          <w:p>
            <w:pPr>
              <w:pStyle w:val="12"/>
              <w:rPr>
                <w:rFonts w:hint="eastAsia" w:ascii="宋体" w:hAnsi="宋体"/>
                <w:sz w:val="21"/>
                <w:szCs w:val="21"/>
                <w:highlight w:val="none"/>
              </w:rPr>
            </w:pPr>
          </w:p>
        </w:tc>
        <w:tc>
          <w:tcPr>
            <w:tcW w:w="1057" w:type="dxa"/>
          </w:tcPr>
          <w:p>
            <w:pPr>
              <w:rPr>
                <w:rFonts w:hint="eastAsia"/>
                <w:b/>
                <w:bCs/>
                <w:lang w:val="en-US" w:eastAsia="zh-CN"/>
              </w:rPr>
            </w:pPr>
          </w:p>
          <w:p>
            <w:pPr>
              <w:rPr>
                <w:rFonts w:hint="eastAsia"/>
                <w:b/>
                <w:bCs/>
                <w:lang w:val="en-US" w:eastAsia="zh-CN"/>
              </w:rPr>
            </w:pPr>
          </w:p>
          <w:p>
            <w:pPr>
              <w:rPr>
                <w:rFonts w:hint="eastAsia" w:eastAsia="宋体"/>
                <w:lang w:val="en-US" w:eastAsia="zh-CN"/>
              </w:rPr>
            </w:pPr>
            <w:r>
              <w:rPr>
                <w:rFonts w:hint="eastAsia"/>
                <w:b w:val="0"/>
                <w:bCs w:val="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监视和测量资源</w:t>
            </w:r>
          </w:p>
        </w:tc>
        <w:tc>
          <w:tcPr>
            <w:tcW w:w="960" w:type="dxa"/>
            <w:vAlign w:val="top"/>
          </w:tcPr>
          <w:p>
            <w:pPr>
              <w:rPr>
                <w:rFonts w:hint="eastAsia" w:ascii="宋体" w:hAnsi="宋体" w:cs="新宋体"/>
                <w:sz w:val="21"/>
                <w:szCs w:val="21"/>
              </w:rPr>
            </w:pPr>
            <w:r>
              <w:rPr>
                <w:rFonts w:hint="eastAsia" w:ascii="宋体" w:hAnsi="宋体" w:cs="新宋体"/>
                <w:sz w:val="21"/>
                <w:szCs w:val="21"/>
              </w:rPr>
              <w:t>Q7.1.5</w:t>
            </w:r>
          </w:p>
        </w:tc>
        <w:tc>
          <w:tcPr>
            <w:tcW w:w="10532" w:type="dxa"/>
            <w:vAlign w:val="top"/>
          </w:tcPr>
          <w:p>
            <w:pPr>
              <w:numPr>
                <w:ilvl w:val="0"/>
                <w:numId w:val="3"/>
              </w:numPr>
              <w:spacing w:line="400" w:lineRule="atLeast"/>
              <w:ind w:firstLine="420" w:firstLineChars="200"/>
              <w:rPr>
                <w:rFonts w:hint="eastAsia"/>
              </w:rPr>
            </w:pPr>
            <w:r>
              <w:rPr>
                <w:rFonts w:hint="eastAsia"/>
              </w:rPr>
              <w:t>查《计量器具台账》生产车间及检验部门均按策划的要求配置了相应的检测设备，其中包括：</w:t>
            </w:r>
            <w:r>
              <w:rPr>
                <w:rFonts w:hint="eastAsia"/>
                <w:lang w:val="en-US" w:eastAsia="zh-CN"/>
              </w:rPr>
              <w:t>全自动破破强度试验机、</w:t>
            </w:r>
            <w:r>
              <w:rPr>
                <w:rFonts w:hint="eastAsia"/>
                <w:lang w:eastAsia="zh-CN"/>
              </w:rPr>
              <w:t>纸箱抗压强度试验机</w:t>
            </w:r>
            <w:r>
              <w:rPr>
                <w:rFonts w:hint="eastAsia"/>
              </w:rPr>
              <w:t>等</w:t>
            </w:r>
            <w:r>
              <w:rPr>
                <w:rFonts w:hint="eastAsia"/>
                <w:lang w:eastAsia="zh-CN"/>
              </w:rPr>
              <w:t>，</w:t>
            </w:r>
            <w:r>
              <w:rPr>
                <w:rFonts w:hint="eastAsia"/>
                <w:lang w:val="en-US" w:eastAsia="zh-CN"/>
              </w:rPr>
              <w:t>采取外检，提供的检测设备检定或校准证书已过期</w:t>
            </w:r>
            <w:r>
              <w:rPr>
                <w:rFonts w:hint="eastAsia"/>
              </w:rPr>
              <w:t>。</w:t>
            </w:r>
          </w:p>
          <w:p>
            <w:pPr>
              <w:pStyle w:val="2"/>
              <w:rPr>
                <w:rFonts w:hint="default" w:eastAsia="宋体"/>
                <w:lang w:val="en-US" w:eastAsia="zh-CN"/>
              </w:rPr>
            </w:pPr>
            <w:r>
              <w:rPr>
                <w:rFonts w:hint="eastAsia" w:ascii="宋体" w:hAnsi="宋体" w:cs="宋体"/>
                <w:color w:val="000000"/>
                <w:szCs w:val="21"/>
                <w:highlight w:val="none"/>
                <w:lang w:val="en-US" w:eastAsia="zh-CN"/>
              </w:rPr>
              <w:t xml:space="preserve">    </w:t>
            </w:r>
            <w:r>
              <w:rPr>
                <w:rFonts w:hint="eastAsia" w:ascii="宋体" w:hAnsi="宋体" w:cs="宋体"/>
                <w:b/>
                <w:bCs w:val="0"/>
                <w:color w:val="000000"/>
                <w:szCs w:val="21"/>
                <w:highlight w:val="none"/>
                <w:lang w:val="en-US" w:eastAsia="zh-CN"/>
              </w:rPr>
              <w:t>查</w:t>
            </w:r>
            <w:r>
              <w:rPr>
                <w:rFonts w:hint="eastAsia" w:ascii="宋体" w:hAnsi="宋体" w:eastAsia="宋体" w:cs="Times New Roman"/>
                <w:b/>
                <w:bCs w:val="0"/>
                <w:sz w:val="22"/>
                <w:szCs w:val="22"/>
                <w:lang w:val="en-US" w:eastAsia="zh-CN"/>
              </w:rPr>
              <w:t>在</w:t>
            </w:r>
            <w:r>
              <w:rPr>
                <w:rFonts w:hint="eastAsia" w:ascii="宋体" w:hAnsi="宋体" w:eastAsia="宋体" w:cs="Times New Roman"/>
                <w:b/>
                <w:sz w:val="22"/>
                <w:szCs w:val="22"/>
                <w:lang w:val="en-US" w:eastAsia="zh-CN"/>
              </w:rPr>
              <w:t>用全自动破破强度试验机、纸箱抗压强度试验机等测量设备的检定或校准证书，提供校准或检定证书已过期</w:t>
            </w:r>
            <w:r>
              <w:rPr>
                <w:rFonts w:hint="eastAsia" w:ascii="宋体" w:hAnsi="宋体" w:cs="Times New Roman"/>
                <w:b/>
                <w:sz w:val="22"/>
                <w:szCs w:val="22"/>
                <w:lang w:val="en-US" w:eastAsia="zh-CN"/>
              </w:rPr>
              <w:t>，</w:t>
            </w:r>
            <w:r>
              <w:rPr>
                <w:rFonts w:hint="eastAsia" w:ascii="宋体" w:hAnsi="宋体" w:eastAsia="宋体" w:cs="Times New Roman"/>
                <w:b/>
                <w:sz w:val="22"/>
                <w:szCs w:val="22"/>
                <w:lang w:val="en-US" w:eastAsia="zh-CN"/>
              </w:rPr>
              <w:t>不符合</w:t>
            </w:r>
            <w:r>
              <w:rPr>
                <w:rFonts w:hint="eastAsia" w:ascii="宋体" w:hAnsi="宋体" w:cs="Times New Roman"/>
                <w:b/>
                <w:sz w:val="22"/>
                <w:szCs w:val="22"/>
                <w:lang w:val="en-US" w:eastAsia="zh-CN"/>
              </w:rPr>
              <w:t>。</w:t>
            </w:r>
          </w:p>
        </w:tc>
        <w:tc>
          <w:tcPr>
            <w:tcW w:w="1057" w:type="dxa"/>
          </w:tcPr>
          <w:p>
            <w:pPr>
              <w:rPr>
                <w:rFonts w:hint="default"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宋体"/>
                <w:sz w:val="21"/>
                <w:szCs w:val="21"/>
              </w:rPr>
              <w:t xml:space="preserve">Q8.1 </w:t>
            </w:r>
          </w:p>
        </w:tc>
        <w:tc>
          <w:tcPr>
            <w:tcW w:w="10532" w:type="dxa"/>
            <w:vAlign w:val="top"/>
          </w:tcPr>
          <w:p>
            <w:pPr>
              <w:rPr>
                <w:rFonts w:ascii="宋体" w:hAnsi="宋体"/>
                <w:sz w:val="21"/>
                <w:szCs w:val="21"/>
              </w:rPr>
            </w:pPr>
            <w:r>
              <w:rPr>
                <w:rFonts w:hint="eastAsia" w:ascii="宋体" w:hAnsi="宋体"/>
                <w:sz w:val="21"/>
                <w:szCs w:val="21"/>
              </w:rPr>
              <w:t>公司主要生产产品：</w:t>
            </w:r>
            <w:r>
              <w:rPr>
                <w:rFonts w:hint="eastAsia"/>
                <w:sz w:val="20"/>
                <w:lang w:eastAsia="zh-CN"/>
              </w:rPr>
              <w:t>包装装潢印刷品印刷（限许可范围内）</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公司产品执行标准：</w:t>
            </w:r>
          </w:p>
          <w:p>
            <w:pPr>
              <w:rPr>
                <w:rFonts w:hint="eastAsia" w:ascii="宋体" w:hAnsi="宋体" w:eastAsia="宋体"/>
                <w:sz w:val="21"/>
                <w:szCs w:val="21"/>
                <w:lang w:eastAsia="zh-CN"/>
              </w:rPr>
            </w:pPr>
            <w:r>
              <w:rPr>
                <w:rFonts w:hint="eastAsia" w:ascii="宋体" w:hAnsi="宋体" w:cs="Arial"/>
                <w:szCs w:val="21"/>
                <w:shd w:val="clear" w:color="auto" w:fill="FFFFFF"/>
                <w:lang w:val="en-US" w:eastAsia="zh-CN"/>
              </w:rPr>
              <w:t>GB/T6543-----2008标准、GB/T6543-----2008标准</w:t>
            </w:r>
            <w:r>
              <w:rPr>
                <w:rFonts w:hint="eastAsia" w:ascii="宋体" w:hAnsi="宋体" w:cs="宋体"/>
                <w:sz w:val="21"/>
                <w:szCs w:val="21"/>
                <w:lang w:val="en-US" w:eastAsia="zh-CN"/>
              </w:rPr>
              <w:t>等</w:t>
            </w:r>
            <w:r>
              <w:rPr>
                <w:rFonts w:hint="eastAsia" w:ascii="宋体" w:hAnsi="宋体"/>
                <w:sz w:val="21"/>
                <w:szCs w:val="21"/>
              </w:rPr>
              <w:t>，客户要求和</w:t>
            </w:r>
            <w:r>
              <w:rPr>
                <w:rFonts w:hint="eastAsia" w:ascii="宋体" w:hAnsi="宋体"/>
                <w:sz w:val="21"/>
                <w:szCs w:val="21"/>
                <w:lang w:val="en-US" w:eastAsia="zh-CN"/>
              </w:rPr>
              <w:t>样件、</w:t>
            </w:r>
            <w:r>
              <w:rPr>
                <w:rFonts w:hint="eastAsia" w:ascii="宋体" w:hAnsi="宋体"/>
                <w:sz w:val="21"/>
                <w:szCs w:val="21"/>
              </w:rPr>
              <w:t>图纸</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生产部</w:t>
            </w:r>
            <w:r>
              <w:rPr>
                <w:rFonts w:hint="eastAsia" w:ascii="宋体" w:hAnsi="宋体"/>
                <w:sz w:val="21"/>
                <w:szCs w:val="21"/>
              </w:rPr>
              <w:t>负责产品实现和服务提供的策划，策划输出的具体结果包括以下内容：</w:t>
            </w:r>
          </w:p>
          <w:p>
            <w:pPr>
              <w:rPr>
                <w:rFonts w:hint="eastAsia" w:ascii="宋体" w:hAnsi="宋体" w:eastAsia="宋体"/>
                <w:sz w:val="21"/>
                <w:szCs w:val="21"/>
                <w:lang w:eastAsia="zh-CN"/>
              </w:rPr>
            </w:pPr>
            <w:r>
              <w:rPr>
                <w:rFonts w:hint="eastAsia" w:ascii="宋体" w:hAnsi="宋体"/>
                <w:sz w:val="21"/>
                <w:szCs w:val="21"/>
              </w:rPr>
              <w:t>a）确定产品和服务的要求；--</w:t>
            </w:r>
            <w:r>
              <w:rPr>
                <w:rFonts w:hint="eastAsia" w:ascii="宋体" w:hAnsi="宋体"/>
                <w:sz w:val="21"/>
                <w:szCs w:val="21"/>
                <w:lang w:eastAsia="zh-CN"/>
              </w:rPr>
              <w:t>按客户提供的</w:t>
            </w:r>
            <w:r>
              <w:rPr>
                <w:rFonts w:hint="eastAsia" w:ascii="宋体" w:hAnsi="宋体"/>
                <w:sz w:val="21"/>
                <w:szCs w:val="21"/>
              </w:rPr>
              <w:t>图纸</w:t>
            </w:r>
            <w:r>
              <w:rPr>
                <w:rFonts w:hint="eastAsia" w:ascii="宋体" w:hAnsi="宋体"/>
                <w:sz w:val="21"/>
                <w:szCs w:val="21"/>
                <w:lang w:eastAsia="zh-CN"/>
              </w:rPr>
              <w:t>和材料加工；</w:t>
            </w:r>
          </w:p>
          <w:p>
            <w:pPr>
              <w:rPr>
                <w:rFonts w:hint="eastAsia" w:ascii="宋体" w:hAnsi="宋体" w:eastAsia="宋体"/>
                <w:sz w:val="21"/>
                <w:szCs w:val="21"/>
                <w:lang w:eastAsia="zh-CN"/>
              </w:rPr>
            </w:pPr>
            <w:r>
              <w:rPr>
                <w:rFonts w:hint="eastAsia" w:ascii="宋体" w:hAnsi="宋体"/>
                <w:sz w:val="21"/>
                <w:szCs w:val="21"/>
              </w:rPr>
              <w:t>b）建立过程准则以及产品和服务的接收准则；---</w:t>
            </w:r>
            <w:r>
              <w:rPr>
                <w:rFonts w:hint="eastAsia" w:ascii="宋体" w:hAnsi="宋体"/>
                <w:sz w:val="21"/>
                <w:szCs w:val="21"/>
                <w:lang w:val="en-US" w:eastAsia="zh-CN"/>
              </w:rPr>
              <w:t>按</w:t>
            </w:r>
            <w:r>
              <w:rPr>
                <w:rFonts w:hint="eastAsia" w:ascii="宋体" w:hAnsi="宋体"/>
                <w:sz w:val="21"/>
                <w:szCs w:val="21"/>
                <w:lang w:eastAsia="zh-CN"/>
              </w:rPr>
              <w:t>顾客提供的</w:t>
            </w:r>
            <w:r>
              <w:rPr>
                <w:rFonts w:hint="eastAsia" w:ascii="宋体" w:hAnsi="宋体"/>
                <w:sz w:val="21"/>
                <w:szCs w:val="21"/>
                <w:lang w:val="en-US" w:eastAsia="zh-CN"/>
              </w:rPr>
              <w:t>样件或图纸编制</w:t>
            </w:r>
            <w:r>
              <w:rPr>
                <w:rFonts w:hint="eastAsia" w:ascii="宋体" w:hAnsi="宋体"/>
                <w:sz w:val="21"/>
                <w:szCs w:val="21"/>
              </w:rPr>
              <w:t>检验</w:t>
            </w:r>
            <w:r>
              <w:rPr>
                <w:rFonts w:hint="eastAsia" w:ascii="宋体" w:hAnsi="宋体"/>
                <w:sz w:val="21"/>
                <w:szCs w:val="21"/>
                <w:lang w:val="en-US" w:eastAsia="zh-CN"/>
              </w:rPr>
              <w:t>作业指导书</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）按照准则实施过程控制；---生产和服务过程监控</w:t>
            </w:r>
          </w:p>
          <w:p>
            <w:pPr>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w:t>
            </w:r>
            <w:r>
              <w:rPr>
                <w:rFonts w:hint="eastAsia" w:ascii="宋体" w:hAnsi="宋体"/>
                <w:sz w:val="21"/>
                <w:szCs w:val="21"/>
                <w:lang w:eastAsia="zh-CN"/>
              </w:rPr>
              <w:t>关键</w:t>
            </w:r>
            <w:r>
              <w:rPr>
                <w:rFonts w:hint="eastAsia" w:ascii="宋体" w:hAnsi="宋体"/>
                <w:sz w:val="21"/>
                <w:szCs w:val="21"/>
              </w:rPr>
              <w:t>过程：</w:t>
            </w:r>
            <w:r>
              <w:rPr>
                <w:rFonts w:hint="eastAsia" w:ascii="宋体" w:hAnsi="宋体" w:cs="宋体"/>
                <w:color w:val="auto"/>
                <w:szCs w:val="21"/>
                <w:highlight w:val="none"/>
                <w:lang w:val="en-US" w:eastAsia="zh-CN"/>
              </w:rPr>
              <w:t>粘合、预热、烘干</w:t>
            </w:r>
            <w:r>
              <w:rPr>
                <w:rFonts w:hint="eastAsia" w:ascii="宋体" w:hAnsi="宋体"/>
                <w:sz w:val="21"/>
                <w:szCs w:val="21"/>
                <w:lang w:eastAsia="zh-CN"/>
              </w:rPr>
              <w:t>。</w:t>
            </w:r>
          </w:p>
          <w:p>
            <w:pPr>
              <w:adjustRightInd w:val="0"/>
              <w:snapToGrid w:val="0"/>
              <w:spacing w:line="400" w:lineRule="exact"/>
              <w:rPr>
                <w:rFonts w:hint="eastAsia" w:ascii="宋体" w:hAnsi="宋体"/>
                <w:sz w:val="21"/>
                <w:szCs w:val="21"/>
                <w:lang w:val="en-US"/>
              </w:rPr>
            </w:pPr>
            <w:r>
              <w:rPr>
                <w:rFonts w:hint="eastAsia" w:ascii="宋体" w:hAnsi="宋体"/>
                <w:sz w:val="21"/>
                <w:szCs w:val="21"/>
              </w:rPr>
              <w:t>----外包过程：</w:t>
            </w:r>
            <w:r>
              <w:rPr>
                <w:rFonts w:hint="eastAsia" w:ascii="宋体" w:hAnsi="宋体"/>
                <w:sz w:val="21"/>
                <w:szCs w:val="21"/>
                <w:lang w:val="en-US" w:eastAsia="zh-CN"/>
              </w:rPr>
              <w:t>无。</w:t>
            </w:r>
          </w:p>
          <w:p>
            <w:pPr>
              <w:widowControl/>
              <w:jc w:val="left"/>
              <w:rPr>
                <w:rFonts w:hint="eastAsia" w:ascii="宋体" w:hAnsi="宋体"/>
                <w:sz w:val="21"/>
                <w:szCs w:val="21"/>
                <w:highlight w:val="none"/>
              </w:rPr>
            </w:pPr>
            <w:r>
              <w:rPr>
                <w:rFonts w:hint="eastAsia" w:ascii="宋体" w:hAnsi="宋体"/>
                <w:sz w:val="21"/>
                <w:szCs w:val="21"/>
              </w:rPr>
              <w:t>----经确认：暂无策划的更改。</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新宋体"/>
                <w:color w:val="auto"/>
                <w:sz w:val="21"/>
                <w:szCs w:val="21"/>
              </w:rPr>
              <w:t>设计开发控制</w:t>
            </w:r>
          </w:p>
        </w:tc>
        <w:tc>
          <w:tcPr>
            <w:tcW w:w="960" w:type="dxa"/>
            <w:vAlign w:val="top"/>
          </w:tcPr>
          <w:p>
            <w:pPr>
              <w:rPr>
                <w:rFonts w:hint="eastAsia" w:ascii="宋体" w:hAnsi="宋体" w:eastAsia="宋体" w:cs="宋体"/>
                <w:sz w:val="21"/>
                <w:szCs w:val="21"/>
                <w:lang w:val="en-US" w:eastAsia="zh-CN"/>
              </w:rPr>
            </w:pPr>
            <w:r>
              <w:rPr>
                <w:rFonts w:hint="eastAsia" w:ascii="宋体" w:hAnsi="宋体" w:cs="宋体"/>
                <w:sz w:val="21"/>
                <w:szCs w:val="21"/>
              </w:rPr>
              <w:t>Q8.</w:t>
            </w:r>
            <w:r>
              <w:rPr>
                <w:rFonts w:hint="eastAsia" w:ascii="宋体" w:hAnsi="宋体" w:cs="宋体"/>
                <w:sz w:val="21"/>
                <w:szCs w:val="21"/>
                <w:lang w:val="en-US" w:eastAsia="zh-CN"/>
              </w:rPr>
              <w:t>3</w:t>
            </w:r>
          </w:p>
        </w:tc>
        <w:tc>
          <w:tcPr>
            <w:tcW w:w="10532" w:type="dxa"/>
            <w:vAlign w:val="top"/>
          </w:tcPr>
          <w:p>
            <w:pPr>
              <w:pStyle w:val="8"/>
              <w:spacing w:before="0" w:beforeAutospacing="0" w:after="0" w:afterAutospacing="0" w:line="500" w:lineRule="exact"/>
              <w:ind w:firstLine="420" w:firstLineChars="200"/>
              <w:rPr>
                <w:rFonts w:hint="eastAsia" w:ascii="宋体" w:hAnsi="宋体"/>
                <w:sz w:val="21"/>
                <w:szCs w:val="21"/>
              </w:rPr>
            </w:pPr>
            <w:r>
              <w:rPr>
                <w:rFonts w:hint="eastAsia" w:cs="Times New Roman"/>
                <w:kern w:val="2"/>
                <w:sz w:val="21"/>
                <w:szCs w:val="21"/>
                <w:lang w:val="en-US" w:eastAsia="zh-CN" w:bidi="ar-SA"/>
              </w:rPr>
              <w:t>Q8.3条款不适用，理由：</w:t>
            </w:r>
            <w:r>
              <w:rPr>
                <w:rFonts w:hint="eastAsia" w:ascii="宋体" w:hAnsi="宋体" w:cs="Times New Roman"/>
                <w:kern w:val="2"/>
                <w:sz w:val="21"/>
                <w:szCs w:val="21"/>
                <w:lang w:val="en-US" w:eastAsia="zh-CN" w:bidi="ar-SA"/>
              </w:rPr>
              <w:t>公司</w:t>
            </w:r>
            <w:r>
              <w:rPr>
                <w:rFonts w:hint="eastAsia" w:cs="Times New Roman"/>
                <w:kern w:val="2"/>
                <w:sz w:val="21"/>
                <w:szCs w:val="21"/>
                <w:lang w:val="en-US" w:eastAsia="zh-CN" w:bidi="ar-SA"/>
              </w:rPr>
              <w:t>包装装潢印刷品印刷（限许可范围内）</w:t>
            </w:r>
            <w:r>
              <w:rPr>
                <w:rFonts w:hint="eastAsia" w:ascii="宋体" w:hAnsi="宋体" w:cs="Times New Roman"/>
                <w:kern w:val="2"/>
                <w:sz w:val="21"/>
                <w:szCs w:val="21"/>
                <w:lang w:val="en-US" w:eastAsia="zh-CN" w:bidi="ar-SA"/>
              </w:rPr>
              <w:t>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生产和服务提供的控制</w:t>
            </w:r>
          </w:p>
          <w:p>
            <w:pPr>
              <w:adjustRightInd w:val="0"/>
              <w:snapToGrid w:val="0"/>
              <w:jc w:val="center"/>
              <w:rPr>
                <w:rFonts w:hint="eastAsia" w:ascii="宋体" w:hAnsi="宋体" w:cs="新宋体"/>
                <w:sz w:val="21"/>
                <w:szCs w:val="21"/>
              </w:rPr>
            </w:pPr>
          </w:p>
        </w:tc>
        <w:tc>
          <w:tcPr>
            <w:tcW w:w="9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Q8.5.1</w:t>
            </w:r>
          </w:p>
          <w:p>
            <w:pPr>
              <w:adjustRightInd w:val="0"/>
              <w:snapToGrid w:val="0"/>
              <w:jc w:val="center"/>
              <w:rPr>
                <w:rFonts w:hint="eastAsia" w:ascii="宋体" w:hAnsi="宋体" w:cs="新宋体"/>
                <w:sz w:val="21"/>
                <w:szCs w:val="21"/>
              </w:rPr>
            </w:pPr>
          </w:p>
        </w:tc>
        <w:tc>
          <w:tcPr>
            <w:tcW w:w="10532" w:type="dxa"/>
            <w:vAlign w:val="top"/>
          </w:tcPr>
          <w:p>
            <w:r>
              <w:rPr>
                <w:rFonts w:hint="eastAsia"/>
              </w:rPr>
              <w:t>公司制定了《</w:t>
            </w:r>
            <w:r>
              <w:rPr>
                <w:rFonts w:hint="eastAsia"/>
                <w:lang w:val="en-US" w:eastAsia="zh-CN"/>
              </w:rPr>
              <w:t>生产</w:t>
            </w:r>
            <w:r>
              <w:rPr>
                <w:rFonts w:hint="eastAsia"/>
              </w:rPr>
              <w:t>过程控制程序》</w:t>
            </w:r>
          </w:p>
          <w:p>
            <w:pPr>
              <w:rPr>
                <w:rFonts w:hint="eastAsia"/>
              </w:rPr>
            </w:pPr>
            <w:r>
              <w:rPr>
                <w:rFonts w:hint="eastAsia"/>
              </w:rPr>
              <w:t>明确了受控条件包括：</w:t>
            </w:r>
          </w:p>
          <w:p>
            <w:pPr>
              <w:rPr>
                <w:rFonts w:hint="eastAsia"/>
              </w:rPr>
            </w:pPr>
            <w:r>
              <w:rPr>
                <w:rFonts w:hint="eastAsia"/>
              </w:rPr>
              <w:t xml:space="preserve">a）规定产品/服务/活动的特征以及拟获得结果的文件； </w:t>
            </w:r>
          </w:p>
          <w:p>
            <w:pPr>
              <w:rPr>
                <w:rFonts w:hint="eastAsia"/>
              </w:rPr>
            </w:pPr>
            <w:r>
              <w:rPr>
                <w:rFonts w:hint="eastAsia"/>
              </w:rPr>
              <w:t>b）获得适宜的监视和测量资源；</w:t>
            </w:r>
          </w:p>
          <w:p>
            <w:pPr>
              <w:rPr>
                <w:rFonts w:hint="eastAsia"/>
              </w:rPr>
            </w:pPr>
            <w:r>
              <w:rPr>
                <w:rFonts w:hint="eastAsia"/>
              </w:rPr>
              <w:t>c）适当阶段实施监视和测量活动；</w:t>
            </w:r>
          </w:p>
          <w:p>
            <w:pPr>
              <w:rPr>
                <w:rFonts w:hint="eastAsia"/>
              </w:rPr>
            </w:pPr>
            <w:r>
              <w:rPr>
                <w:rFonts w:hint="eastAsia"/>
              </w:rPr>
              <w:t>d）为过程提供适宜的设施环境；</w:t>
            </w:r>
          </w:p>
          <w:p>
            <w:pPr>
              <w:rPr>
                <w:rFonts w:hint="eastAsia"/>
              </w:rPr>
            </w:pPr>
            <w:r>
              <w:rPr>
                <w:rFonts w:hint="eastAsia"/>
              </w:rPr>
              <w:t>e）配备备能力人员所要求的资格；</w:t>
            </w:r>
          </w:p>
          <w:p>
            <w:pPr>
              <w:rPr>
                <w:rFonts w:hint="eastAsia"/>
              </w:rPr>
            </w:pPr>
            <w:r>
              <w:rPr>
                <w:rFonts w:hint="eastAsia"/>
              </w:rPr>
              <w:t>f）特殊过程的确认和定期再确认；</w:t>
            </w:r>
          </w:p>
          <w:p>
            <w:pPr>
              <w:rPr>
                <w:rFonts w:hint="eastAsia"/>
              </w:rPr>
            </w:pPr>
            <w:r>
              <w:rPr>
                <w:rFonts w:hint="eastAsia"/>
              </w:rPr>
              <w:t>g）采取措施防止人为错误；</w:t>
            </w:r>
          </w:p>
          <w:p>
            <w:pPr>
              <w:rPr>
                <w:rFonts w:hint="eastAsia"/>
              </w:rPr>
            </w:pPr>
            <w:r>
              <w:rPr>
                <w:rFonts w:hint="eastAsia"/>
              </w:rPr>
              <w:t>h）实施放行、交付和交付后活动。</w:t>
            </w:r>
          </w:p>
          <w:p>
            <w:pPr>
              <w:rPr>
                <w:rFonts w:hint="eastAsia"/>
              </w:rPr>
            </w:pPr>
          </w:p>
          <w:p>
            <w:pPr>
              <w:rPr>
                <w:rFonts w:hint="eastAsia"/>
              </w:rPr>
            </w:pPr>
            <w:r>
              <w:rPr>
                <w:rFonts w:hint="eastAsia"/>
              </w:rPr>
              <w:t>1、查生产车间各工序(工位)均有有正在生产的工艺文件、参数，均为现行有效的文件，受控标识清楚；</w:t>
            </w:r>
          </w:p>
          <w:p>
            <w:pPr>
              <w:rPr>
                <w:rFonts w:hint="eastAsia"/>
              </w:rPr>
            </w:pPr>
            <w:r>
              <w:rPr>
                <w:rFonts w:hint="eastAsia"/>
              </w:rPr>
              <w:t>2、查生产车间及作业工位执行的作业指导书主要包括：《</w:t>
            </w:r>
            <w:r>
              <w:rPr>
                <w:rFonts w:hint="eastAsia"/>
                <w:sz w:val="20"/>
                <w:lang w:eastAsia="zh-CN"/>
              </w:rPr>
              <w:t>包装装潢印刷品印刷</w:t>
            </w:r>
            <w:r>
              <w:rPr>
                <w:rFonts w:hint="eastAsia"/>
                <w:lang w:val="en-US" w:eastAsia="zh-CN"/>
              </w:rPr>
              <w:t>作业指导书</w:t>
            </w:r>
            <w:r>
              <w:rPr>
                <w:rFonts w:hint="eastAsia"/>
              </w:rPr>
              <w:t>》《</w:t>
            </w:r>
            <w:r>
              <w:rPr>
                <w:rFonts w:hint="eastAsia"/>
                <w:lang w:val="en-US" w:eastAsia="zh-CN"/>
              </w:rPr>
              <w:t>检测设备操作手册</w:t>
            </w:r>
            <w:r>
              <w:rPr>
                <w:rFonts w:hint="eastAsia"/>
              </w:rPr>
              <w:t>》均放置于工位附近，便于查阅对照。</w:t>
            </w:r>
          </w:p>
          <w:p>
            <w:pPr>
              <w:rPr>
                <w:rFonts w:hint="eastAsia"/>
              </w:rPr>
            </w:pPr>
            <w:r>
              <w:rPr>
                <w:rFonts w:hint="eastAsia"/>
              </w:rPr>
              <w:t>3.现场查看：现场有</w:t>
            </w:r>
            <w:r>
              <w:rPr>
                <w:rFonts w:hint="eastAsia" w:ascii="宋体" w:hAnsi="宋体" w:cs="宋体"/>
                <w:kern w:val="0"/>
                <w:sz w:val="21"/>
                <w:szCs w:val="21"/>
                <w:highlight w:val="none"/>
                <w:lang w:val="en-US" w:eastAsia="zh-CN"/>
              </w:rPr>
              <w:t>单面机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多重预热器</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烘干机</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纵切机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横切机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精彩印机</w:t>
            </w:r>
            <w:r>
              <w:rPr>
                <w:rFonts w:hint="eastAsia" w:ascii="宋体" w:hAnsi="宋体" w:cs="宋体"/>
                <w:sz w:val="21"/>
                <w:szCs w:val="21"/>
                <w:highlight w:val="none"/>
              </w:rPr>
              <w:t>、</w:t>
            </w:r>
            <w:r>
              <w:rPr>
                <w:rFonts w:hint="eastAsia" w:ascii="宋体" w:hAnsi="宋体" w:cs="宋体"/>
                <w:sz w:val="21"/>
                <w:szCs w:val="21"/>
                <w:highlight w:val="none"/>
                <w:lang w:val="en-US" w:eastAsia="zh-CN"/>
              </w:rPr>
              <w:t>装订机</w:t>
            </w:r>
            <w:r>
              <w:rPr>
                <w:rFonts w:hint="eastAsia"/>
              </w:rPr>
              <w:t>等设备，生产相关设备工作正常，状态良好，无异常现象，符合产品的生产的条件及要求。</w:t>
            </w:r>
          </w:p>
          <w:p>
            <w:pPr>
              <w:rPr>
                <w:rFonts w:hint="eastAsia"/>
              </w:rPr>
            </w:pPr>
            <w:r>
              <w:rPr>
                <w:rFonts w:hint="eastAsia"/>
              </w:rPr>
              <w:t>4.现场配置了相应的检测设备，主要为</w:t>
            </w:r>
            <w:r>
              <w:rPr>
                <w:rFonts w:hint="eastAsia"/>
                <w:color w:val="000000" w:themeColor="text1"/>
                <w:sz w:val="21"/>
                <w:szCs w:val="21"/>
                <w:highlight w:val="none"/>
                <w:lang w:val="en-US" w:eastAsia="zh-CN"/>
              </w:rPr>
              <w:t>全自动破破强度试验机、</w:t>
            </w:r>
            <w:r>
              <w:rPr>
                <w:rFonts w:hint="eastAsia" w:ascii="华文中宋" w:hAnsi="华文中宋" w:eastAsia="华文中宋"/>
                <w:szCs w:val="21"/>
                <w:highlight w:val="none"/>
                <w:lang w:eastAsia="zh-CN"/>
              </w:rPr>
              <w:t>纸箱抗压强度试验机</w:t>
            </w:r>
            <w:r>
              <w:rPr>
                <w:rFonts w:hint="eastAsia"/>
              </w:rPr>
              <w:t>等。</w:t>
            </w:r>
          </w:p>
          <w:p>
            <w:pPr>
              <w:rPr>
                <w:rFonts w:hint="eastAsia"/>
              </w:rPr>
            </w:pPr>
            <w:r>
              <w:rPr>
                <w:rFonts w:hint="eastAsia"/>
              </w:rPr>
              <w:t>5.出示了《生产</w:t>
            </w:r>
            <w:r>
              <w:rPr>
                <w:rFonts w:hint="eastAsia"/>
                <w:lang w:val="en-US" w:eastAsia="zh-CN"/>
              </w:rPr>
              <w:t>计划表</w:t>
            </w:r>
            <w:r>
              <w:rPr>
                <w:rFonts w:hint="eastAsia"/>
              </w:rPr>
              <w:t>》 明确的产品名称、数量、</w:t>
            </w:r>
            <w:r>
              <w:rPr>
                <w:rFonts w:hint="eastAsia"/>
                <w:lang w:val="en-US" w:eastAsia="zh-CN"/>
              </w:rPr>
              <w:t>图号</w:t>
            </w:r>
            <w:r>
              <w:rPr>
                <w:rFonts w:hint="eastAsia"/>
              </w:rPr>
              <w:t>等内容；</w:t>
            </w:r>
          </w:p>
          <w:p>
            <w:pPr>
              <w:spacing w:line="400" w:lineRule="exact"/>
              <w:rPr>
                <w:rFonts w:hint="eastAsia"/>
                <w:lang w:eastAsia="zh-CN"/>
              </w:rPr>
            </w:pPr>
            <w:r>
              <w:rPr>
                <w:rFonts w:hint="eastAsia"/>
                <w:lang w:eastAsia="zh-CN"/>
              </w:rPr>
              <w:t>查</w:t>
            </w:r>
            <w:r>
              <w:rPr>
                <w:rFonts w:hint="eastAsia"/>
                <w:lang w:val="en-US" w:eastAsia="zh-CN"/>
              </w:rPr>
              <w:t>2021年4月</w:t>
            </w:r>
            <w:r>
              <w:rPr>
                <w:rFonts w:hint="eastAsia"/>
                <w:lang w:eastAsia="zh-CN"/>
              </w:rPr>
              <w:t>生产计划</w:t>
            </w:r>
            <w:r>
              <w:rPr>
                <w:rFonts w:hint="eastAsia"/>
                <w:lang w:val="en-US" w:eastAsia="zh-CN"/>
              </w:rPr>
              <w:t>表</w:t>
            </w:r>
            <w:r>
              <w:rPr>
                <w:rFonts w:hint="eastAsia"/>
                <w:lang w:eastAsia="zh-CN"/>
              </w:rPr>
              <w:t>：</w:t>
            </w:r>
          </w:p>
          <w:p>
            <w:pPr>
              <w:spacing w:line="400" w:lineRule="exact"/>
              <w:rPr>
                <w:rFonts w:hint="eastAsia"/>
                <w:lang w:val="en-US" w:eastAsia="zh-CN"/>
              </w:rPr>
            </w:pPr>
            <w:r>
              <w:rPr>
                <w:rFonts w:hint="eastAsia"/>
                <w:lang w:val="en-US" w:eastAsia="zh-CN"/>
              </w:rPr>
              <w:t xml:space="preserve">产品名称                           规格              单位               数量  </w:t>
            </w:r>
          </w:p>
          <w:p>
            <w:pPr>
              <w:rPr>
                <w:rFonts w:hint="default"/>
                <w:lang w:val="en-US" w:eastAsia="zh-CN"/>
              </w:rPr>
            </w:pPr>
            <w:r>
              <w:rPr>
                <w:rFonts w:hint="eastAsia"/>
                <w:lang w:val="en-US" w:eastAsia="zh-CN"/>
              </w:rPr>
              <w:t>花生箱                             72g               个                 500</w:t>
            </w:r>
          </w:p>
          <w:p>
            <w:pPr>
              <w:rPr>
                <w:rFonts w:hint="eastAsia"/>
                <w:lang w:val="en-US" w:eastAsia="zh-CN"/>
              </w:rPr>
            </w:pPr>
            <w:r>
              <w:rPr>
                <w:rFonts w:hint="eastAsia"/>
                <w:lang w:val="en-US" w:eastAsia="zh-CN"/>
              </w:rPr>
              <w:t>292克纸箱                          292/186g          个                 2000</w:t>
            </w:r>
          </w:p>
          <w:p>
            <w:pPr>
              <w:pStyle w:val="12"/>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蒜香箱子                           300g              个                 500</w:t>
            </w:r>
          </w:p>
          <w:p>
            <w:pPr>
              <w:pStyle w:val="12"/>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260克多味瓜子纸箱                  260g              个                 1000</w:t>
            </w:r>
          </w:p>
          <w:p>
            <w:pPr>
              <w:pStyle w:val="12"/>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原味味瓜子纸箱                     160g              个                 400</w:t>
            </w:r>
          </w:p>
          <w:p>
            <w:pPr>
              <w:pStyle w:val="12"/>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7ml中硼1500支装量                  7ml/1500          个                 600</w:t>
            </w:r>
          </w:p>
          <w:p>
            <w:pPr>
              <w:pStyle w:val="12"/>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7ml澳亚1500                        7ml/1500          个                 2000</w:t>
            </w:r>
          </w:p>
          <w:p>
            <w:pPr>
              <w:rPr>
                <w:rFonts w:hint="eastAsia"/>
                <w:lang w:val="en-US" w:eastAsia="zh-CN"/>
              </w:rPr>
            </w:pPr>
            <w:r>
              <w:rPr>
                <w:rFonts w:hint="eastAsia"/>
                <w:lang w:val="en-US" w:eastAsia="zh-CN"/>
              </w:rPr>
              <w:t>.........</w:t>
            </w:r>
          </w:p>
          <w:p>
            <w:pPr>
              <w:pStyle w:val="12"/>
              <w:rPr>
                <w:rFonts w:hint="default"/>
                <w:lang w:val="en-US" w:eastAsia="zh-CN"/>
              </w:rPr>
            </w:pPr>
          </w:p>
          <w:p>
            <w:pPr>
              <w:spacing w:line="400" w:lineRule="atLeast"/>
              <w:jc w:val="left"/>
              <w:rPr>
                <w:rFonts w:hint="eastAsia"/>
              </w:rPr>
            </w:pPr>
            <w:r>
              <w:rPr>
                <w:rFonts w:hint="eastAsia"/>
              </w:rPr>
              <w:t>现场观察产品工艺流程：</w:t>
            </w:r>
          </w:p>
          <w:p>
            <w:pPr>
              <w:rPr>
                <w:rFonts w:hint="eastAsia" w:ascii="Times New Roman" w:hAnsi="Times New Roman" w:eastAsia="宋体" w:cs="Times New Roman"/>
                <w:b w:val="0"/>
                <w:bCs/>
                <w:sz w:val="20"/>
                <w:highlight w:val="none"/>
              </w:rPr>
            </w:pPr>
            <w:r>
              <w:rPr>
                <w:rFonts w:hint="eastAsia"/>
                <w:b w:val="0"/>
                <w:bCs/>
                <w:sz w:val="20"/>
                <w:highlight w:val="none"/>
                <w:lang w:val="en-US" w:eastAsia="zh-CN"/>
              </w:rPr>
              <w:t>原材</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瓦楞制作</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粘合</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预热</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烘干</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纵切</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横切</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堆码</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印刷</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装订</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入库</w:t>
            </w:r>
          </w:p>
          <w:p>
            <w:pPr>
              <w:adjustRightInd w:val="0"/>
              <w:snapToGrid w:val="0"/>
              <w:spacing w:line="400" w:lineRule="exact"/>
              <w:rPr>
                <w:rFonts w:hint="default"/>
                <w:lang w:val="en-US"/>
              </w:rPr>
            </w:pPr>
            <w:r>
              <w:rPr>
                <w:rFonts w:hint="eastAsia"/>
                <w:lang w:val="en-US" w:eastAsia="zh-CN"/>
              </w:rPr>
              <w:t>关键工序</w:t>
            </w:r>
            <w:r>
              <w:rPr>
                <w:rFonts w:hint="eastAsia"/>
              </w:rPr>
              <w:t>：</w:t>
            </w:r>
            <w:r>
              <w:rPr>
                <w:rFonts w:hint="eastAsia" w:ascii="宋体" w:hAnsi="宋体" w:cs="宋体"/>
                <w:color w:val="auto"/>
                <w:szCs w:val="21"/>
                <w:highlight w:val="none"/>
                <w:lang w:val="en-US" w:eastAsia="zh-CN"/>
              </w:rPr>
              <w:t>粘合、预热、烘干</w:t>
            </w:r>
          </w:p>
          <w:p>
            <w:pPr>
              <w:rPr>
                <w:rFonts w:hint="default"/>
                <w:lang w:val="en-US" w:eastAsia="zh-CN"/>
              </w:rPr>
            </w:pPr>
            <w:r>
              <w:rPr>
                <w:rFonts w:hint="eastAsia"/>
                <w:lang w:val="en-US" w:eastAsia="zh-CN"/>
              </w:rPr>
              <w:t>确认</w:t>
            </w:r>
            <w:r>
              <w:rPr>
                <w:rFonts w:hint="eastAsia"/>
                <w:lang w:eastAsia="zh-CN"/>
              </w:rPr>
              <w:t>过程：</w:t>
            </w:r>
            <w:r>
              <w:rPr>
                <w:rFonts w:hint="eastAsia" w:ascii="宋体" w:hAnsi="宋体" w:cs="宋体"/>
                <w:color w:val="auto"/>
                <w:szCs w:val="21"/>
                <w:highlight w:val="none"/>
                <w:lang w:val="en-US" w:eastAsia="zh-CN"/>
              </w:rPr>
              <w:t>粘合、预热、烘干</w:t>
            </w:r>
            <w:r>
              <w:rPr>
                <w:rFonts w:hint="eastAsia"/>
                <w:lang w:val="en-US" w:eastAsia="zh-CN"/>
              </w:rPr>
              <w:t>，也是特殊过程</w:t>
            </w:r>
          </w:p>
          <w:p>
            <w:pPr>
              <w:rPr>
                <w:rFonts w:hint="default"/>
                <w:lang w:val="en-US" w:eastAsia="zh-CN"/>
              </w:rPr>
            </w:pPr>
            <w:r>
              <w:rPr>
                <w:rFonts w:hint="eastAsia"/>
                <w:lang w:val="en-US" w:eastAsia="zh-CN"/>
              </w:rPr>
              <w:t>外包过程：无。</w:t>
            </w:r>
          </w:p>
          <w:p>
            <w:pPr>
              <w:rPr>
                <w:rFonts w:hint="eastAsia"/>
                <w:lang w:eastAsia="zh-CN"/>
              </w:rPr>
            </w:pPr>
          </w:p>
          <w:p>
            <w:pPr>
              <w:rPr>
                <w:rFonts w:hint="eastAsia"/>
              </w:rPr>
            </w:pPr>
            <w:r>
              <w:rPr>
                <w:rFonts w:hint="eastAsia"/>
              </w:rPr>
              <w:t>查看现场：</w:t>
            </w:r>
          </w:p>
          <w:p>
            <w:pPr>
              <w:rPr>
                <w:rFonts w:hint="eastAsia"/>
                <w:lang w:eastAsia="zh-CN"/>
              </w:rPr>
            </w:pPr>
            <w:r>
              <w:rPr>
                <w:rFonts w:hint="eastAsia"/>
              </w:rPr>
              <w:t>生产现场</w:t>
            </w:r>
            <w:r>
              <w:rPr>
                <w:rFonts w:hint="eastAsia"/>
                <w:lang w:val="en-US" w:eastAsia="zh-CN"/>
              </w:rPr>
              <w:t>正在进行</w:t>
            </w:r>
            <w:bookmarkStart w:id="0" w:name="审核范围"/>
            <w:r>
              <w:rPr>
                <w:sz w:val="20"/>
              </w:rPr>
              <w:t>包装装潢印刷品印刷（限许可范围内）</w:t>
            </w:r>
            <w:bookmarkEnd w:id="0"/>
            <w:r>
              <w:rPr>
                <w:rFonts w:hint="eastAsia"/>
                <w:sz w:val="20"/>
                <w:lang w:val="en-US" w:eastAsia="zh-CN"/>
              </w:rPr>
              <w:t>---</w:t>
            </w:r>
            <w:r>
              <w:rPr>
                <w:rFonts w:hint="eastAsia" w:ascii="Times New Roman" w:hAnsi="Times New Roman" w:eastAsia="宋体" w:cs="Times New Roman"/>
                <w:color w:val="auto"/>
                <w:kern w:val="2"/>
                <w:sz w:val="21"/>
                <w:szCs w:val="20"/>
                <w:lang w:val="en-US" w:eastAsia="zh-CN" w:bidi="ar-SA"/>
              </w:rPr>
              <w:t>原味味瓜子纸箱</w:t>
            </w:r>
            <w:r>
              <w:rPr>
                <w:rFonts w:hint="eastAsia" w:eastAsia="宋体" w:cs="Times New Roman"/>
                <w:color w:val="auto"/>
                <w:kern w:val="2"/>
                <w:sz w:val="21"/>
                <w:szCs w:val="20"/>
                <w:lang w:val="en-US" w:eastAsia="zh-CN" w:bidi="ar-SA"/>
              </w:rPr>
              <w:t>的</w:t>
            </w:r>
            <w:r>
              <w:rPr>
                <w:rFonts w:hint="eastAsia"/>
                <w:lang w:val="en-US" w:eastAsia="zh-CN"/>
              </w:rPr>
              <w:t>生产</w:t>
            </w:r>
            <w:r>
              <w:rPr>
                <w:rFonts w:hint="eastAsia"/>
                <w:lang w:eastAsia="zh-CN"/>
              </w:rPr>
              <w:t>：</w:t>
            </w:r>
          </w:p>
          <w:p>
            <w:pPr>
              <w:rPr>
                <w:rFonts w:hint="eastAsia"/>
              </w:rPr>
            </w:pPr>
            <w:r>
              <w:rPr>
                <w:rFonts w:hint="eastAsia"/>
                <w:lang w:val="en-US" w:eastAsia="zh-CN"/>
              </w:rPr>
              <w:t>1，</w:t>
            </w:r>
            <w:r>
              <w:rPr>
                <w:rFonts w:hint="eastAsia"/>
              </w:rPr>
              <w:t>查看</w:t>
            </w:r>
            <w:r>
              <w:rPr>
                <w:rFonts w:hint="eastAsia" w:ascii="Times New Roman" w:hAnsi="Times New Roman" w:eastAsia="宋体" w:cs="Times New Roman"/>
                <w:color w:val="auto"/>
                <w:kern w:val="2"/>
                <w:sz w:val="21"/>
                <w:szCs w:val="20"/>
                <w:lang w:val="en-US" w:eastAsia="zh-CN" w:bidi="ar-SA"/>
              </w:rPr>
              <w:t>原味味瓜子纸箱</w:t>
            </w:r>
            <w:r>
              <w:rPr>
                <w:rFonts w:hint="eastAsia"/>
                <w:lang w:val="en-US" w:eastAsia="zh-CN"/>
              </w:rPr>
              <w:t>生产流程。</w:t>
            </w:r>
          </w:p>
          <w:p>
            <w:pPr>
              <w:rPr>
                <w:rFonts w:hint="default"/>
                <w:lang w:val="en-US" w:eastAsia="zh-CN"/>
              </w:rPr>
            </w:pPr>
            <w:r>
              <w:rPr>
                <w:rFonts w:hint="eastAsia"/>
              </w:rPr>
              <w:t>工序：</w:t>
            </w:r>
            <w:r>
              <w:rPr>
                <w:rFonts w:hint="eastAsia" w:cs="Times New Roman"/>
                <w:b w:val="0"/>
                <w:bCs/>
                <w:sz w:val="20"/>
                <w:highlight w:val="none"/>
                <w:lang w:val="en-US" w:eastAsia="zh-CN"/>
              </w:rPr>
              <w:t>瓦楞制作     加工材料</w:t>
            </w:r>
            <w:r>
              <w:rPr>
                <w:rFonts w:hint="eastAsia"/>
                <w:lang w:val="en-US" w:eastAsia="zh-CN"/>
              </w:rPr>
              <w:t>名称：原纸</w:t>
            </w:r>
          </w:p>
          <w:p>
            <w:pPr>
              <w:rPr>
                <w:rFonts w:hint="default"/>
                <w:highlight w:val="none"/>
                <w:lang w:val="en-US" w:eastAsia="zh-CN"/>
              </w:rPr>
            </w:pPr>
            <w:r>
              <w:rPr>
                <w:rFonts w:hint="eastAsia"/>
                <w:highlight w:val="none"/>
              </w:rPr>
              <w:t>材料：</w:t>
            </w:r>
            <w:r>
              <w:rPr>
                <w:rFonts w:hint="eastAsia"/>
                <w:highlight w:val="none"/>
                <w:lang w:val="en-US" w:eastAsia="zh-CN"/>
              </w:rPr>
              <w:t>原纸,坯料尺寸：1070*5，100kg</w:t>
            </w:r>
          </w:p>
          <w:p>
            <w:pPr>
              <w:rPr>
                <w:rFonts w:hint="default"/>
                <w:highlight w:val="none"/>
                <w:lang w:val="en-US"/>
              </w:rPr>
            </w:pPr>
            <w:r>
              <w:rPr>
                <w:rFonts w:hint="eastAsia"/>
                <w:highlight w:val="none"/>
                <w:lang w:val="en-US" w:eastAsia="zh-CN"/>
              </w:rPr>
              <w:t>加工</w:t>
            </w:r>
            <w:r>
              <w:rPr>
                <w:rFonts w:hint="eastAsia"/>
                <w:highlight w:val="none"/>
              </w:rPr>
              <w:t>尺寸：</w:t>
            </w:r>
            <w:r>
              <w:rPr>
                <w:rFonts w:hint="eastAsia"/>
                <w:highlight w:val="none"/>
                <w:lang w:val="en-US" w:eastAsia="zh-CN"/>
              </w:rPr>
              <w:t>1070*5，100kg</w:t>
            </w:r>
          </w:p>
          <w:p>
            <w:pPr>
              <w:rPr>
                <w:rFonts w:hint="eastAsia"/>
                <w:highlight w:val="none"/>
                <w:lang w:val="en-US" w:eastAsia="zh-CN"/>
              </w:rPr>
            </w:pPr>
            <w:r>
              <w:rPr>
                <w:rFonts w:hint="eastAsia"/>
                <w:highlight w:val="none"/>
              </w:rPr>
              <w:t>设备：</w:t>
            </w:r>
            <w:r>
              <w:rPr>
                <w:rFonts w:hint="eastAsia"/>
                <w:highlight w:val="none"/>
                <w:lang w:val="en-US" w:eastAsia="zh-CN"/>
              </w:rPr>
              <w:t>单面机（B瓦、C瓦）</w:t>
            </w:r>
          </w:p>
          <w:p>
            <w:pPr>
              <w:rPr>
                <w:rFonts w:hint="eastAsia"/>
              </w:rPr>
            </w:pPr>
            <w:r>
              <w:rPr>
                <w:rFonts w:hint="eastAsia"/>
              </w:rPr>
              <w:t>操作：员工</w:t>
            </w:r>
            <w:r>
              <w:rPr>
                <w:rFonts w:hint="eastAsia"/>
                <w:lang w:val="en-US" w:eastAsia="zh-CN"/>
              </w:rPr>
              <w:t>唐萍先检查编制加工程序是否正确，再按作业指导书规定</w:t>
            </w:r>
            <w:r>
              <w:rPr>
                <w:rFonts w:hint="eastAsia"/>
              </w:rPr>
              <w:t>要求</w:t>
            </w:r>
            <w:r>
              <w:rPr>
                <w:rFonts w:hint="eastAsia"/>
                <w:lang w:val="en-US" w:eastAsia="zh-CN"/>
              </w:rPr>
              <w:t>作业，对加后瓦楞纸进行检查检验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eastAsia"/>
                <w:lang w:val="en-US" w:eastAsia="zh-CN"/>
              </w:rPr>
            </w:pPr>
            <w:r>
              <w:rPr>
                <w:rFonts w:hint="eastAsia"/>
              </w:rPr>
              <w:t>工序：</w:t>
            </w:r>
            <w:r>
              <w:rPr>
                <w:rFonts w:hint="eastAsia"/>
                <w:lang w:eastAsia="zh-CN"/>
              </w:rPr>
              <w:t>“</w:t>
            </w:r>
            <w:r>
              <w:rPr>
                <w:rFonts w:hint="eastAsia" w:cs="Times New Roman"/>
                <w:b w:val="0"/>
                <w:bCs/>
                <w:sz w:val="20"/>
                <w:highlight w:val="none"/>
                <w:lang w:val="en-US" w:eastAsia="zh-CN"/>
              </w:rPr>
              <w:t>粘合</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预热</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烘干</w:t>
            </w:r>
            <w:r>
              <w:rPr>
                <w:rFonts w:hint="eastAsia"/>
                <w:lang w:eastAsia="zh-CN"/>
              </w:rPr>
              <w:t>”</w:t>
            </w:r>
            <w:r>
              <w:rPr>
                <w:rFonts w:hint="eastAsia"/>
                <w:lang w:val="en-US" w:eastAsia="zh-CN"/>
              </w:rPr>
              <w:t xml:space="preserve"> 加工材料名称：瓦楞纸、原纸等</w:t>
            </w:r>
          </w:p>
          <w:p>
            <w:pPr>
              <w:rPr>
                <w:rFonts w:hint="default"/>
                <w:lang w:val="en-US" w:eastAsia="zh-CN"/>
              </w:rPr>
            </w:pPr>
            <w:r>
              <w:rPr>
                <w:rFonts w:hint="eastAsia"/>
                <w:highlight w:val="none"/>
                <w:lang w:val="en-US" w:eastAsia="zh-CN"/>
              </w:rPr>
              <w:t>加工</w:t>
            </w:r>
            <w:r>
              <w:rPr>
                <w:rFonts w:hint="eastAsia"/>
                <w:highlight w:val="none"/>
              </w:rPr>
              <w:t>尺寸：</w:t>
            </w:r>
            <w:r>
              <w:rPr>
                <w:rFonts w:hint="eastAsia"/>
                <w:highlight w:val="none"/>
                <w:lang w:val="en-US" w:eastAsia="zh-CN"/>
              </w:rPr>
              <w:t>1070*5，100kg</w:t>
            </w:r>
          </w:p>
          <w:p>
            <w:pPr>
              <w:rPr>
                <w:rFonts w:hint="default" w:eastAsia="宋体"/>
                <w:lang w:val="en-US" w:eastAsia="zh-CN"/>
              </w:rPr>
            </w:pPr>
            <w:r>
              <w:rPr>
                <w:rFonts w:hint="eastAsia"/>
              </w:rPr>
              <w:t>设备：</w:t>
            </w:r>
            <w:r>
              <w:rPr>
                <w:rFonts w:hint="eastAsia"/>
                <w:lang w:val="en-US" w:eastAsia="zh-CN"/>
              </w:rPr>
              <w:t>多重预热器</w:t>
            </w:r>
          </w:p>
          <w:p>
            <w:pPr>
              <w:rPr>
                <w:rFonts w:hint="eastAsia"/>
                <w:lang w:val="en-US" w:eastAsia="zh-CN"/>
              </w:rPr>
            </w:pPr>
            <w:r>
              <w:rPr>
                <w:rFonts w:hint="eastAsia"/>
              </w:rPr>
              <w:t>操作：员工</w:t>
            </w:r>
            <w:r>
              <w:rPr>
                <w:rFonts w:hint="eastAsia"/>
                <w:lang w:val="en-US" w:eastAsia="zh-CN"/>
              </w:rPr>
              <w:t>邓桂芳先检查编制加工程序是否正确，再按作业指导书规定</w:t>
            </w:r>
            <w:r>
              <w:rPr>
                <w:rFonts w:hint="eastAsia"/>
              </w:rPr>
              <w:t>要求</w:t>
            </w:r>
            <w:r>
              <w:rPr>
                <w:rFonts w:hint="eastAsia"/>
                <w:lang w:val="en-US" w:eastAsia="zh-CN"/>
              </w:rPr>
              <w:t>进行加工</w:t>
            </w:r>
            <w:r>
              <w:rPr>
                <w:rFonts w:hint="eastAsia"/>
              </w:rPr>
              <w:t>，</w:t>
            </w:r>
            <w:r>
              <w:rPr>
                <w:rFonts w:hint="eastAsia"/>
                <w:lang w:val="en-US" w:eastAsia="zh-CN"/>
              </w:rPr>
              <w:t>加工完成后对纸板粘合度等进行检验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default"/>
                <w:lang w:val="en-US" w:eastAsia="zh-CN"/>
              </w:rPr>
            </w:pPr>
            <w:r>
              <w:rPr>
                <w:rFonts w:hint="eastAsia"/>
              </w:rPr>
              <w:t>工序：</w:t>
            </w:r>
            <w:r>
              <w:rPr>
                <w:rFonts w:hint="eastAsia" w:cs="Times New Roman"/>
                <w:b w:val="0"/>
                <w:bCs/>
                <w:sz w:val="20"/>
                <w:highlight w:val="none"/>
                <w:lang w:val="en-US" w:eastAsia="zh-CN"/>
              </w:rPr>
              <w:t xml:space="preserve">烘干   </w:t>
            </w:r>
            <w:r>
              <w:rPr>
                <w:rFonts w:hint="eastAsia"/>
                <w:lang w:val="en-US" w:eastAsia="zh-CN"/>
              </w:rPr>
              <w:t>加工材料名称：纸板</w:t>
            </w:r>
          </w:p>
          <w:p>
            <w:pPr>
              <w:rPr>
                <w:rFonts w:hint="default"/>
                <w:lang w:val="en-US" w:eastAsia="zh-CN"/>
              </w:rPr>
            </w:pPr>
            <w:r>
              <w:rPr>
                <w:rFonts w:hint="eastAsia"/>
              </w:rPr>
              <w:t>材料：</w:t>
            </w:r>
            <w:r>
              <w:rPr>
                <w:rFonts w:hint="eastAsia"/>
                <w:lang w:val="en-US" w:eastAsia="zh-CN"/>
              </w:rPr>
              <w:t>纸板</w:t>
            </w:r>
          </w:p>
          <w:p>
            <w:pPr>
              <w:rPr>
                <w:rFonts w:hint="eastAsia"/>
                <w:highlight w:val="none"/>
                <w:lang w:val="en-US" w:eastAsia="zh-CN"/>
              </w:rPr>
            </w:pPr>
            <w:r>
              <w:rPr>
                <w:rFonts w:hint="eastAsia"/>
                <w:lang w:val="en-US" w:eastAsia="zh-CN"/>
              </w:rPr>
              <w:t>加工</w:t>
            </w:r>
            <w:r>
              <w:rPr>
                <w:rFonts w:hint="eastAsia"/>
              </w:rPr>
              <w:t>尺寸：</w:t>
            </w:r>
            <w:r>
              <w:rPr>
                <w:rFonts w:hint="eastAsia"/>
                <w:highlight w:val="none"/>
                <w:lang w:val="en-US" w:eastAsia="zh-CN"/>
              </w:rPr>
              <w:t>1070*5，100kg</w:t>
            </w:r>
          </w:p>
          <w:p>
            <w:pPr>
              <w:rPr>
                <w:rFonts w:hint="default"/>
                <w:lang w:val="en-US" w:eastAsia="zh-CN"/>
              </w:rPr>
            </w:pPr>
            <w:r>
              <w:rPr>
                <w:rFonts w:hint="eastAsia"/>
              </w:rPr>
              <w:t>设备：</w:t>
            </w:r>
            <w:r>
              <w:rPr>
                <w:rFonts w:hint="eastAsia"/>
                <w:lang w:val="en-US" w:eastAsia="zh-CN"/>
              </w:rPr>
              <w:t>烘干机</w:t>
            </w:r>
          </w:p>
          <w:p>
            <w:pPr>
              <w:rPr>
                <w:rFonts w:hint="eastAsia"/>
              </w:rPr>
            </w:pPr>
            <w:r>
              <w:rPr>
                <w:rFonts w:hint="eastAsia"/>
              </w:rPr>
              <w:t>操作：员工</w:t>
            </w:r>
            <w:r>
              <w:rPr>
                <w:rFonts w:hint="eastAsia"/>
                <w:lang w:val="en-US" w:eastAsia="zh-CN"/>
              </w:rPr>
              <w:t>唐萍先检查设备无异常，压力表压力等正常后开启烘干机进行烘干作业，作业时对烘干部分进行检验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pStyle w:val="2"/>
              <w:rPr>
                <w:rFonts w:hint="eastAsia"/>
              </w:rPr>
            </w:pPr>
          </w:p>
          <w:p>
            <w:pPr>
              <w:rPr>
                <w:rFonts w:hint="default"/>
                <w:lang w:val="en-US" w:eastAsia="zh-CN"/>
              </w:rPr>
            </w:pPr>
            <w:r>
              <w:rPr>
                <w:rFonts w:hint="eastAsia"/>
              </w:rPr>
              <w:t>工序：</w:t>
            </w:r>
            <w:r>
              <w:rPr>
                <w:rFonts w:hint="eastAsia" w:cs="Times New Roman"/>
                <w:b w:val="0"/>
                <w:bCs/>
                <w:sz w:val="20"/>
                <w:highlight w:val="none"/>
                <w:lang w:val="en-US" w:eastAsia="zh-CN"/>
              </w:rPr>
              <w:t xml:space="preserve">纵切   </w:t>
            </w:r>
            <w:r>
              <w:rPr>
                <w:rFonts w:hint="eastAsia"/>
                <w:lang w:val="en-US" w:eastAsia="zh-CN"/>
              </w:rPr>
              <w:t>加工材料名称：纸板</w:t>
            </w:r>
          </w:p>
          <w:p>
            <w:pPr>
              <w:rPr>
                <w:rFonts w:hint="default"/>
                <w:lang w:val="en-US" w:eastAsia="zh-CN"/>
              </w:rPr>
            </w:pPr>
            <w:r>
              <w:rPr>
                <w:rFonts w:hint="eastAsia"/>
              </w:rPr>
              <w:t>材料：</w:t>
            </w:r>
            <w:r>
              <w:rPr>
                <w:rFonts w:hint="eastAsia"/>
                <w:lang w:val="en-US" w:eastAsia="zh-CN"/>
              </w:rPr>
              <w:t>纸板</w:t>
            </w:r>
          </w:p>
          <w:p>
            <w:pPr>
              <w:rPr>
                <w:rFonts w:hint="default"/>
                <w:lang w:val="en-US" w:eastAsia="zh-CN"/>
              </w:rPr>
            </w:pPr>
            <w:r>
              <w:rPr>
                <w:rFonts w:hint="eastAsia"/>
                <w:lang w:val="en-US" w:eastAsia="zh-CN"/>
              </w:rPr>
              <w:t>加工</w:t>
            </w:r>
            <w:r>
              <w:rPr>
                <w:rFonts w:hint="eastAsia"/>
              </w:rPr>
              <w:t>尺寸：</w:t>
            </w:r>
            <w:r>
              <w:rPr>
                <w:rFonts w:hint="eastAsia"/>
                <w:highlight w:val="none"/>
                <w:lang w:val="en-US" w:eastAsia="zh-CN"/>
              </w:rPr>
              <w:t>1070*5，100kg</w:t>
            </w:r>
          </w:p>
          <w:p>
            <w:pPr>
              <w:rPr>
                <w:rFonts w:hint="default"/>
                <w:lang w:val="en-US" w:eastAsia="zh-CN"/>
              </w:rPr>
            </w:pPr>
            <w:r>
              <w:rPr>
                <w:rFonts w:hint="eastAsia"/>
              </w:rPr>
              <w:t>设备：</w:t>
            </w:r>
            <w:r>
              <w:rPr>
                <w:rFonts w:hint="eastAsia"/>
                <w:lang w:val="en-US" w:eastAsia="zh-CN"/>
              </w:rPr>
              <w:t>纵切机</w:t>
            </w:r>
          </w:p>
          <w:p>
            <w:pPr>
              <w:rPr>
                <w:rFonts w:hint="eastAsia"/>
              </w:rPr>
            </w:pPr>
            <w:r>
              <w:rPr>
                <w:rFonts w:hint="eastAsia"/>
              </w:rPr>
              <w:t>操作：员工</w:t>
            </w:r>
            <w:r>
              <w:rPr>
                <w:rFonts w:hint="eastAsia"/>
                <w:lang w:val="en-US" w:eastAsia="zh-CN"/>
              </w:rPr>
              <w:t>邓桂芳先检查设备无异常，设备动作范围内无其他人员作业后根据作业指导书要求编制好作业程序后启动纵切机开始加工，作业完成后对加工尺寸等进行检验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default"/>
                <w:lang w:val="en-US" w:eastAsia="zh-CN"/>
              </w:rPr>
            </w:pPr>
            <w:r>
              <w:rPr>
                <w:rFonts w:hint="eastAsia"/>
              </w:rPr>
              <w:t>工序：</w:t>
            </w:r>
            <w:r>
              <w:rPr>
                <w:rFonts w:hint="eastAsia" w:cs="Times New Roman"/>
                <w:b w:val="0"/>
                <w:bCs/>
                <w:sz w:val="20"/>
                <w:highlight w:val="none"/>
                <w:lang w:val="en-US" w:eastAsia="zh-CN"/>
              </w:rPr>
              <w:t xml:space="preserve">横切   </w:t>
            </w:r>
            <w:r>
              <w:rPr>
                <w:rFonts w:hint="eastAsia"/>
                <w:lang w:val="en-US" w:eastAsia="zh-CN"/>
              </w:rPr>
              <w:t>加工材料名称：纸板</w:t>
            </w:r>
          </w:p>
          <w:p>
            <w:pPr>
              <w:rPr>
                <w:rFonts w:hint="default"/>
                <w:lang w:val="en-US" w:eastAsia="zh-CN"/>
              </w:rPr>
            </w:pPr>
            <w:r>
              <w:rPr>
                <w:rFonts w:hint="eastAsia"/>
              </w:rPr>
              <w:t>材料：</w:t>
            </w:r>
            <w:r>
              <w:rPr>
                <w:rFonts w:hint="eastAsia"/>
                <w:lang w:val="en-US" w:eastAsia="zh-CN"/>
              </w:rPr>
              <w:t>纸板</w:t>
            </w:r>
          </w:p>
          <w:p>
            <w:pPr>
              <w:rPr>
                <w:rFonts w:hint="default"/>
                <w:highlight w:val="none"/>
                <w:lang w:val="en-US" w:eastAsia="zh-CN"/>
              </w:rPr>
            </w:pPr>
            <w:r>
              <w:rPr>
                <w:rFonts w:hint="eastAsia"/>
                <w:lang w:val="en-US" w:eastAsia="zh-CN"/>
              </w:rPr>
              <w:t>加工</w:t>
            </w:r>
            <w:r>
              <w:rPr>
                <w:rFonts w:hint="eastAsia"/>
              </w:rPr>
              <w:t>尺寸：</w:t>
            </w:r>
            <w:r>
              <w:rPr>
                <w:rFonts w:hint="eastAsia"/>
                <w:highlight w:val="none"/>
                <w:lang w:val="en-US" w:eastAsia="zh-CN"/>
              </w:rPr>
              <w:t>1070*930*5</w:t>
            </w:r>
          </w:p>
          <w:p>
            <w:pPr>
              <w:rPr>
                <w:rFonts w:hint="default"/>
                <w:lang w:val="en-US" w:eastAsia="zh-CN"/>
              </w:rPr>
            </w:pPr>
            <w:r>
              <w:rPr>
                <w:rFonts w:hint="eastAsia"/>
              </w:rPr>
              <w:t>设备：</w:t>
            </w:r>
            <w:r>
              <w:rPr>
                <w:rFonts w:hint="eastAsia"/>
                <w:lang w:val="en-US" w:eastAsia="zh-CN"/>
              </w:rPr>
              <w:t>横切机</w:t>
            </w:r>
          </w:p>
          <w:p>
            <w:pPr>
              <w:rPr>
                <w:rFonts w:hint="eastAsia"/>
              </w:rPr>
            </w:pPr>
            <w:r>
              <w:rPr>
                <w:rFonts w:hint="eastAsia"/>
              </w:rPr>
              <w:t>操作：员工</w:t>
            </w:r>
            <w:r>
              <w:rPr>
                <w:rFonts w:hint="eastAsia"/>
                <w:lang w:val="en-US" w:eastAsia="zh-CN"/>
              </w:rPr>
              <w:t>邓桂芳先检查设备无异常，设备动作范围内无其他人员作业后根据作业指导书要求编制好作业程序后启动横切机开始加工，作业完成后对加工尺寸等进行检验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default"/>
                <w:lang w:val="en-US" w:eastAsia="zh-CN"/>
              </w:rPr>
            </w:pPr>
            <w:r>
              <w:rPr>
                <w:rFonts w:hint="eastAsia"/>
              </w:rPr>
              <w:t>工序：</w:t>
            </w:r>
            <w:r>
              <w:rPr>
                <w:rFonts w:hint="eastAsia" w:cs="Times New Roman"/>
                <w:b w:val="0"/>
                <w:bCs/>
                <w:sz w:val="20"/>
                <w:highlight w:val="none"/>
                <w:lang w:val="en-US" w:eastAsia="zh-CN"/>
              </w:rPr>
              <w:t xml:space="preserve">堆码   </w:t>
            </w:r>
            <w:r>
              <w:rPr>
                <w:rFonts w:hint="eastAsia"/>
                <w:lang w:val="en-US" w:eastAsia="zh-CN"/>
              </w:rPr>
              <w:t>加工材料名称：纸板</w:t>
            </w:r>
          </w:p>
          <w:p>
            <w:pPr>
              <w:rPr>
                <w:rFonts w:hint="default"/>
                <w:lang w:val="en-US" w:eastAsia="zh-CN"/>
              </w:rPr>
            </w:pPr>
            <w:r>
              <w:rPr>
                <w:rFonts w:hint="eastAsia"/>
              </w:rPr>
              <w:t>材料：</w:t>
            </w:r>
            <w:r>
              <w:rPr>
                <w:rFonts w:hint="eastAsia"/>
                <w:lang w:val="en-US" w:eastAsia="zh-CN"/>
              </w:rPr>
              <w:t>纸板</w:t>
            </w:r>
          </w:p>
          <w:p>
            <w:pPr>
              <w:rPr>
                <w:rFonts w:hint="default"/>
                <w:highlight w:val="none"/>
                <w:lang w:val="en-US" w:eastAsia="zh-CN"/>
              </w:rPr>
            </w:pPr>
            <w:r>
              <w:rPr>
                <w:rFonts w:hint="eastAsia"/>
                <w:lang w:val="en-US" w:eastAsia="zh-CN"/>
              </w:rPr>
              <w:t>加工</w:t>
            </w:r>
            <w:r>
              <w:rPr>
                <w:rFonts w:hint="eastAsia"/>
              </w:rPr>
              <w:t>尺寸：</w:t>
            </w:r>
            <w:r>
              <w:rPr>
                <w:rFonts w:hint="eastAsia"/>
                <w:highlight w:val="none"/>
                <w:lang w:val="en-US" w:eastAsia="zh-CN"/>
              </w:rPr>
              <w:t>1070*930*5</w:t>
            </w:r>
          </w:p>
          <w:p>
            <w:pPr>
              <w:rPr>
                <w:rFonts w:hint="default"/>
                <w:lang w:val="en-US" w:eastAsia="zh-CN"/>
              </w:rPr>
            </w:pPr>
            <w:r>
              <w:rPr>
                <w:rFonts w:hint="eastAsia"/>
              </w:rPr>
              <w:t>设备：</w:t>
            </w:r>
            <w:r>
              <w:rPr>
                <w:rFonts w:hint="eastAsia"/>
                <w:lang w:val="en-US" w:eastAsia="zh-CN"/>
              </w:rPr>
              <w:t>堆码机</w:t>
            </w:r>
          </w:p>
          <w:p>
            <w:pPr>
              <w:rPr>
                <w:rFonts w:hint="eastAsia"/>
              </w:rPr>
            </w:pPr>
            <w:r>
              <w:rPr>
                <w:rFonts w:hint="eastAsia"/>
              </w:rPr>
              <w:t>操作：员工</w:t>
            </w:r>
            <w:r>
              <w:rPr>
                <w:rFonts w:hint="eastAsia"/>
                <w:lang w:val="en-US" w:eastAsia="zh-CN"/>
              </w:rPr>
              <w:t>郑雪先根据作业指导书要求编制好作业程序后启动堆码机开始堆码，作业完成后将纸板装到液压小车上</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rPr>
            </w:pPr>
          </w:p>
          <w:p>
            <w:pPr>
              <w:rPr>
                <w:rFonts w:hint="default"/>
                <w:lang w:val="en-US" w:eastAsia="zh-CN"/>
              </w:rPr>
            </w:pPr>
            <w:r>
              <w:rPr>
                <w:rFonts w:hint="eastAsia"/>
              </w:rPr>
              <w:t>工序：</w:t>
            </w:r>
            <w:r>
              <w:rPr>
                <w:rFonts w:hint="eastAsia" w:cs="Times New Roman"/>
                <w:b w:val="0"/>
                <w:bCs/>
                <w:sz w:val="20"/>
                <w:highlight w:val="none"/>
                <w:lang w:val="en-US" w:eastAsia="zh-CN"/>
              </w:rPr>
              <w:t xml:space="preserve">印刷   </w:t>
            </w:r>
            <w:r>
              <w:rPr>
                <w:rFonts w:hint="eastAsia"/>
                <w:lang w:val="en-US" w:eastAsia="zh-CN"/>
              </w:rPr>
              <w:t>加工材料名称：纸板</w:t>
            </w:r>
          </w:p>
          <w:p>
            <w:pPr>
              <w:rPr>
                <w:rFonts w:hint="default"/>
                <w:lang w:val="en-US" w:eastAsia="zh-CN"/>
              </w:rPr>
            </w:pPr>
            <w:r>
              <w:rPr>
                <w:rFonts w:hint="eastAsia"/>
              </w:rPr>
              <w:t>材料：</w:t>
            </w:r>
            <w:r>
              <w:rPr>
                <w:rFonts w:hint="eastAsia"/>
                <w:lang w:val="en-US" w:eastAsia="zh-CN"/>
              </w:rPr>
              <w:t>纸板</w:t>
            </w:r>
          </w:p>
          <w:p>
            <w:pPr>
              <w:rPr>
                <w:rFonts w:hint="default"/>
                <w:highlight w:val="none"/>
                <w:lang w:val="en-US" w:eastAsia="zh-CN"/>
              </w:rPr>
            </w:pPr>
            <w:r>
              <w:rPr>
                <w:rFonts w:hint="eastAsia"/>
                <w:lang w:val="en-US" w:eastAsia="zh-CN"/>
              </w:rPr>
              <w:t>加工</w:t>
            </w:r>
            <w:r>
              <w:rPr>
                <w:rFonts w:hint="eastAsia"/>
              </w:rPr>
              <w:t>尺寸：</w:t>
            </w:r>
            <w:r>
              <w:rPr>
                <w:rFonts w:hint="eastAsia"/>
                <w:highlight w:val="none"/>
                <w:lang w:val="en-US" w:eastAsia="zh-CN"/>
              </w:rPr>
              <w:t>1070*930*5</w:t>
            </w:r>
          </w:p>
          <w:p>
            <w:pPr>
              <w:rPr>
                <w:rFonts w:hint="default"/>
                <w:lang w:val="en-US" w:eastAsia="zh-CN"/>
              </w:rPr>
            </w:pPr>
            <w:r>
              <w:rPr>
                <w:rFonts w:hint="eastAsia"/>
              </w:rPr>
              <w:t>设备：</w:t>
            </w:r>
            <w:r>
              <w:rPr>
                <w:rFonts w:hint="eastAsia"/>
                <w:lang w:val="en-US" w:eastAsia="zh-CN"/>
              </w:rPr>
              <w:t>精彩印机</w:t>
            </w:r>
          </w:p>
          <w:p>
            <w:pPr>
              <w:rPr>
                <w:rFonts w:hint="eastAsia"/>
              </w:rPr>
            </w:pPr>
            <w:r>
              <w:rPr>
                <w:rFonts w:hint="eastAsia"/>
              </w:rPr>
              <w:t>操作：员工</w:t>
            </w:r>
            <w:r>
              <w:rPr>
                <w:rFonts w:hint="eastAsia"/>
                <w:lang w:val="en-US" w:eastAsia="zh-CN"/>
              </w:rPr>
              <w:t>杨洪俊先检查设备无异常，设备动作范围内无其他人员作业后根据作业指导书要求编制好作业程序后启动横切机开始印刷，作业完成后对印刷质量等进行检验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pStyle w:val="2"/>
              <w:rPr>
                <w:rFonts w:hint="eastAsia"/>
              </w:rPr>
            </w:pPr>
          </w:p>
          <w:p>
            <w:pPr>
              <w:rPr>
                <w:rFonts w:hint="default"/>
                <w:lang w:val="en-US" w:eastAsia="zh-CN"/>
              </w:rPr>
            </w:pPr>
            <w:r>
              <w:rPr>
                <w:rFonts w:hint="eastAsia"/>
              </w:rPr>
              <w:t>工序：</w:t>
            </w:r>
            <w:r>
              <w:rPr>
                <w:rFonts w:hint="eastAsia" w:cs="Times New Roman"/>
                <w:b w:val="0"/>
                <w:bCs/>
                <w:sz w:val="20"/>
                <w:highlight w:val="none"/>
                <w:lang w:val="en-US" w:eastAsia="zh-CN"/>
              </w:rPr>
              <w:t xml:space="preserve">装订   </w:t>
            </w:r>
            <w:r>
              <w:rPr>
                <w:rFonts w:hint="eastAsia"/>
                <w:lang w:val="en-US" w:eastAsia="zh-CN"/>
              </w:rPr>
              <w:t>加工材料名称：纸板</w:t>
            </w:r>
          </w:p>
          <w:p>
            <w:pPr>
              <w:rPr>
                <w:rFonts w:hint="default"/>
                <w:lang w:val="en-US" w:eastAsia="zh-CN"/>
              </w:rPr>
            </w:pPr>
            <w:r>
              <w:rPr>
                <w:rFonts w:hint="eastAsia"/>
              </w:rPr>
              <w:t>材料：</w:t>
            </w:r>
            <w:r>
              <w:rPr>
                <w:rFonts w:hint="eastAsia"/>
                <w:lang w:val="en-US" w:eastAsia="zh-CN"/>
              </w:rPr>
              <w:t>纸板</w:t>
            </w:r>
          </w:p>
          <w:p>
            <w:pPr>
              <w:rPr>
                <w:rFonts w:hint="default"/>
                <w:highlight w:val="none"/>
                <w:lang w:val="en-US" w:eastAsia="zh-CN"/>
              </w:rPr>
            </w:pPr>
            <w:r>
              <w:rPr>
                <w:rFonts w:hint="eastAsia"/>
                <w:lang w:val="en-US" w:eastAsia="zh-CN"/>
              </w:rPr>
              <w:t>加工</w:t>
            </w:r>
            <w:r>
              <w:rPr>
                <w:rFonts w:hint="eastAsia"/>
              </w:rPr>
              <w:t>尺寸：</w:t>
            </w:r>
            <w:r>
              <w:rPr>
                <w:rFonts w:hint="eastAsia"/>
                <w:highlight w:val="none"/>
                <w:lang w:val="en-US" w:eastAsia="zh-CN"/>
              </w:rPr>
              <w:t>1070*930*5</w:t>
            </w:r>
          </w:p>
          <w:p>
            <w:pPr>
              <w:rPr>
                <w:rFonts w:hint="default"/>
                <w:lang w:val="en-US" w:eastAsia="zh-CN"/>
              </w:rPr>
            </w:pPr>
            <w:r>
              <w:rPr>
                <w:rFonts w:hint="eastAsia"/>
              </w:rPr>
              <w:t>设备：</w:t>
            </w:r>
            <w:r>
              <w:rPr>
                <w:rFonts w:hint="eastAsia"/>
                <w:lang w:val="en-US" w:eastAsia="zh-CN"/>
              </w:rPr>
              <w:t>装订机</w:t>
            </w:r>
          </w:p>
          <w:p>
            <w:pPr>
              <w:rPr>
                <w:rFonts w:hint="eastAsia"/>
              </w:rPr>
            </w:pPr>
            <w:r>
              <w:rPr>
                <w:rFonts w:hint="eastAsia"/>
              </w:rPr>
              <w:t>操作：员工</w:t>
            </w:r>
            <w:r>
              <w:rPr>
                <w:rFonts w:hint="eastAsia"/>
                <w:lang w:val="en-US" w:eastAsia="zh-CN"/>
              </w:rPr>
              <w:t>郑雪先检查设备无异常，设备动作范围内无其他人员作业后根据作业指导书要求编制好作业程序后启动横切机开始印刷，作业完成后对印刷质量等进行检验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lang w:val="en-US" w:eastAsia="zh-CN"/>
              </w:rPr>
            </w:pPr>
          </w:p>
          <w:p>
            <w:pPr>
              <w:rPr>
                <w:rFonts w:hint="eastAsia"/>
              </w:rPr>
            </w:pPr>
          </w:p>
          <w:p>
            <w:pPr>
              <w:ind w:firstLine="210" w:firstLineChars="100"/>
              <w:rPr>
                <w:rFonts w:ascii="宋体" w:hAnsi="宋体"/>
                <w:szCs w:val="21"/>
                <w:highlight w:val="none"/>
              </w:rPr>
            </w:pPr>
            <w:r>
              <w:rPr>
                <w:rFonts w:hint="eastAsia" w:ascii="宋体" w:hAnsi="宋体"/>
                <w:szCs w:val="21"/>
                <w:highlight w:val="none"/>
              </w:rPr>
              <w:t>公司</w:t>
            </w:r>
            <w:r>
              <w:rPr>
                <w:rFonts w:hint="eastAsia" w:ascii="宋体" w:hAnsi="宋体"/>
                <w:szCs w:val="21"/>
                <w:highlight w:val="none"/>
                <w:lang w:val="en-US" w:eastAsia="zh-CN"/>
              </w:rPr>
              <w:t>特殊</w:t>
            </w:r>
            <w:r>
              <w:rPr>
                <w:rFonts w:hint="eastAsia" w:ascii="宋体" w:hAnsi="宋体"/>
                <w:szCs w:val="21"/>
                <w:highlight w:val="none"/>
              </w:rPr>
              <w:t>过程确定为：</w:t>
            </w:r>
            <w:r>
              <w:rPr>
                <w:rFonts w:hint="eastAsia" w:ascii="宋体" w:hAnsi="宋体"/>
                <w:szCs w:val="21"/>
                <w:highlight w:val="none"/>
                <w:lang w:eastAsia="zh-CN"/>
              </w:rPr>
              <w:t>“</w:t>
            </w:r>
            <w:r>
              <w:rPr>
                <w:rFonts w:hint="eastAsia" w:ascii="宋体" w:hAnsi="宋体" w:cs="宋体"/>
                <w:color w:val="auto"/>
                <w:szCs w:val="21"/>
                <w:highlight w:val="none"/>
                <w:lang w:val="en-US" w:eastAsia="zh-CN"/>
              </w:rPr>
              <w:t>粘合、预热、烘干</w:t>
            </w:r>
            <w:r>
              <w:rPr>
                <w:rFonts w:hint="eastAsia" w:ascii="宋体" w:hAnsi="宋体"/>
                <w:szCs w:val="21"/>
                <w:highlight w:val="none"/>
                <w:lang w:eastAsia="zh-CN"/>
              </w:rPr>
              <w:t>”</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》，对关键过程的管理进行了规定。通过产品</w:t>
            </w:r>
            <w:r>
              <w:rPr>
                <w:rFonts w:hint="eastAsia" w:ascii="宋体" w:hAnsi="宋体"/>
                <w:szCs w:val="21"/>
                <w:highlight w:val="none"/>
                <w:lang w:val="en-US" w:eastAsia="zh-CN"/>
              </w:rPr>
              <w:t>生产和</w:t>
            </w:r>
            <w:r>
              <w:rPr>
                <w:rFonts w:hint="eastAsia" w:ascii="宋体" w:hAnsi="宋体"/>
                <w:szCs w:val="21"/>
                <w:highlight w:val="none"/>
              </w:rPr>
              <w:t>检</w:t>
            </w:r>
            <w:r>
              <w:rPr>
                <w:rFonts w:hint="eastAsia" w:ascii="宋体" w:hAnsi="宋体"/>
                <w:szCs w:val="21"/>
                <w:highlight w:val="none"/>
                <w:lang w:val="en-US" w:eastAsia="zh-CN"/>
              </w:rPr>
              <w:t>测</w:t>
            </w:r>
            <w:r>
              <w:rPr>
                <w:rFonts w:hint="eastAsia" w:ascii="宋体" w:hAnsi="宋体"/>
                <w:szCs w:val="21"/>
                <w:highlight w:val="none"/>
              </w:rPr>
              <w:t>和配备有能力的员工实施生产</w:t>
            </w:r>
            <w:r>
              <w:rPr>
                <w:rFonts w:hint="eastAsia" w:ascii="宋体" w:hAnsi="宋体"/>
                <w:szCs w:val="21"/>
                <w:highlight w:val="none"/>
                <w:lang w:val="en-US" w:eastAsia="zh-CN"/>
              </w:rPr>
              <w:t>和检测</w:t>
            </w:r>
            <w:r>
              <w:rPr>
                <w:rFonts w:hint="eastAsia" w:ascii="宋体" w:hAnsi="宋体"/>
                <w:szCs w:val="21"/>
                <w:highlight w:val="none"/>
              </w:rPr>
              <w:t>，对</w:t>
            </w:r>
            <w:r>
              <w:rPr>
                <w:rFonts w:hint="eastAsia" w:ascii="宋体" w:hAnsi="宋体"/>
                <w:szCs w:val="21"/>
                <w:highlight w:val="none"/>
                <w:lang w:val="en-US" w:eastAsia="zh-CN"/>
              </w:rPr>
              <w:t>关键</w:t>
            </w:r>
            <w:r>
              <w:rPr>
                <w:rFonts w:hint="eastAsia" w:ascii="宋体" w:hAnsi="宋体"/>
                <w:szCs w:val="21"/>
                <w:highlight w:val="none"/>
              </w:rPr>
              <w:t>过程的质量予以控制，并采取以下方式予以确认：</w:t>
            </w:r>
          </w:p>
          <w:p>
            <w:pPr>
              <w:rPr>
                <w:rFonts w:hint="eastAsia" w:ascii="宋体" w:hAnsi="宋体"/>
                <w:szCs w:val="21"/>
                <w:highlight w:val="none"/>
              </w:rPr>
            </w:pPr>
            <w:r>
              <w:rPr>
                <w:rFonts w:hint="eastAsia" w:ascii="宋体" w:hAnsi="宋体"/>
                <w:szCs w:val="21"/>
                <w:highlight w:val="none"/>
              </w:rPr>
              <w:t>查见：20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2</w:t>
            </w:r>
            <w:r>
              <w:rPr>
                <w:rFonts w:hint="eastAsia" w:ascii="宋体" w:hAnsi="宋体"/>
                <w:szCs w:val="21"/>
                <w:highlight w:val="none"/>
              </w:rPr>
              <w:t>月</w:t>
            </w:r>
            <w:r>
              <w:rPr>
                <w:rFonts w:hint="eastAsia" w:ascii="宋体" w:hAnsi="宋体"/>
                <w:szCs w:val="21"/>
                <w:highlight w:val="none"/>
                <w:lang w:val="en-US" w:eastAsia="zh-CN"/>
              </w:rPr>
              <w:t>8</w:t>
            </w:r>
            <w:r>
              <w:rPr>
                <w:rFonts w:hint="eastAsia" w:ascii="宋体" w:hAnsi="宋体"/>
                <w:szCs w:val="21"/>
                <w:highlight w:val="none"/>
              </w:rPr>
              <w:t>日对</w:t>
            </w:r>
            <w:r>
              <w:rPr>
                <w:rFonts w:hint="eastAsia" w:ascii="宋体" w:hAnsi="宋体"/>
                <w:szCs w:val="21"/>
                <w:highlight w:val="none"/>
                <w:lang w:eastAsia="zh-CN"/>
              </w:rPr>
              <w:t>“</w:t>
            </w:r>
            <w:r>
              <w:rPr>
                <w:rFonts w:hint="eastAsia" w:ascii="宋体" w:hAnsi="宋体" w:cs="宋体"/>
                <w:color w:val="auto"/>
                <w:szCs w:val="21"/>
                <w:highlight w:val="none"/>
                <w:lang w:val="en-US" w:eastAsia="zh-CN"/>
              </w:rPr>
              <w:t>粘合、预热、烘干</w:t>
            </w:r>
            <w:r>
              <w:rPr>
                <w:rFonts w:hint="eastAsia" w:ascii="宋体" w:hAnsi="宋体"/>
                <w:szCs w:val="21"/>
                <w:highlight w:val="none"/>
                <w:lang w:eastAsia="zh-CN"/>
              </w:rPr>
              <w:t>”</w:t>
            </w:r>
            <w:r>
              <w:rPr>
                <w:rFonts w:hint="eastAsia" w:ascii="宋体" w:hAnsi="宋体"/>
                <w:szCs w:val="21"/>
                <w:highlight w:val="none"/>
                <w:lang w:val="en-US" w:eastAsia="zh-CN"/>
              </w:rPr>
              <w:t>工序</w:t>
            </w:r>
            <w:r>
              <w:rPr>
                <w:rFonts w:hint="eastAsia" w:ascii="宋体" w:hAnsi="宋体"/>
                <w:szCs w:val="21"/>
                <w:highlight w:val="none"/>
              </w:rPr>
              <w:t>的《</w:t>
            </w:r>
            <w:r>
              <w:rPr>
                <w:rFonts w:hint="eastAsia" w:ascii="宋体" w:hAnsi="宋体"/>
                <w:szCs w:val="21"/>
                <w:highlight w:val="none"/>
                <w:lang w:eastAsia="zh-CN"/>
              </w:rPr>
              <w:t>特殊</w:t>
            </w:r>
            <w:r>
              <w:rPr>
                <w:rFonts w:hint="eastAsia" w:ascii="宋体" w:hAnsi="宋体"/>
                <w:szCs w:val="21"/>
                <w:highlight w:val="none"/>
              </w:rPr>
              <w:t>过程</w:t>
            </w:r>
            <w:r>
              <w:rPr>
                <w:rFonts w:hint="eastAsia" w:ascii="宋体" w:hAnsi="宋体"/>
                <w:szCs w:val="21"/>
                <w:highlight w:val="none"/>
                <w:lang w:val="en-US" w:eastAsia="zh-CN"/>
              </w:rPr>
              <w:t>确认</w:t>
            </w:r>
            <w:r>
              <w:rPr>
                <w:rFonts w:hint="eastAsia" w:ascii="宋体" w:hAnsi="宋体"/>
                <w:szCs w:val="21"/>
                <w:highlight w:val="none"/>
              </w:rPr>
              <w:t xml:space="preserve">表》 </w:t>
            </w:r>
          </w:p>
          <w:p>
            <w:pPr>
              <w:pStyle w:val="2"/>
              <w:numPr>
                <w:ilvl w:val="0"/>
                <w:numId w:val="4"/>
              </w:numPr>
              <w:rPr>
                <w:rFonts w:hint="eastAsia"/>
                <w:color w:val="auto"/>
                <w:highlight w:val="none"/>
              </w:rPr>
            </w:pPr>
            <w:r>
              <w:rPr>
                <w:rFonts w:hint="eastAsia"/>
                <w:color w:val="auto"/>
                <w:highlight w:val="none"/>
                <w:lang w:eastAsia="zh-CN"/>
              </w:rPr>
              <w:t>人员资格</w:t>
            </w:r>
            <w:r>
              <w:rPr>
                <w:rFonts w:hint="eastAsia"/>
                <w:color w:val="auto"/>
                <w:highlight w:val="none"/>
              </w:rPr>
              <w:t>：</w:t>
            </w:r>
            <w:r>
              <w:rPr>
                <w:rFonts w:hint="eastAsia"/>
                <w:color w:val="auto"/>
                <w:highlight w:val="none"/>
                <w:lang w:val="en-US" w:eastAsia="zh-CN"/>
              </w:rPr>
              <w:t>操作者持证上岗，能力和经验满足过程控制能力要求</w:t>
            </w:r>
            <w:r>
              <w:rPr>
                <w:rFonts w:hint="eastAsia"/>
                <w:color w:val="auto"/>
                <w:highlight w:val="none"/>
                <w:lang w:eastAsia="zh-CN"/>
              </w:rPr>
              <w:t>。</w:t>
            </w:r>
          </w:p>
          <w:p>
            <w:pPr>
              <w:pStyle w:val="2"/>
              <w:numPr>
                <w:ilvl w:val="0"/>
                <w:numId w:val="4"/>
              </w:numPr>
              <w:rPr>
                <w:rFonts w:hint="eastAsia" w:eastAsia="宋体"/>
                <w:color w:val="auto"/>
                <w:szCs w:val="22"/>
                <w:highlight w:val="none"/>
                <w:lang w:val="en-US" w:eastAsia="zh-CN"/>
              </w:rPr>
            </w:pPr>
            <w:r>
              <w:rPr>
                <w:rFonts w:hint="eastAsia"/>
                <w:color w:val="auto"/>
                <w:highlight w:val="none"/>
                <w:lang w:val="en-US" w:eastAsia="zh-CN"/>
              </w:rPr>
              <w:t>设备能力：</w:t>
            </w:r>
            <w:r>
              <w:rPr>
                <w:rFonts w:hint="eastAsia"/>
                <w:color w:val="auto"/>
                <w:szCs w:val="22"/>
                <w:highlight w:val="none"/>
                <w:lang w:val="en-US" w:eastAsia="zh-CN"/>
              </w:rPr>
              <w:t>多重预热机</w:t>
            </w:r>
            <w:r>
              <w:rPr>
                <w:rFonts w:hint="eastAsia" w:eastAsia="宋体"/>
                <w:color w:val="auto"/>
                <w:szCs w:val="22"/>
                <w:highlight w:val="none"/>
                <w:lang w:val="en-US" w:eastAsia="zh-CN"/>
              </w:rPr>
              <w:t>经定期检测，性能可靠，安全，满足生产能力。</w:t>
            </w:r>
          </w:p>
          <w:p>
            <w:pPr>
              <w:pStyle w:val="2"/>
              <w:numPr>
                <w:ilvl w:val="0"/>
                <w:numId w:val="4"/>
              </w:numPr>
              <w:ind w:left="0" w:leftChars="0" w:firstLine="0" w:firstLineChars="0"/>
              <w:rPr>
                <w:rFonts w:ascii="宋体" w:hAnsi="宋体"/>
                <w:szCs w:val="21"/>
                <w:highlight w:val="none"/>
              </w:rPr>
            </w:pPr>
            <w:r>
              <w:rPr>
                <w:rFonts w:hint="eastAsia"/>
                <w:color w:val="auto"/>
                <w:highlight w:val="none"/>
              </w:rPr>
              <w:t>工艺方法：</w:t>
            </w:r>
            <w:r>
              <w:rPr>
                <w:rFonts w:hint="eastAsia"/>
                <w:color w:val="auto"/>
                <w:highlight w:val="none"/>
                <w:lang w:val="en-US" w:eastAsia="zh-CN"/>
              </w:rPr>
              <w:t>作业指导书，已编制，过程作业按指导书进行，具有适应性，满足工序质量控制能力</w:t>
            </w:r>
            <w:r>
              <w:rPr>
                <w:rFonts w:hint="eastAsia"/>
                <w:highlight w:val="none"/>
              </w:rPr>
              <w:t>。</w:t>
            </w:r>
            <w:r>
              <w:rPr>
                <w:rFonts w:hint="eastAsia" w:ascii="宋体" w:hAnsi="宋体"/>
                <w:szCs w:val="21"/>
                <w:highlight w:val="none"/>
              </w:rPr>
              <w:t xml:space="preserve"> </w:t>
            </w:r>
          </w:p>
          <w:p>
            <w:pPr>
              <w:pStyle w:val="2"/>
              <w:numPr>
                <w:ilvl w:val="0"/>
                <w:numId w:val="4"/>
              </w:numPr>
              <w:ind w:left="0" w:leftChars="0" w:firstLine="0" w:firstLineChars="0"/>
              <w:rPr>
                <w:rFonts w:ascii="宋体" w:hAnsi="宋体"/>
                <w:szCs w:val="21"/>
                <w:highlight w:val="none"/>
              </w:rPr>
            </w:pPr>
            <w:r>
              <w:rPr>
                <w:rFonts w:hint="eastAsia" w:ascii="宋体" w:hAnsi="宋体"/>
                <w:szCs w:val="21"/>
                <w:highlight w:val="none"/>
                <w:lang w:val="en-US" w:eastAsia="zh-CN"/>
              </w:rPr>
              <w:t>记录控制：质量记录完好，过程控制记录齐全，真实反映了该工序控制的全面性。</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确认意见</w:t>
            </w:r>
            <w:r>
              <w:rPr>
                <w:rFonts w:hint="eastAsia" w:ascii="宋体" w:hAnsi="宋体"/>
                <w:szCs w:val="21"/>
                <w:highlight w:val="none"/>
              </w:rPr>
              <w:t>：</w:t>
            </w:r>
            <w:r>
              <w:rPr>
                <w:rFonts w:hint="eastAsia" w:ascii="宋体" w:hAnsi="宋体"/>
                <w:szCs w:val="21"/>
                <w:highlight w:val="none"/>
                <w:lang w:eastAsia="zh-CN"/>
              </w:rPr>
              <w:t>能</w:t>
            </w:r>
            <w:r>
              <w:rPr>
                <w:rFonts w:hint="eastAsia" w:ascii="宋体" w:hAnsi="宋体"/>
                <w:szCs w:val="21"/>
                <w:highlight w:val="none"/>
              </w:rPr>
              <w:t>满足</w:t>
            </w:r>
            <w:r>
              <w:rPr>
                <w:rFonts w:hint="eastAsia" w:ascii="宋体" w:hAnsi="宋体"/>
                <w:szCs w:val="21"/>
                <w:highlight w:val="none"/>
                <w:lang w:eastAsia="zh-CN"/>
              </w:rPr>
              <w:t>生产的</w:t>
            </w:r>
            <w:r>
              <w:rPr>
                <w:rFonts w:hint="eastAsia" w:ascii="宋体" w:hAnsi="宋体"/>
                <w:szCs w:val="21"/>
                <w:highlight w:val="none"/>
              </w:rPr>
              <w:t>要求。</w:t>
            </w:r>
          </w:p>
          <w:p>
            <w:pPr>
              <w:rPr>
                <w:rFonts w:hint="default" w:ascii="宋体" w:hAnsi="宋体" w:cs="宋体"/>
                <w:szCs w:val="21"/>
                <w:highlight w:val="none"/>
                <w:lang w:val="en-US" w:eastAsia="zh-CN"/>
              </w:rPr>
            </w:pPr>
            <w:r>
              <w:rPr>
                <w:rFonts w:hint="eastAsia" w:ascii="宋体" w:hAnsi="宋体" w:cs="宋体"/>
                <w:szCs w:val="21"/>
                <w:highlight w:val="none"/>
              </w:rPr>
              <w:t>确认人：</w:t>
            </w:r>
            <w:r>
              <w:rPr>
                <w:rFonts w:hint="eastAsia" w:ascii="宋体" w:hAnsi="宋体" w:cs="宋体"/>
                <w:szCs w:val="21"/>
                <w:highlight w:val="none"/>
                <w:lang w:val="en-US" w:eastAsia="zh-CN"/>
              </w:rPr>
              <w:t>胡加伦</w:t>
            </w:r>
          </w:p>
          <w:p>
            <w:pPr>
              <w:rPr>
                <w:rFonts w:ascii="宋体" w:hAnsi="宋体"/>
                <w:szCs w:val="21"/>
                <w:highlight w:val="none"/>
              </w:rPr>
            </w:pPr>
            <w:r>
              <w:rPr>
                <w:rFonts w:hint="eastAsia" w:ascii="宋体" w:hAnsi="宋体"/>
                <w:szCs w:val="21"/>
                <w:highlight w:val="none"/>
              </w:rPr>
              <w:t>整个过程基本受控。</w:t>
            </w:r>
          </w:p>
          <w:p>
            <w:pPr>
              <w:pStyle w:val="2"/>
              <w:rPr>
                <w:rFonts w:hint="eastAsia"/>
              </w:rPr>
            </w:pP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rPr>
                <w:rFonts w:hint="eastAsia" w:ascii="宋体" w:hAnsi="宋体" w:cs="新宋体"/>
                <w:sz w:val="21"/>
                <w:szCs w:val="21"/>
              </w:rPr>
            </w:pPr>
            <w:r>
              <w:rPr>
                <w:rFonts w:hint="eastAsia" w:ascii="宋体" w:hAnsi="宋体" w:cs="宋体"/>
                <w:sz w:val="21"/>
                <w:szCs w:val="21"/>
              </w:rPr>
              <w:t>标识及可追溯性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jc w:val="center"/>
              <w:rPr>
                <w:rFonts w:hint="eastAsia" w:ascii="宋体" w:hAnsi="宋体" w:cs="新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numPr>
                <w:ilvl w:val="0"/>
                <w:numId w:val="5"/>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w:t>
            </w:r>
            <w:r>
              <w:rPr>
                <w:rFonts w:hint="eastAsia" w:ascii="宋体" w:hAnsi="宋体"/>
                <w:sz w:val="21"/>
                <w:szCs w:val="21"/>
                <w:lang w:eastAsia="zh-CN"/>
              </w:rPr>
              <w:t>、</w:t>
            </w:r>
            <w:r>
              <w:rPr>
                <w:rFonts w:hint="eastAsia" w:ascii="宋体" w:hAnsi="宋体"/>
                <w:sz w:val="21"/>
                <w:szCs w:val="21"/>
                <w:lang w:val="en-US" w:eastAsia="zh-CN"/>
              </w:rPr>
              <w:t>加工日期</w:t>
            </w: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产品型号、检验员、数量等；</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lang w:val="en-US" w:eastAsia="zh-CN"/>
              </w:rPr>
              <w:t>2</w:t>
            </w:r>
            <w:r>
              <w:rPr>
                <w:rFonts w:hint="eastAsia" w:ascii="宋体" w:hAnsi="宋体"/>
                <w:sz w:val="21"/>
                <w:szCs w:val="21"/>
              </w:rPr>
              <w:t>、在原料仓库，各种原材料，按名称进行分类放置，有明确的标识。</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2160" w:type="dxa"/>
            <w:vAlign w:val="top"/>
          </w:tcPr>
          <w:p>
            <w:pPr>
              <w:rPr>
                <w:rFonts w:hint="eastAsia" w:ascii="宋体" w:hAnsi="宋体" w:cs="宋体"/>
                <w:sz w:val="21"/>
                <w:szCs w:val="21"/>
              </w:rPr>
            </w:pPr>
            <w:r>
              <w:rPr>
                <w:rFonts w:hint="eastAsia" w:ascii="宋体" w:hAnsi="宋体" w:cs="宋体"/>
                <w:sz w:val="21"/>
                <w:szCs w:val="21"/>
              </w:rPr>
              <w:t>顾客或外部供方的财产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jc w:val="center"/>
              <w:rPr>
                <w:rFonts w:hint="eastAsia" w:ascii="宋体" w:hAnsi="宋体" w:cs="新宋体"/>
                <w:sz w:val="21"/>
                <w:szCs w:val="21"/>
              </w:rPr>
            </w:pPr>
          </w:p>
        </w:tc>
        <w:tc>
          <w:tcPr>
            <w:tcW w:w="10532"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顾客提供的</w:t>
            </w:r>
            <w:r>
              <w:rPr>
                <w:rFonts w:hint="eastAsia" w:ascii="宋体" w:hAnsi="宋体" w:cs="宋体"/>
                <w:sz w:val="21"/>
                <w:szCs w:val="21"/>
                <w:lang w:val="en-US" w:eastAsia="zh-CN"/>
              </w:rPr>
              <w:t>样件</w:t>
            </w:r>
            <w:r>
              <w:rPr>
                <w:rFonts w:hint="eastAsia" w:ascii="宋体" w:hAnsi="宋体" w:cs="宋体"/>
                <w:sz w:val="21"/>
                <w:szCs w:val="21"/>
                <w:lang w:eastAsia="zh-CN"/>
              </w:rPr>
              <w:t>、</w:t>
            </w:r>
            <w:r>
              <w:rPr>
                <w:rFonts w:hint="eastAsia" w:ascii="宋体" w:hAnsi="宋体" w:cs="宋体"/>
                <w:sz w:val="21"/>
                <w:szCs w:val="21"/>
                <w:lang w:val="en-US" w:eastAsia="zh-CN"/>
              </w:rPr>
              <w:t>图纸</w:t>
            </w:r>
            <w:r>
              <w:rPr>
                <w:rFonts w:hint="eastAsia" w:ascii="宋体" w:hAnsi="宋体" w:cs="宋体"/>
                <w:sz w:val="21"/>
                <w:szCs w:val="21"/>
                <w:lang w:eastAsia="zh-CN"/>
              </w:rPr>
              <w:t>、</w:t>
            </w:r>
            <w:r>
              <w:rPr>
                <w:rFonts w:hint="eastAsia" w:ascii="宋体" w:hAnsi="宋体" w:cs="宋体"/>
                <w:sz w:val="21"/>
                <w:szCs w:val="21"/>
              </w:rPr>
              <w:t>顾客信息</w:t>
            </w:r>
            <w:r>
              <w:rPr>
                <w:rFonts w:hint="eastAsia" w:ascii="宋体" w:hAnsi="宋体" w:cs="宋体"/>
                <w:sz w:val="21"/>
                <w:szCs w:val="21"/>
                <w:lang w:eastAsia="zh-CN"/>
              </w:rPr>
              <w:t>等</w:t>
            </w:r>
            <w:r>
              <w:rPr>
                <w:rFonts w:hint="eastAsia" w:ascii="宋体" w:hAnsi="宋体" w:cs="宋体"/>
                <w:sz w:val="21"/>
                <w:szCs w:val="21"/>
              </w:rPr>
              <w:t>公司对顾客财产进行了登记管理。</w:t>
            </w:r>
          </w:p>
          <w:p>
            <w:pPr>
              <w:spacing w:line="400" w:lineRule="exact"/>
              <w:ind w:firstLine="420" w:firstLineChars="200"/>
              <w:rPr>
                <w:rFonts w:hint="eastAsia" w:ascii="宋体" w:hAnsi="宋体"/>
                <w:sz w:val="21"/>
                <w:szCs w:val="21"/>
              </w:rPr>
            </w:pPr>
            <w:r>
              <w:rPr>
                <w:rFonts w:hint="eastAsia" w:ascii="宋体" w:hAnsi="宋体" w:cs="宋体"/>
                <w:sz w:val="21"/>
                <w:szCs w:val="21"/>
              </w:rPr>
              <w:t>现场查看，顾客财产管理基本受控。</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防护</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Q8.5.4</w:t>
            </w: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查，公司文件，对产品的防护进行了要求，主要为产品在加工、储运</w:t>
            </w:r>
            <w:r>
              <w:rPr>
                <w:rFonts w:hint="eastAsia" w:ascii="宋体" w:hAnsi="宋体"/>
                <w:sz w:val="21"/>
                <w:szCs w:val="21"/>
                <w:lang w:eastAsia="zh-CN"/>
              </w:rPr>
              <w:t>和运输交付</w:t>
            </w:r>
            <w:r>
              <w:rPr>
                <w:rFonts w:hint="eastAsia" w:ascii="宋体" w:hAnsi="宋体"/>
                <w:sz w:val="21"/>
                <w:szCs w:val="21"/>
              </w:rPr>
              <w:t>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sz w:val="21"/>
                <w:szCs w:val="21"/>
              </w:rPr>
            </w:pPr>
            <w:r>
              <w:rPr>
                <w:rFonts w:hint="eastAsia" w:ascii="宋体" w:hAnsi="宋体"/>
                <w:sz w:val="21"/>
                <w:szCs w:val="21"/>
              </w:rPr>
              <w:t>1. 转运：所有</w:t>
            </w:r>
            <w:r>
              <w:rPr>
                <w:rFonts w:hint="eastAsia" w:ascii="宋体" w:hAnsi="宋体"/>
                <w:sz w:val="21"/>
                <w:szCs w:val="21"/>
                <w:lang w:val="en-US" w:eastAsia="zh-CN"/>
              </w:rPr>
              <w:t>物</w:t>
            </w:r>
            <w:r>
              <w:rPr>
                <w:rFonts w:hint="eastAsia" w:ascii="宋体" w:hAnsi="宋体"/>
                <w:sz w:val="21"/>
                <w:szCs w:val="21"/>
              </w:rPr>
              <w:t>料转运过程中均有防护，公司的</w:t>
            </w:r>
            <w:r>
              <w:rPr>
                <w:rFonts w:hint="eastAsia" w:ascii="宋体" w:hAnsi="宋体"/>
                <w:sz w:val="21"/>
                <w:szCs w:val="21"/>
                <w:lang w:val="en-US" w:eastAsia="zh-CN"/>
              </w:rPr>
              <w:t>物</w:t>
            </w:r>
            <w:r>
              <w:rPr>
                <w:rFonts w:hint="eastAsia" w:ascii="宋体" w:hAnsi="宋体"/>
                <w:sz w:val="21"/>
                <w:szCs w:val="21"/>
              </w:rPr>
              <w:t>料</w:t>
            </w:r>
            <w:r>
              <w:rPr>
                <w:rFonts w:hint="eastAsia" w:ascii="宋体" w:hAnsi="宋体"/>
                <w:sz w:val="21"/>
                <w:szCs w:val="21"/>
                <w:lang w:val="en-US" w:eastAsia="zh-CN"/>
              </w:rPr>
              <w:t>根据材料的大小、重量</w:t>
            </w:r>
            <w:r>
              <w:rPr>
                <w:rFonts w:hint="eastAsia" w:ascii="宋体" w:hAnsi="宋体"/>
                <w:sz w:val="21"/>
                <w:szCs w:val="21"/>
              </w:rPr>
              <w:t>采用</w:t>
            </w:r>
            <w:r>
              <w:rPr>
                <w:rFonts w:hint="eastAsia" w:ascii="宋体" w:hAnsi="宋体"/>
                <w:sz w:val="21"/>
                <w:szCs w:val="21"/>
                <w:lang w:val="en-US" w:eastAsia="zh-CN"/>
              </w:rPr>
              <w:t>码放</w:t>
            </w:r>
            <w:r>
              <w:rPr>
                <w:rFonts w:hint="eastAsia" w:ascii="宋体" w:hAnsi="宋体"/>
                <w:sz w:val="21"/>
                <w:szCs w:val="21"/>
                <w:lang w:eastAsia="zh-CN"/>
              </w:rPr>
              <w:t>、</w:t>
            </w:r>
            <w:r>
              <w:rPr>
                <w:rFonts w:hint="eastAsia" w:ascii="宋体" w:hAnsi="宋体"/>
                <w:sz w:val="21"/>
                <w:szCs w:val="21"/>
                <w:lang w:val="en-US" w:eastAsia="zh-CN"/>
              </w:rPr>
              <w:t>转运，</w:t>
            </w:r>
            <w:r>
              <w:rPr>
                <w:rFonts w:hint="eastAsia" w:ascii="宋体" w:hAnsi="宋体"/>
                <w:sz w:val="21"/>
                <w:szCs w:val="21"/>
              </w:rPr>
              <w:t>在生产过程中各种产品均采用</w:t>
            </w:r>
            <w:r>
              <w:rPr>
                <w:rFonts w:hint="eastAsia" w:ascii="宋体" w:hAnsi="宋体"/>
                <w:sz w:val="21"/>
                <w:szCs w:val="21"/>
                <w:lang w:val="en-US" w:eastAsia="zh-CN"/>
              </w:rPr>
              <w:t>堆放</w:t>
            </w:r>
            <w:r>
              <w:rPr>
                <w:rFonts w:hint="eastAsia" w:ascii="宋体" w:hAnsi="宋体"/>
                <w:sz w:val="21"/>
                <w:szCs w:val="21"/>
              </w:rPr>
              <w:t>，防护基本到位。</w:t>
            </w:r>
          </w:p>
          <w:p>
            <w:pPr>
              <w:spacing w:line="400" w:lineRule="exact"/>
              <w:ind w:firstLine="382" w:firstLineChars="182"/>
              <w:jc w:val="left"/>
              <w:rPr>
                <w:rFonts w:hint="eastAsia" w:ascii="宋体" w:hAnsi="宋体"/>
                <w:sz w:val="21"/>
                <w:szCs w:val="21"/>
              </w:rPr>
            </w:pPr>
            <w:r>
              <w:rPr>
                <w:rFonts w:hint="eastAsia" w:ascii="宋体" w:hAnsi="宋体"/>
                <w:sz w:val="21"/>
                <w:szCs w:val="21"/>
              </w:rPr>
              <w:t>2. 包装：</w:t>
            </w:r>
            <w:r>
              <w:rPr>
                <w:rFonts w:hint="eastAsia" w:ascii="宋体" w:hAnsi="宋体"/>
                <w:sz w:val="21"/>
                <w:szCs w:val="21"/>
                <w:lang w:val="en-US" w:eastAsia="zh-CN"/>
              </w:rPr>
              <w:t>根据客户和材料性质采</w:t>
            </w:r>
            <w:r>
              <w:rPr>
                <w:rFonts w:hint="eastAsia" w:ascii="宋体" w:hAnsi="宋体"/>
                <w:sz w:val="21"/>
                <w:szCs w:val="21"/>
              </w:rPr>
              <w:t>用</w:t>
            </w:r>
            <w:r>
              <w:rPr>
                <w:rFonts w:hint="eastAsia" w:ascii="宋体" w:hAnsi="宋体"/>
                <w:sz w:val="21"/>
                <w:szCs w:val="21"/>
                <w:lang w:val="en-US" w:eastAsia="zh-CN"/>
              </w:rPr>
              <w:t>塑料袋、纸箱</w:t>
            </w:r>
            <w:r>
              <w:rPr>
                <w:rFonts w:hint="eastAsia" w:ascii="宋体" w:hAnsi="宋体"/>
                <w:sz w:val="21"/>
                <w:szCs w:val="21"/>
              </w:rPr>
              <w:t>包装，防护效果较好；</w:t>
            </w:r>
          </w:p>
          <w:p>
            <w:pPr>
              <w:spacing w:line="400" w:lineRule="exact"/>
              <w:ind w:firstLine="382" w:firstLineChars="182"/>
              <w:jc w:val="left"/>
              <w:rPr>
                <w:rFonts w:hint="eastAsia" w:ascii="宋体" w:hAnsi="宋体"/>
                <w:sz w:val="21"/>
                <w:szCs w:val="21"/>
              </w:rPr>
            </w:pPr>
            <w:r>
              <w:rPr>
                <w:rFonts w:hint="eastAsia" w:ascii="宋体" w:hAnsi="宋体"/>
                <w:sz w:val="21"/>
                <w:szCs w:val="21"/>
              </w:rPr>
              <w:t>3. 运输过程管理：要求运输方进行防护，不得淋雨。</w:t>
            </w:r>
          </w:p>
          <w:p>
            <w:pPr>
              <w:spacing w:line="400" w:lineRule="exact"/>
              <w:ind w:firstLine="382" w:firstLineChars="182"/>
              <w:jc w:val="left"/>
              <w:rPr>
                <w:rFonts w:hint="eastAsia" w:ascii="宋体" w:hAnsi="宋体"/>
                <w:sz w:val="21"/>
                <w:szCs w:val="21"/>
              </w:rPr>
            </w:pPr>
            <w:r>
              <w:rPr>
                <w:rFonts w:hint="eastAsia" w:ascii="宋体" w:hAnsi="宋体"/>
                <w:sz w:val="21"/>
                <w:szCs w:val="21"/>
              </w:rPr>
              <w:t>现场查看原材料、成品，均按要求放置，防护得当。</w:t>
            </w:r>
          </w:p>
          <w:p>
            <w:pPr>
              <w:spacing w:line="400" w:lineRule="exact"/>
              <w:jc w:val="left"/>
              <w:rPr>
                <w:rFonts w:hint="eastAsia" w:ascii="宋体" w:hAnsi="宋体" w:cs="宋体"/>
                <w:sz w:val="21"/>
                <w:szCs w:val="21"/>
              </w:rPr>
            </w:pPr>
            <w:r>
              <w:rPr>
                <w:rFonts w:hint="eastAsia" w:ascii="宋体" w:hAnsi="宋体"/>
                <w:sz w:val="21"/>
                <w:szCs w:val="21"/>
              </w:rPr>
              <w:t>产品防护基本符合要求。</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交付后活动</w:t>
            </w:r>
          </w:p>
        </w:tc>
        <w:tc>
          <w:tcPr>
            <w:tcW w:w="960"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jc w:val="center"/>
              <w:rPr>
                <w:rFonts w:hint="eastAsia" w:ascii="宋体" w:hAnsi="宋体" w:cs="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查，公司策划了售后管理的要求。</w:t>
            </w:r>
          </w:p>
          <w:p>
            <w:pPr>
              <w:spacing w:line="400" w:lineRule="exact"/>
              <w:ind w:firstLine="420" w:firstLineChars="200"/>
              <w:jc w:val="left"/>
              <w:rPr>
                <w:rFonts w:hint="eastAsia" w:ascii="宋体" w:hAnsi="宋体" w:cs="宋体"/>
                <w:sz w:val="21"/>
                <w:szCs w:val="21"/>
                <w:highlight w:val="none"/>
                <w:lang w:val="en-US" w:eastAsia="zh-CN"/>
              </w:rPr>
            </w:pPr>
            <w:r>
              <w:rPr>
                <w:rFonts w:hint="eastAsia" w:ascii="宋体" w:hAnsi="宋体" w:cs="Arial"/>
                <w:sz w:val="21"/>
                <w:szCs w:val="21"/>
                <w:highlight w:val="none"/>
              </w:rPr>
              <w:t>20</w:t>
            </w:r>
            <w:r>
              <w:rPr>
                <w:rFonts w:hint="eastAsia" w:ascii="宋体" w:hAnsi="宋体" w:cs="Arial"/>
                <w:sz w:val="21"/>
                <w:szCs w:val="21"/>
                <w:highlight w:val="none"/>
                <w:lang w:val="en-US" w:eastAsia="zh-CN"/>
              </w:rPr>
              <w:t>21</w:t>
            </w:r>
            <w:r>
              <w:rPr>
                <w:rFonts w:hint="eastAsia" w:ascii="宋体" w:hAnsi="宋体" w:cs="Arial"/>
                <w:sz w:val="21"/>
                <w:szCs w:val="21"/>
                <w:highlight w:val="none"/>
              </w:rPr>
              <w:t>年</w:t>
            </w:r>
            <w:r>
              <w:rPr>
                <w:rFonts w:hint="eastAsia" w:ascii="宋体" w:hAnsi="宋体" w:cs="Arial"/>
                <w:sz w:val="21"/>
                <w:szCs w:val="21"/>
                <w:highlight w:val="none"/>
                <w:lang w:val="en-US" w:eastAsia="zh-CN"/>
              </w:rPr>
              <w:t>3月19日</w:t>
            </w:r>
            <w:r>
              <w:rPr>
                <w:rFonts w:hint="eastAsia" w:ascii="宋体" w:hAnsi="宋体" w:cs="宋体"/>
                <w:color w:val="000000" w:themeColor="text1"/>
                <w:szCs w:val="21"/>
                <w:highlight w:val="none"/>
                <w:lang w:val="en-US" w:eastAsia="zh-CN"/>
              </w:rPr>
              <w:t>龙佰四川钛业</w:t>
            </w:r>
            <w:r>
              <w:rPr>
                <w:rFonts w:hint="eastAsia" w:ascii="宋体" w:hAnsi="宋体" w:cs="宋体"/>
                <w:color w:val="000000" w:themeColor="text1"/>
                <w:szCs w:val="21"/>
                <w:highlight w:val="none"/>
                <w:lang w:eastAsia="zh-CN"/>
              </w:rPr>
              <w:t>有限公司</w:t>
            </w:r>
            <w:r>
              <w:rPr>
                <w:rFonts w:hint="eastAsia" w:ascii="宋体" w:hAnsi="宋体" w:cs="Arial"/>
                <w:sz w:val="21"/>
                <w:szCs w:val="21"/>
                <w:highlight w:val="none"/>
              </w:rPr>
              <w:t>反馈</w:t>
            </w:r>
            <w:r>
              <w:rPr>
                <w:rFonts w:hint="eastAsia" w:ascii="宋体" w:hAnsi="宋体" w:cs="Arial"/>
                <w:sz w:val="21"/>
                <w:szCs w:val="21"/>
                <w:highlight w:val="none"/>
                <w:lang w:val="en-US" w:eastAsia="zh-CN"/>
              </w:rPr>
              <w:t>900*1000*5纸板不合格</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公司相关部门对此问题进行了原因分析，有具体的整改措施，规定责任人，完成日期。</w:t>
            </w:r>
          </w:p>
          <w:p>
            <w:pPr>
              <w:spacing w:line="400" w:lineRule="exact"/>
              <w:ind w:firstLine="420" w:firstLineChars="200"/>
              <w:jc w:val="left"/>
              <w:rPr>
                <w:rFonts w:hint="eastAsia" w:ascii="宋体" w:hAnsi="宋体"/>
                <w:sz w:val="21"/>
                <w:szCs w:val="21"/>
              </w:rPr>
            </w:pPr>
            <w:r>
              <w:rPr>
                <w:rFonts w:hint="eastAsia" w:ascii="宋体" w:hAnsi="宋体" w:cs="宋体"/>
                <w:sz w:val="21"/>
                <w:szCs w:val="21"/>
                <w:highlight w:val="none"/>
                <w:lang w:val="en-US" w:eastAsia="zh-CN"/>
              </w:rPr>
              <w:t>整个质量整改措施计划可行，得到客户的认同。</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更改控制</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8.5.6</w:t>
            </w:r>
          </w:p>
        </w:tc>
        <w:tc>
          <w:tcPr>
            <w:tcW w:w="10532"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w:t>
            </w:r>
            <w:r>
              <w:rPr>
                <w:rFonts w:hint="eastAsia" w:ascii="宋体" w:hAnsi="宋体"/>
                <w:sz w:val="21"/>
                <w:szCs w:val="21"/>
                <w:lang w:eastAsia="zh-CN"/>
              </w:rPr>
              <w:t>技术要求、合同</w:t>
            </w:r>
            <w:r>
              <w:rPr>
                <w:rFonts w:hint="eastAsia" w:ascii="宋体" w:hAnsi="宋体"/>
                <w:sz w:val="21"/>
                <w:szCs w:val="21"/>
              </w:rPr>
              <w:t>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w:t>
            </w:r>
            <w:r>
              <w:rPr>
                <w:rFonts w:hint="eastAsia" w:ascii="宋体" w:hAnsi="宋体"/>
                <w:sz w:val="21"/>
                <w:szCs w:val="21"/>
                <w:lang w:eastAsia="zh-CN"/>
              </w:rPr>
              <w:t>要求</w:t>
            </w:r>
            <w:r>
              <w:rPr>
                <w:rFonts w:hint="eastAsia" w:ascii="宋体" w:hAnsi="宋体"/>
                <w:sz w:val="21"/>
                <w:szCs w:val="21"/>
              </w:rPr>
              <w:t>、信息等更改，必须经过评审，确认能满足要求后方能进行，具体按文件管理要求。</w:t>
            </w:r>
          </w:p>
          <w:p>
            <w:pPr>
              <w:spacing w:line="400" w:lineRule="exact"/>
              <w:ind w:firstLine="420" w:firstLineChars="200"/>
              <w:rPr>
                <w:rFonts w:hint="eastAsia" w:ascii="宋体" w:hAnsi="宋体" w:cs="宋体"/>
                <w:sz w:val="21"/>
                <w:szCs w:val="21"/>
                <w:lang w:val="en-US" w:eastAsia="zh-CN"/>
              </w:rPr>
            </w:pPr>
            <w:r>
              <w:rPr>
                <w:rFonts w:hint="eastAsia" w:ascii="宋体" w:hAnsi="宋体"/>
                <w:sz w:val="21"/>
                <w:szCs w:val="21"/>
              </w:rPr>
              <w:t>查，近期暂无变更的情况。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新宋体"/>
                <w:sz w:val="21"/>
                <w:szCs w:val="21"/>
              </w:rPr>
              <w:t>产品和服务放行</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highlight w:val="none"/>
                <w:lang w:val="en-US" w:eastAsia="zh-CN"/>
              </w:rPr>
              <w:t>Q</w:t>
            </w:r>
            <w:r>
              <w:rPr>
                <w:rFonts w:hint="eastAsia" w:ascii="宋体" w:hAnsi="宋体" w:cs="宋体"/>
                <w:sz w:val="21"/>
                <w:szCs w:val="21"/>
                <w:highlight w:val="none"/>
              </w:rPr>
              <w:t>8.</w:t>
            </w:r>
            <w:r>
              <w:rPr>
                <w:rFonts w:hint="eastAsia" w:ascii="宋体" w:hAnsi="宋体" w:cs="宋体"/>
                <w:sz w:val="21"/>
                <w:szCs w:val="21"/>
                <w:highlight w:val="none"/>
                <w:lang w:val="en-US" w:eastAsia="zh-CN"/>
              </w:rPr>
              <w:t>6</w:t>
            </w:r>
          </w:p>
        </w:tc>
        <w:tc>
          <w:tcPr>
            <w:tcW w:w="10532" w:type="dxa"/>
            <w:vAlign w:val="top"/>
          </w:tcPr>
          <w:p>
            <w:pPr>
              <w:rPr>
                <w:rFonts w:ascii="宋体" w:hAnsi="宋体"/>
                <w:sz w:val="21"/>
                <w:szCs w:val="21"/>
                <w:highlight w:val="none"/>
              </w:rPr>
            </w:pPr>
            <w:r>
              <w:rPr>
                <w:rFonts w:hint="eastAsia" w:ascii="宋体" w:hAnsi="宋体"/>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highlight w:val="none"/>
              </w:rPr>
            </w:pPr>
            <w:r>
              <w:rPr>
                <w:rFonts w:hint="eastAsia" w:ascii="宋体" w:hAnsi="宋体"/>
                <w:sz w:val="21"/>
                <w:szCs w:val="21"/>
                <w:highlight w:val="none"/>
              </w:rPr>
              <w:t>◆公司对特殊放行或紧急放行情况予以界定，原则上，一般情况下不许特殊放行或紧急放行；若特殊情况下，要实施紧急放行时，一定要得到</w:t>
            </w:r>
            <w:r>
              <w:rPr>
                <w:rFonts w:hint="eastAsia" w:ascii="宋体" w:hAnsi="宋体"/>
                <w:sz w:val="21"/>
                <w:szCs w:val="21"/>
                <w:highlight w:val="none"/>
                <w:lang w:val="en-US" w:eastAsia="zh-CN"/>
              </w:rPr>
              <w:t>生产部</w:t>
            </w:r>
            <w:r>
              <w:rPr>
                <w:rFonts w:hint="eastAsia" w:ascii="宋体" w:hAnsi="宋体"/>
                <w:sz w:val="21"/>
                <w:szCs w:val="21"/>
                <w:highlight w:val="none"/>
              </w:rPr>
              <w:t>长许可、公司总经理批准，适用时得到顾客的批准后方可实施。体系运行至今尚未发生特殊放行或紧急放行的情况。</w:t>
            </w:r>
          </w:p>
          <w:p>
            <w:pPr>
              <w:rPr>
                <w:rFonts w:hint="eastAsia" w:ascii="宋体" w:hAnsi="宋体"/>
                <w:sz w:val="21"/>
                <w:szCs w:val="21"/>
                <w:highlight w:val="none"/>
              </w:rPr>
            </w:pPr>
            <w:r>
              <w:rPr>
                <w:rFonts w:hint="eastAsia" w:ascii="宋体" w:hAnsi="宋体"/>
                <w:sz w:val="21"/>
                <w:szCs w:val="21"/>
                <w:highlight w:val="none"/>
              </w:rPr>
              <w:t>◆公司明确对各阶段产品和服务的放行均须实施必要的记录并保留。详见如下输入、过程及输出检验证据抽样</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抽查《</w:t>
            </w:r>
            <w:r>
              <w:rPr>
                <w:rFonts w:hint="eastAsia" w:ascii="宋体" w:hAnsi="宋体"/>
                <w:sz w:val="21"/>
                <w:szCs w:val="21"/>
                <w:highlight w:val="none"/>
                <w:lang w:val="en-US" w:eastAsia="zh-CN"/>
              </w:rPr>
              <w:t>原材料</w:t>
            </w:r>
            <w:r>
              <w:rPr>
                <w:rFonts w:hint="eastAsia" w:ascii="宋体" w:hAnsi="宋体"/>
                <w:sz w:val="21"/>
                <w:szCs w:val="21"/>
                <w:highlight w:val="none"/>
              </w:rPr>
              <w:t>检验</w:t>
            </w:r>
            <w:r>
              <w:rPr>
                <w:rFonts w:hint="eastAsia" w:ascii="宋体" w:hAnsi="宋体"/>
                <w:sz w:val="21"/>
                <w:szCs w:val="21"/>
                <w:highlight w:val="none"/>
                <w:lang w:val="en-US" w:eastAsia="zh-CN"/>
              </w:rPr>
              <w:t>结果报告单</w:t>
            </w:r>
            <w:r>
              <w:rPr>
                <w:rFonts w:hint="eastAsia" w:ascii="宋体" w:hAnsi="宋体"/>
                <w:sz w:val="21"/>
                <w:szCs w:val="21"/>
                <w:highlight w:val="none"/>
              </w:rPr>
              <w:t>》</w:t>
            </w:r>
          </w:p>
          <w:p>
            <w:pPr>
              <w:numPr>
                <w:ilvl w:val="0"/>
                <w:numId w:val="6"/>
              </w:numPr>
              <w:rPr>
                <w:rFonts w:hint="default" w:ascii="宋体" w:hAnsi="宋体" w:eastAsia="宋体"/>
                <w:sz w:val="21"/>
                <w:szCs w:val="21"/>
                <w:highlight w:val="none"/>
                <w:lang w:val="en-US"/>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eastAsia="宋体"/>
                <w:sz w:val="21"/>
                <w:szCs w:val="21"/>
                <w:highlight w:val="none"/>
              </w:rPr>
              <w:t>淀粉</w:t>
            </w:r>
          </w:p>
          <w:p>
            <w:pPr>
              <w:numPr>
                <w:ilvl w:val="0"/>
                <w:numId w:val="0"/>
              </w:numPr>
              <w:ind w:leftChars="0"/>
              <w:rPr>
                <w:rFonts w:hint="eastAsia" w:ascii="宋体" w:hAnsi="宋体" w:eastAsia="宋体"/>
                <w:sz w:val="21"/>
                <w:szCs w:val="21"/>
                <w:highlight w:val="none"/>
                <w:lang w:val="en-US" w:eastAsia="zh-CN"/>
              </w:rPr>
            </w:pPr>
            <w:r>
              <w:rPr>
                <w:rFonts w:hint="eastAsia" w:ascii="宋体" w:hAnsi="宋体"/>
                <w:sz w:val="21"/>
                <w:szCs w:val="21"/>
                <w:highlight w:val="none"/>
                <w:lang w:eastAsia="zh-CN"/>
              </w:rPr>
              <w:t>供料厂家：</w:t>
            </w:r>
            <w:r>
              <w:rPr>
                <w:szCs w:val="21"/>
              </w:rPr>
              <w:t>成都市禾元实业有限责任公司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2T</w:t>
            </w:r>
          </w:p>
          <w:p>
            <w:pPr>
              <w:rPr>
                <w:rFonts w:hint="eastAsia" w:ascii="宋体" w:hAnsi="宋体"/>
                <w:sz w:val="18"/>
                <w:szCs w:val="18"/>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重量、外观等；</w:t>
            </w:r>
            <w:r>
              <w:rPr>
                <w:rFonts w:hint="eastAsia" w:ascii="宋体" w:hAnsi="宋体"/>
                <w:sz w:val="18"/>
                <w:szCs w:val="18"/>
                <w:highlight w:val="none"/>
              </w:rPr>
              <w:t xml:space="preserve">  </w:t>
            </w:r>
          </w:p>
          <w:p>
            <w:pPr>
              <w:rPr>
                <w:rFonts w:hint="default" w:ascii="宋体" w:hAnsi="宋体"/>
                <w:sz w:val="21"/>
                <w:szCs w:val="21"/>
                <w:highlight w:val="none"/>
                <w:lang w:val="en-US"/>
              </w:rPr>
            </w:pPr>
            <w:r>
              <w:rPr>
                <w:rFonts w:hint="eastAsia" w:ascii="宋体" w:hAnsi="宋体"/>
                <w:sz w:val="21"/>
                <w:szCs w:val="21"/>
                <w:highlight w:val="none"/>
                <w:lang w:val="en-US" w:eastAsia="zh-CN"/>
              </w:rPr>
              <w:t>抽查数量：100g</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胡阳杰</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8</w:t>
            </w:r>
          </w:p>
          <w:p>
            <w:pPr>
              <w:rPr>
                <w:rFonts w:hint="eastAsia"/>
                <w:sz w:val="21"/>
                <w:szCs w:val="21"/>
                <w:highlight w:val="none"/>
                <w:lang w:val="en-US" w:eastAsia="zh-CN"/>
              </w:rPr>
            </w:pPr>
          </w:p>
          <w:p>
            <w:pPr>
              <w:numPr>
                <w:ilvl w:val="0"/>
                <w:numId w:val="6"/>
              </w:numPr>
              <w:rPr>
                <w:rFonts w:hint="eastAsia" w:ascii="宋体" w:hAnsi="宋体" w:eastAsia="宋体"/>
                <w:sz w:val="21"/>
                <w:szCs w:val="21"/>
                <w:highlight w:val="none"/>
                <w:lang w:eastAsia="zh-CN"/>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eastAsia="宋体"/>
                <w:sz w:val="21"/>
                <w:szCs w:val="21"/>
                <w:highlight w:val="none"/>
                <w:lang w:eastAsia="zh-CN"/>
              </w:rPr>
              <w:t>：面纸</w:t>
            </w:r>
          </w:p>
          <w:p>
            <w:pPr>
              <w:rPr>
                <w:rFonts w:hint="default" w:ascii="宋体" w:hAnsi="宋体"/>
                <w:sz w:val="21"/>
                <w:szCs w:val="21"/>
                <w:highlight w:val="none"/>
                <w:lang w:val="en-US" w:eastAsia="zh-CN"/>
              </w:rPr>
            </w:pPr>
            <w:r>
              <w:rPr>
                <w:rFonts w:hint="eastAsia" w:ascii="宋体" w:hAnsi="宋体"/>
                <w:sz w:val="21"/>
                <w:szCs w:val="21"/>
                <w:highlight w:val="none"/>
                <w:lang w:eastAsia="zh-CN"/>
              </w:rPr>
              <w:t>供料厂家：</w:t>
            </w:r>
            <w:r>
              <w:rPr>
                <w:szCs w:val="21"/>
              </w:rPr>
              <w:t>四川迅源纸业有限公司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5T</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抽查数量：100kg</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质量</w:t>
            </w:r>
            <w:r>
              <w:rPr>
                <w:rFonts w:hint="eastAsia" w:ascii="宋体" w:hAnsi="宋体"/>
                <w:sz w:val="21"/>
                <w:szCs w:val="21"/>
                <w:highlight w:val="none"/>
              </w:rPr>
              <w:t>、</w:t>
            </w:r>
            <w:r>
              <w:rPr>
                <w:rFonts w:hint="eastAsia" w:ascii="宋体" w:hAnsi="宋体"/>
                <w:sz w:val="21"/>
                <w:szCs w:val="21"/>
                <w:highlight w:val="none"/>
                <w:lang w:val="en-US" w:eastAsia="zh-CN"/>
              </w:rPr>
              <w:t>外观等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胡阳杰</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8</w:t>
            </w:r>
          </w:p>
          <w:p>
            <w:pPr>
              <w:rPr>
                <w:rFonts w:hint="eastAsia"/>
                <w:sz w:val="21"/>
                <w:szCs w:val="21"/>
                <w:highlight w:val="none"/>
                <w:lang w:val="en-US" w:eastAsia="zh-CN"/>
              </w:rPr>
            </w:pPr>
          </w:p>
          <w:p>
            <w:pPr>
              <w:numPr>
                <w:ilvl w:val="0"/>
                <w:numId w:val="6"/>
              </w:numPr>
              <w:rPr>
                <w:rFonts w:hint="eastAsia" w:ascii="宋体" w:hAnsi="宋体" w:eastAsia="宋体"/>
                <w:sz w:val="21"/>
                <w:szCs w:val="21"/>
                <w:highlight w:val="none"/>
                <w:lang w:eastAsia="zh-CN"/>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eastAsia="宋体"/>
                <w:sz w:val="21"/>
                <w:szCs w:val="21"/>
                <w:highlight w:val="none"/>
                <w:lang w:eastAsia="zh-CN"/>
              </w:rPr>
              <w:t>瓦纸、面纸</w:t>
            </w:r>
          </w:p>
          <w:p>
            <w:pPr>
              <w:rPr>
                <w:rFonts w:hint="default"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cs="宋体"/>
                <w:szCs w:val="28"/>
              </w:rPr>
              <w:t>玖龙纸业</w:t>
            </w:r>
            <w:r>
              <w:rPr>
                <w:rFonts w:cs="宋体"/>
                <w:szCs w:val="28"/>
              </w:rPr>
              <w:t>(控股)有限公司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3T</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抽查数量：100kg</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质量</w:t>
            </w:r>
            <w:r>
              <w:rPr>
                <w:rFonts w:hint="eastAsia" w:ascii="宋体" w:hAnsi="宋体"/>
                <w:sz w:val="21"/>
                <w:szCs w:val="21"/>
                <w:highlight w:val="none"/>
              </w:rPr>
              <w:t>、</w:t>
            </w:r>
            <w:r>
              <w:rPr>
                <w:rFonts w:hint="eastAsia" w:ascii="宋体" w:hAnsi="宋体"/>
                <w:sz w:val="21"/>
                <w:szCs w:val="21"/>
                <w:highlight w:val="none"/>
                <w:lang w:val="en-US" w:eastAsia="zh-CN"/>
              </w:rPr>
              <w:t>包装等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胡阳杰</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8</w:t>
            </w:r>
          </w:p>
          <w:p>
            <w:pPr>
              <w:rPr>
                <w:rFonts w:hint="eastAsia"/>
                <w:sz w:val="21"/>
                <w:szCs w:val="21"/>
                <w:highlight w:val="none"/>
                <w:lang w:val="en-US" w:eastAsia="zh-CN"/>
              </w:rPr>
            </w:pPr>
          </w:p>
          <w:p>
            <w:pPr>
              <w:numPr>
                <w:ilvl w:val="0"/>
                <w:numId w:val="6"/>
              </w:numPr>
              <w:rPr>
                <w:rFonts w:hint="eastAsia" w:ascii="宋体" w:hAnsi="宋体"/>
                <w:sz w:val="21"/>
                <w:szCs w:val="21"/>
                <w:highlight w:val="none"/>
              </w:rPr>
            </w:pPr>
            <w:r>
              <w:rPr>
                <w:rFonts w:hint="eastAsia" w:ascii="宋体" w:hAnsi="宋体"/>
                <w:sz w:val="21"/>
                <w:szCs w:val="21"/>
                <w:highlight w:val="none"/>
                <w:lang w:eastAsia="zh-CN"/>
              </w:rPr>
              <w:t>材料</w:t>
            </w:r>
            <w:r>
              <w:rPr>
                <w:rFonts w:hint="eastAsia" w:ascii="宋体" w:hAnsi="宋体" w:eastAsia="宋体"/>
                <w:sz w:val="21"/>
                <w:szCs w:val="21"/>
                <w:highlight w:val="none"/>
                <w:lang w:eastAsia="zh-CN"/>
              </w:rPr>
              <w:t>名称：油墨</w:t>
            </w:r>
          </w:p>
          <w:p>
            <w:pPr>
              <w:rPr>
                <w:rFonts w:hint="default"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cs="宋体"/>
                <w:szCs w:val="28"/>
              </w:rPr>
              <w:t>什邡市宏裕泰新材料科技有限公司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10瓶</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抽查数量：1瓶</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质量</w:t>
            </w:r>
            <w:r>
              <w:rPr>
                <w:rFonts w:hint="eastAsia" w:ascii="宋体" w:hAnsi="宋体"/>
                <w:sz w:val="21"/>
                <w:szCs w:val="21"/>
                <w:highlight w:val="none"/>
              </w:rPr>
              <w:t>、</w:t>
            </w:r>
            <w:r>
              <w:rPr>
                <w:rFonts w:hint="eastAsia" w:ascii="宋体" w:hAnsi="宋体"/>
                <w:sz w:val="21"/>
                <w:szCs w:val="21"/>
                <w:highlight w:val="none"/>
                <w:lang w:val="en-US" w:eastAsia="zh-CN"/>
              </w:rPr>
              <w:t>包装等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胡阳杰</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8</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其余物料均按规定进行了检验和确认。</w:t>
            </w:r>
          </w:p>
          <w:p>
            <w:pPr>
              <w:numPr>
                <w:ilvl w:val="0"/>
                <w:numId w:val="7"/>
              </w:numPr>
              <w:rPr>
                <w:rFonts w:hint="eastAsia" w:ascii="宋体" w:hAnsi="宋体"/>
                <w:sz w:val="21"/>
                <w:szCs w:val="21"/>
                <w:highlight w:val="none"/>
              </w:rPr>
            </w:pPr>
            <w:r>
              <w:rPr>
                <w:rFonts w:hint="eastAsia" w:ascii="宋体" w:hAnsi="宋体"/>
                <w:sz w:val="21"/>
                <w:szCs w:val="21"/>
                <w:highlight w:val="none"/>
              </w:rPr>
              <w:t>过程检验</w:t>
            </w:r>
          </w:p>
          <w:p>
            <w:pPr>
              <w:rPr>
                <w:rFonts w:hint="eastAsia"/>
                <w:sz w:val="21"/>
                <w:szCs w:val="21"/>
                <w:highlight w:val="none"/>
              </w:rPr>
            </w:pPr>
            <w:r>
              <w:rPr>
                <w:rFonts w:hint="eastAsia" w:ascii="宋体" w:hAnsi="宋体"/>
                <w:sz w:val="21"/>
                <w:szCs w:val="21"/>
                <w:highlight w:val="none"/>
              </w:rPr>
              <w:t>1、抽《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1.5ml诺斯贝尔5800支装量</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cs="Times New Roman"/>
                <w:b w:val="0"/>
                <w:bCs/>
                <w:sz w:val="20"/>
                <w:highlight w:val="none"/>
                <w:lang w:val="en-US" w:eastAsia="zh-CN"/>
              </w:rPr>
              <w:t>瓦楞制作</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1.30</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瓦楞纸是否合格。</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胡阳杰</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2、抽《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7ml棕色中硼1500支装量</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cs="Times New Roman"/>
                <w:b w:val="0"/>
                <w:bCs/>
                <w:sz w:val="20"/>
                <w:highlight w:val="none"/>
                <w:lang w:val="en-US" w:eastAsia="zh-CN"/>
              </w:rPr>
              <w:t>粘合</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预热</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烘干</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2.8</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纸板粘合度、干燥度是否达到要求。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胡阳杰</w:t>
            </w:r>
          </w:p>
          <w:p>
            <w:pPr>
              <w:rPr>
                <w:rFonts w:hint="eastAsia" w:ascii="宋体" w:hAnsi="宋体"/>
                <w:sz w:val="21"/>
                <w:szCs w:val="21"/>
                <w:highlight w:val="none"/>
                <w:lang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3、抽</w:t>
            </w:r>
            <w:r>
              <w:rPr>
                <w:rFonts w:hint="eastAsia" w:ascii="宋体" w:hAnsi="宋体"/>
                <w:sz w:val="21"/>
                <w:szCs w:val="21"/>
                <w:highlight w:val="none"/>
              </w:rPr>
              <w:t>《</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2ml新冈6240支装量</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cs="Times New Roman"/>
                <w:b w:val="0"/>
                <w:bCs/>
                <w:sz w:val="20"/>
                <w:highlight w:val="none"/>
                <w:lang w:val="en-US" w:eastAsia="zh-CN"/>
              </w:rPr>
              <w:t>横切</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21.3.22</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尺寸是否达到要求。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胡阳杰</w:t>
            </w:r>
          </w:p>
          <w:p>
            <w:pPr>
              <w:rPr>
                <w:rFonts w:hint="eastAsia" w:ascii="宋体" w:hAnsi="宋体"/>
                <w:sz w:val="21"/>
                <w:szCs w:val="21"/>
                <w:highlight w:val="none"/>
              </w:rPr>
            </w:pPr>
          </w:p>
          <w:p>
            <w:pPr>
              <w:rPr>
                <w:rFonts w:hint="eastAsia" w:ascii="宋体" w:hAnsi="宋体"/>
                <w:sz w:val="21"/>
                <w:szCs w:val="21"/>
                <w:highlight w:val="none"/>
              </w:rPr>
            </w:pPr>
          </w:p>
          <w:p>
            <w:pPr>
              <w:numPr>
                <w:ilvl w:val="0"/>
                <w:numId w:val="7"/>
              </w:numPr>
              <w:rPr>
                <w:rFonts w:hint="eastAsia" w:ascii="宋体" w:hAnsi="宋体"/>
                <w:sz w:val="21"/>
                <w:szCs w:val="21"/>
                <w:highlight w:val="none"/>
              </w:rPr>
            </w:pPr>
            <w:r>
              <w:rPr>
                <w:rFonts w:hint="eastAsia" w:ascii="宋体" w:hAnsi="宋体"/>
                <w:sz w:val="21"/>
                <w:szCs w:val="21"/>
                <w:highlight w:val="none"/>
              </w:rPr>
              <w:t>出厂检验</w:t>
            </w: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rPr>
              <w:t>依据</w:t>
            </w:r>
            <w:r>
              <w:rPr>
                <w:rFonts w:hint="eastAsia" w:ascii="宋体" w:hAnsi="宋体"/>
                <w:sz w:val="21"/>
                <w:szCs w:val="21"/>
                <w:highlight w:val="none"/>
                <w:lang w:eastAsia="zh-CN"/>
              </w:rPr>
              <w:t>客户</w:t>
            </w:r>
            <w:r>
              <w:rPr>
                <w:rFonts w:hint="eastAsia" w:ascii="宋体" w:hAnsi="宋体"/>
                <w:sz w:val="21"/>
                <w:szCs w:val="21"/>
                <w:highlight w:val="none"/>
                <w:lang w:val="en-US" w:eastAsia="zh-CN"/>
              </w:rPr>
              <w:t>要求</w:t>
            </w:r>
            <w:r>
              <w:rPr>
                <w:rFonts w:hint="eastAsia" w:ascii="宋体" w:hAnsi="宋体"/>
                <w:sz w:val="21"/>
                <w:szCs w:val="21"/>
                <w:highlight w:val="none"/>
              </w:rPr>
              <w:t>进行检验</w:t>
            </w:r>
            <w:r>
              <w:rPr>
                <w:rFonts w:hint="eastAsia" w:ascii="宋体" w:hAnsi="宋体"/>
                <w:sz w:val="21"/>
                <w:szCs w:val="21"/>
                <w:highlight w:val="none"/>
                <w:lang w:val="en-US" w:eastAsia="zh-CN"/>
              </w:rPr>
              <w:t>；2）本公司编制的检验指导书进行检验。</w:t>
            </w:r>
          </w:p>
          <w:p>
            <w:pPr>
              <w:numPr>
                <w:ilvl w:val="0"/>
                <w:numId w:val="8"/>
              </w:numPr>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val="en-US" w:eastAsia="zh-CN"/>
              </w:rPr>
              <w:t>2ml新冈6240支装量</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200个</w:t>
            </w:r>
            <w:r>
              <w:rPr>
                <w:rFonts w:hint="eastAsia" w:ascii="宋体" w:hAnsi="宋体"/>
                <w:sz w:val="21"/>
                <w:szCs w:val="21"/>
                <w:highlight w:val="none"/>
              </w:rPr>
              <w:t>，抽检</w:t>
            </w:r>
            <w:r>
              <w:rPr>
                <w:rFonts w:hint="eastAsia" w:ascii="宋体" w:hAnsi="宋体"/>
                <w:sz w:val="21"/>
                <w:szCs w:val="21"/>
                <w:highlight w:val="none"/>
                <w:lang w:val="en-US" w:eastAsia="zh-CN"/>
              </w:rPr>
              <w:t>10个</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耐破、抗压强度是否达到要求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表面光洁、尺寸大小合适</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胡阳杰</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2021.03.15</w:t>
            </w:r>
          </w:p>
          <w:p>
            <w:pPr>
              <w:numPr>
                <w:ilvl w:val="0"/>
                <w:numId w:val="0"/>
              </w:numPr>
              <w:ind w:leftChars="0"/>
              <w:rPr>
                <w:rFonts w:hint="eastAsia" w:ascii="宋体" w:hAnsi="宋体"/>
                <w:sz w:val="21"/>
                <w:szCs w:val="21"/>
                <w:highlight w:val="none"/>
              </w:rPr>
            </w:pPr>
          </w:p>
          <w:p>
            <w:pPr>
              <w:numPr>
                <w:ilvl w:val="0"/>
                <w:numId w:val="8"/>
              </w:numPr>
              <w:rPr>
                <w:rFonts w:hint="eastAsia" w:ascii="宋体" w:hAnsi="宋体"/>
                <w:sz w:val="21"/>
                <w:szCs w:val="21"/>
                <w:highlight w:val="none"/>
              </w:rPr>
            </w:pPr>
            <w:r>
              <w:rPr>
                <w:rFonts w:hint="eastAsia" w:ascii="宋体" w:hAnsi="宋体"/>
                <w:sz w:val="21"/>
                <w:szCs w:val="21"/>
                <w:highlight w:val="none"/>
              </w:rPr>
              <w:t>产品名称：</w:t>
            </w:r>
            <w:r>
              <w:rPr>
                <w:rFonts w:hint="eastAsia" w:ascii="Times New Roman" w:hAnsi="Times New Roman" w:eastAsia="宋体" w:cs="Times New Roman"/>
                <w:color w:val="auto"/>
                <w:kern w:val="2"/>
                <w:sz w:val="21"/>
                <w:szCs w:val="20"/>
                <w:lang w:val="en-US" w:eastAsia="zh-CN" w:bidi="ar-SA"/>
              </w:rPr>
              <w:t>260克多味瓜子纸箱</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100个</w:t>
            </w:r>
            <w:r>
              <w:rPr>
                <w:rFonts w:hint="eastAsia" w:ascii="宋体" w:hAnsi="宋体"/>
                <w:sz w:val="21"/>
                <w:szCs w:val="21"/>
                <w:highlight w:val="none"/>
              </w:rPr>
              <w:t>，抽检</w:t>
            </w:r>
            <w:r>
              <w:rPr>
                <w:rFonts w:hint="eastAsia" w:ascii="宋体" w:hAnsi="宋体"/>
                <w:sz w:val="21"/>
                <w:szCs w:val="21"/>
                <w:highlight w:val="none"/>
                <w:lang w:val="en-US" w:eastAsia="zh-CN"/>
              </w:rPr>
              <w:t>10个</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耐破、抗压强度是否达到要求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表面光洁、尺寸大小合适</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胡阳杰</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2021.02.8</w:t>
            </w:r>
          </w:p>
          <w:p>
            <w:pPr>
              <w:numPr>
                <w:ilvl w:val="0"/>
                <w:numId w:val="0"/>
              </w:numPr>
              <w:ind w:leftChars="0"/>
              <w:rPr>
                <w:rFonts w:hint="eastAsia" w:ascii="宋体" w:hAnsi="宋体"/>
                <w:sz w:val="21"/>
                <w:szCs w:val="21"/>
                <w:highlight w:val="none"/>
              </w:rPr>
            </w:pPr>
          </w:p>
          <w:p>
            <w:pPr>
              <w:numPr>
                <w:ilvl w:val="0"/>
                <w:numId w:val="8"/>
              </w:numPr>
              <w:rPr>
                <w:rFonts w:hint="eastAsia" w:ascii="宋体" w:hAnsi="宋体"/>
                <w:sz w:val="21"/>
                <w:szCs w:val="21"/>
                <w:highlight w:val="none"/>
              </w:rPr>
            </w:pPr>
            <w:r>
              <w:rPr>
                <w:rFonts w:hint="eastAsia" w:ascii="宋体" w:hAnsi="宋体"/>
                <w:sz w:val="21"/>
                <w:szCs w:val="21"/>
                <w:highlight w:val="none"/>
              </w:rPr>
              <w:t>产品名称：</w:t>
            </w:r>
            <w:r>
              <w:rPr>
                <w:rFonts w:hint="eastAsia" w:ascii="Times New Roman" w:hAnsi="Times New Roman" w:eastAsia="宋体" w:cs="Times New Roman"/>
                <w:color w:val="auto"/>
                <w:kern w:val="2"/>
                <w:sz w:val="21"/>
                <w:szCs w:val="20"/>
                <w:lang w:val="en-US" w:eastAsia="zh-CN" w:bidi="ar-SA"/>
              </w:rPr>
              <w:t>原味味瓜子纸箱</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18个</w:t>
            </w:r>
            <w:r>
              <w:rPr>
                <w:rFonts w:hint="eastAsia" w:ascii="宋体" w:hAnsi="宋体"/>
                <w:sz w:val="21"/>
                <w:szCs w:val="21"/>
                <w:highlight w:val="none"/>
              </w:rPr>
              <w:t>，抽检</w:t>
            </w:r>
            <w:r>
              <w:rPr>
                <w:rFonts w:hint="eastAsia" w:ascii="宋体" w:hAnsi="宋体"/>
                <w:sz w:val="21"/>
                <w:szCs w:val="21"/>
                <w:highlight w:val="none"/>
                <w:lang w:val="en-US" w:eastAsia="zh-CN"/>
              </w:rPr>
              <w:t>15个</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耐破、抗压强度是否达到要求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表面光洁、尺寸大小合适</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胡阳杰</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2021.03.18</w:t>
            </w:r>
          </w:p>
          <w:p>
            <w:pPr>
              <w:rPr>
                <w:rFonts w:hint="eastAsia"/>
                <w:sz w:val="21"/>
                <w:szCs w:val="21"/>
                <w:highlight w:val="none"/>
                <w:lang w:val="en-US" w:eastAsia="zh-CN"/>
              </w:rPr>
            </w:pPr>
          </w:p>
          <w:p>
            <w:pPr>
              <w:numPr>
                <w:ilvl w:val="0"/>
                <w:numId w:val="8"/>
              </w:numPr>
              <w:rPr>
                <w:rFonts w:hint="eastAsia" w:ascii="宋体" w:hAnsi="宋体"/>
                <w:sz w:val="21"/>
                <w:szCs w:val="21"/>
                <w:highlight w:val="none"/>
              </w:rPr>
            </w:pPr>
            <w:r>
              <w:rPr>
                <w:rFonts w:hint="eastAsia" w:ascii="宋体" w:hAnsi="宋体"/>
                <w:sz w:val="21"/>
                <w:szCs w:val="21"/>
                <w:highlight w:val="none"/>
              </w:rPr>
              <w:t>产品名称：</w:t>
            </w:r>
            <w:r>
              <w:rPr>
                <w:rFonts w:hint="eastAsia" w:ascii="Times New Roman" w:hAnsi="Times New Roman" w:eastAsia="宋体" w:cs="Times New Roman"/>
                <w:color w:val="auto"/>
                <w:kern w:val="2"/>
                <w:sz w:val="21"/>
                <w:szCs w:val="20"/>
                <w:lang w:val="en-US" w:eastAsia="zh-CN" w:bidi="ar-SA"/>
              </w:rPr>
              <w:t>7ml中硼1500支装量</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90个</w:t>
            </w:r>
            <w:r>
              <w:rPr>
                <w:rFonts w:hint="eastAsia" w:ascii="宋体" w:hAnsi="宋体"/>
                <w:sz w:val="21"/>
                <w:szCs w:val="21"/>
                <w:highlight w:val="none"/>
              </w:rPr>
              <w:t>，抽检</w:t>
            </w:r>
            <w:r>
              <w:rPr>
                <w:rFonts w:hint="eastAsia" w:ascii="宋体" w:hAnsi="宋体"/>
                <w:sz w:val="21"/>
                <w:szCs w:val="21"/>
                <w:highlight w:val="none"/>
                <w:lang w:val="en-US" w:eastAsia="zh-CN"/>
              </w:rPr>
              <w:t>5个</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耐破、抗压强度是否达到要求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表面光洁、尺寸大小合适</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胡阳杰</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2021.01.20</w:t>
            </w:r>
          </w:p>
          <w:p>
            <w:pPr>
              <w:rPr>
                <w:rFonts w:hint="eastAsia" w:ascii="宋体" w:hAnsi="宋体"/>
                <w:sz w:val="21"/>
                <w:szCs w:val="21"/>
                <w:highlight w:val="none"/>
              </w:rPr>
            </w:pPr>
            <w:r>
              <w:rPr>
                <w:rFonts w:hint="eastAsia" w:ascii="宋体" w:hAnsi="宋体"/>
                <w:sz w:val="21"/>
                <w:szCs w:val="21"/>
                <w:highlight w:val="none"/>
              </w:rPr>
              <w:t>组织的质检员</w:t>
            </w:r>
            <w:r>
              <w:rPr>
                <w:rFonts w:hint="eastAsia" w:ascii="宋体" w:hAnsi="宋体"/>
                <w:sz w:val="21"/>
                <w:szCs w:val="21"/>
                <w:highlight w:val="none"/>
                <w:lang w:val="en-US" w:eastAsia="zh-CN"/>
              </w:rPr>
              <w:t>均在上岗前</w:t>
            </w:r>
            <w:r>
              <w:rPr>
                <w:rFonts w:hint="eastAsia" w:ascii="宋体" w:hAnsi="宋体"/>
                <w:sz w:val="21"/>
                <w:szCs w:val="21"/>
                <w:highlight w:val="none"/>
              </w:rPr>
              <w:t>进行</w:t>
            </w:r>
            <w:r>
              <w:rPr>
                <w:rFonts w:hint="eastAsia" w:ascii="宋体" w:hAnsi="宋体"/>
                <w:sz w:val="21"/>
                <w:szCs w:val="21"/>
                <w:highlight w:val="none"/>
                <w:lang w:val="en-US" w:eastAsia="zh-CN"/>
              </w:rPr>
              <w:t>培训</w:t>
            </w:r>
            <w:r>
              <w:rPr>
                <w:rFonts w:hint="eastAsia" w:ascii="宋体" w:hAnsi="宋体"/>
                <w:sz w:val="21"/>
                <w:szCs w:val="21"/>
                <w:highlight w:val="none"/>
              </w:rPr>
              <w:t>。</w:t>
            </w:r>
          </w:p>
          <w:p>
            <w:pPr>
              <w:spacing w:line="400" w:lineRule="atLeast"/>
              <w:jc w:val="left"/>
              <w:rPr>
                <w:rFonts w:hint="eastAsia" w:ascii="宋体" w:hAnsi="宋体"/>
                <w:sz w:val="21"/>
                <w:szCs w:val="21"/>
              </w:rPr>
            </w:pPr>
            <w:r>
              <w:rPr>
                <w:rFonts w:hint="eastAsia" w:ascii="宋体" w:hAnsi="宋体" w:cs="Arial"/>
                <w:sz w:val="21"/>
                <w:szCs w:val="21"/>
                <w:highlight w:val="none"/>
              </w:rPr>
              <w:t>产品</w:t>
            </w:r>
            <w:r>
              <w:rPr>
                <w:rFonts w:hint="eastAsia" w:ascii="宋体" w:hAnsi="宋体" w:cs="Arial"/>
                <w:sz w:val="21"/>
                <w:szCs w:val="21"/>
                <w:highlight w:val="none"/>
                <w:lang w:eastAsia="zh-CN"/>
              </w:rPr>
              <w:t>直接交与客户检验验收</w:t>
            </w:r>
            <w:r>
              <w:rPr>
                <w:rFonts w:hint="eastAsia" w:ascii="宋体" w:hAnsi="宋体" w:cs="Arial"/>
                <w:sz w:val="21"/>
                <w:szCs w:val="21"/>
                <w:highlight w:val="none"/>
                <w:lang w:val="en-US" w:eastAsia="zh-CN"/>
              </w:rPr>
              <w:t>,无</w:t>
            </w:r>
            <w:r>
              <w:rPr>
                <w:rFonts w:hint="eastAsia" w:ascii="宋体" w:hAnsi="宋体" w:cs="Arial"/>
                <w:sz w:val="21"/>
                <w:szCs w:val="21"/>
                <w:highlight w:val="none"/>
              </w:rPr>
              <w:t>委</w:t>
            </w:r>
            <w:r>
              <w:rPr>
                <w:rFonts w:hint="eastAsia" w:ascii="宋体" w:hAnsi="宋体" w:cs="Arial"/>
                <w:sz w:val="21"/>
                <w:szCs w:val="21"/>
                <w:highlight w:val="none"/>
                <w:lang w:eastAsia="zh-CN"/>
              </w:rPr>
              <w:t>外检验或</w:t>
            </w:r>
            <w:r>
              <w:rPr>
                <w:rFonts w:hint="eastAsia" w:ascii="宋体" w:hAnsi="宋体" w:cs="Arial"/>
                <w:sz w:val="21"/>
                <w:szCs w:val="21"/>
                <w:highlight w:val="none"/>
              </w:rPr>
              <w:t>试验情况.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不合格输出的控制</w:t>
            </w:r>
          </w:p>
        </w:tc>
        <w:tc>
          <w:tcPr>
            <w:tcW w:w="960" w:type="dxa"/>
            <w:vAlign w:val="top"/>
          </w:tcPr>
          <w:p>
            <w:pPr>
              <w:adjustRightInd w:val="0"/>
              <w:snapToGrid w:val="0"/>
              <w:jc w:val="center"/>
              <w:rPr>
                <w:rFonts w:hint="eastAsia" w:ascii="宋体" w:hAnsi="宋体" w:cs="宋体"/>
                <w:sz w:val="21"/>
                <w:szCs w:val="21"/>
                <w:highlight w:val="none"/>
                <w:lang w:val="en-US" w:eastAsia="zh-CN"/>
              </w:rPr>
            </w:pPr>
            <w:r>
              <w:rPr>
                <w:rFonts w:hint="eastAsia" w:ascii="宋体" w:hAnsi="宋体" w:cs="宋体"/>
                <w:sz w:val="21"/>
                <w:szCs w:val="21"/>
                <w:lang w:val="en-US" w:eastAsia="zh-CN"/>
              </w:rPr>
              <w:t>Q</w:t>
            </w:r>
            <w:r>
              <w:rPr>
                <w:rFonts w:hint="eastAsia" w:ascii="宋体" w:hAnsi="宋体" w:cs="宋体"/>
                <w:sz w:val="21"/>
                <w:szCs w:val="21"/>
              </w:rPr>
              <w:t>8.</w:t>
            </w:r>
            <w:r>
              <w:rPr>
                <w:rFonts w:hint="eastAsia" w:ascii="宋体" w:hAnsi="宋体" w:cs="宋体"/>
                <w:sz w:val="21"/>
                <w:szCs w:val="21"/>
                <w:lang w:val="en-US" w:eastAsia="zh-CN"/>
              </w:rPr>
              <w:t>7</w:t>
            </w:r>
          </w:p>
        </w:tc>
        <w:tc>
          <w:tcPr>
            <w:tcW w:w="10532" w:type="dxa"/>
            <w:vAlign w:val="top"/>
          </w:tcPr>
          <w:p>
            <w:pPr>
              <w:ind w:firstLine="420" w:firstLineChars="200"/>
              <w:rPr>
                <w:rFonts w:ascii="宋体" w:hAnsi="宋体"/>
                <w:sz w:val="21"/>
                <w:szCs w:val="21"/>
              </w:rPr>
            </w:pPr>
            <w:r>
              <w:rPr>
                <w:rFonts w:hint="eastAsia" w:ascii="宋体" w:hAnsi="宋体"/>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sz w:val="21"/>
                <w:szCs w:val="21"/>
              </w:rPr>
            </w:pPr>
            <w:r>
              <w:rPr>
                <w:rFonts w:hint="eastAsia" w:ascii="宋体" w:hAnsi="宋体"/>
                <w:sz w:val="21"/>
                <w:szCs w:val="21"/>
              </w:rPr>
              <w:t>---公司明确并实施处置不合格输出的途径包括以下几方面：</w:t>
            </w:r>
          </w:p>
          <w:p>
            <w:pPr>
              <w:rPr>
                <w:rFonts w:hint="eastAsia" w:ascii="宋体" w:hAnsi="宋体"/>
                <w:sz w:val="21"/>
                <w:szCs w:val="21"/>
              </w:rPr>
            </w:pPr>
            <w:r>
              <w:rPr>
                <w:rFonts w:hint="eastAsia" w:ascii="宋体" w:hAnsi="宋体"/>
                <w:sz w:val="21"/>
                <w:szCs w:val="21"/>
              </w:rPr>
              <w:t>a）纠正；</w:t>
            </w:r>
          </w:p>
          <w:p>
            <w:pPr>
              <w:rPr>
                <w:rFonts w:hint="eastAsia" w:ascii="宋体" w:hAnsi="宋体"/>
                <w:sz w:val="21"/>
                <w:szCs w:val="21"/>
              </w:rPr>
            </w:pPr>
            <w:r>
              <w:rPr>
                <w:rFonts w:hint="eastAsia" w:ascii="宋体" w:hAnsi="宋体"/>
                <w:sz w:val="21"/>
                <w:szCs w:val="21"/>
              </w:rPr>
              <w:t>b）隔离、限制、退货或暂停；</w:t>
            </w:r>
          </w:p>
          <w:p>
            <w:pPr>
              <w:rPr>
                <w:rFonts w:hint="eastAsia" w:ascii="宋体" w:hAnsi="宋体"/>
                <w:sz w:val="21"/>
                <w:szCs w:val="21"/>
              </w:rPr>
            </w:pPr>
            <w:r>
              <w:rPr>
                <w:rFonts w:hint="eastAsia" w:ascii="宋体" w:hAnsi="宋体"/>
                <w:sz w:val="21"/>
                <w:szCs w:val="21"/>
              </w:rPr>
              <w:t>c）告知顾客；</w:t>
            </w:r>
          </w:p>
          <w:p>
            <w:pPr>
              <w:rPr>
                <w:rFonts w:hint="eastAsia" w:ascii="宋体" w:hAnsi="宋体"/>
                <w:sz w:val="21"/>
                <w:szCs w:val="21"/>
              </w:rPr>
            </w:pPr>
            <w:r>
              <w:rPr>
                <w:rFonts w:hint="eastAsia" w:ascii="宋体" w:hAnsi="宋体"/>
                <w:sz w:val="21"/>
                <w:szCs w:val="21"/>
              </w:rPr>
              <w:t>d）获得让步接收的授权。</w:t>
            </w:r>
          </w:p>
          <w:p>
            <w:pPr>
              <w:rPr>
                <w:rFonts w:hint="eastAsia" w:ascii="宋体" w:hAnsi="宋体"/>
                <w:sz w:val="21"/>
                <w:szCs w:val="21"/>
              </w:rPr>
            </w:pPr>
            <w:r>
              <w:rPr>
                <w:rFonts w:hint="eastAsia" w:ascii="宋体" w:hAnsi="宋体"/>
                <w:sz w:val="21"/>
                <w:szCs w:val="21"/>
              </w:rPr>
              <w:t>---公司明确并实施对不合格的处置方法选择、采取措施的程度取决于不合格的性质及其对产品和服务的影响程度。</w:t>
            </w:r>
          </w:p>
          <w:p>
            <w:pPr>
              <w:rPr>
                <w:rFonts w:hint="eastAsia" w:ascii="宋体" w:hAnsi="宋体"/>
                <w:sz w:val="21"/>
                <w:szCs w:val="21"/>
              </w:rPr>
            </w:pPr>
            <w:r>
              <w:rPr>
                <w:rFonts w:hint="eastAsia" w:ascii="宋体" w:hAnsi="宋体"/>
                <w:sz w:val="21"/>
                <w:szCs w:val="21"/>
              </w:rPr>
              <w:t>---公司明确并实施对适用于纠正的不合格输出，在进行纠正之后须实施再验证。</w:t>
            </w:r>
          </w:p>
          <w:p>
            <w:pPr>
              <w:rPr>
                <w:rFonts w:hint="eastAsia" w:ascii="宋体" w:hAnsi="宋体"/>
                <w:sz w:val="21"/>
                <w:szCs w:val="21"/>
              </w:rPr>
            </w:pPr>
            <w:r>
              <w:rPr>
                <w:rFonts w:hint="eastAsia" w:ascii="宋体" w:hAnsi="宋体"/>
                <w:sz w:val="21"/>
                <w:szCs w:val="21"/>
              </w:rPr>
              <w:t>---公司明确并实施不合格处置后须保留含以下内容的记录</w:t>
            </w:r>
          </w:p>
          <w:p>
            <w:pPr>
              <w:rPr>
                <w:rFonts w:hint="eastAsia" w:ascii="宋体" w:hAnsi="宋体"/>
                <w:sz w:val="21"/>
                <w:szCs w:val="21"/>
              </w:rPr>
            </w:pPr>
            <w:r>
              <w:rPr>
                <w:rFonts w:hint="eastAsia" w:ascii="宋体" w:hAnsi="宋体"/>
                <w:sz w:val="21"/>
                <w:szCs w:val="21"/>
              </w:rPr>
              <w:t>a）有关不合格的描述；</w:t>
            </w:r>
          </w:p>
          <w:p>
            <w:pPr>
              <w:rPr>
                <w:rFonts w:hint="eastAsia" w:ascii="宋体" w:hAnsi="宋体"/>
                <w:sz w:val="21"/>
                <w:szCs w:val="21"/>
              </w:rPr>
            </w:pPr>
            <w:r>
              <w:rPr>
                <w:rFonts w:hint="eastAsia" w:ascii="宋体" w:hAnsi="宋体"/>
                <w:sz w:val="21"/>
                <w:szCs w:val="21"/>
              </w:rPr>
              <w:t>b）所采取措施的描述；</w:t>
            </w:r>
          </w:p>
          <w:p>
            <w:pPr>
              <w:rPr>
                <w:rFonts w:hint="eastAsia" w:ascii="宋体" w:hAnsi="宋体"/>
                <w:sz w:val="21"/>
                <w:szCs w:val="21"/>
              </w:rPr>
            </w:pPr>
            <w:r>
              <w:rPr>
                <w:rFonts w:hint="eastAsia" w:ascii="宋体" w:hAnsi="宋体"/>
                <w:sz w:val="21"/>
                <w:szCs w:val="21"/>
              </w:rPr>
              <w:t>c）获得让步的描述；</w:t>
            </w:r>
          </w:p>
          <w:p>
            <w:pPr>
              <w:rPr>
                <w:rFonts w:hint="eastAsia" w:ascii="宋体" w:hAnsi="宋体"/>
                <w:sz w:val="21"/>
                <w:szCs w:val="21"/>
              </w:rPr>
            </w:pPr>
            <w:r>
              <w:rPr>
                <w:rFonts w:hint="eastAsia" w:ascii="宋体" w:hAnsi="宋体"/>
                <w:sz w:val="21"/>
                <w:szCs w:val="21"/>
              </w:rPr>
              <w:t>d）处置不合格的授权标识。</w:t>
            </w:r>
          </w:p>
          <w:p>
            <w:pPr>
              <w:rPr>
                <w:rFonts w:hint="eastAsia" w:ascii="宋体" w:hAnsi="宋体"/>
                <w:sz w:val="21"/>
                <w:szCs w:val="21"/>
              </w:rPr>
            </w:pPr>
            <w:r>
              <w:rPr>
                <w:rFonts w:hint="eastAsia" w:ascii="宋体" w:hAnsi="宋体"/>
                <w:sz w:val="21"/>
                <w:szCs w:val="21"/>
              </w:rPr>
              <w:t>公司编制了《不合格品控制程序》，对不合格品的控制及其职责、权限及要求进行了规定。</w:t>
            </w:r>
          </w:p>
          <w:p>
            <w:pPr>
              <w:rPr>
                <w:rFonts w:hint="eastAsia" w:ascii="宋体" w:hAnsi="宋体"/>
                <w:sz w:val="21"/>
                <w:szCs w:val="21"/>
                <w:highlight w:val="none"/>
              </w:rPr>
            </w:pPr>
            <w:r>
              <w:rPr>
                <w:rFonts w:hint="eastAsia" w:ascii="宋体" w:hAnsi="宋体"/>
                <w:sz w:val="21"/>
                <w:szCs w:val="21"/>
                <w:highlight w:val="none"/>
              </w:rPr>
              <w:t>抽查《不合格处置单》</w:t>
            </w:r>
          </w:p>
          <w:p>
            <w:pPr>
              <w:keepNext w:val="0"/>
              <w:keepLines w:val="0"/>
              <w:widowControl/>
              <w:suppressLineNumbers w:val="0"/>
              <w:jc w:val="left"/>
              <w:rPr>
                <w:rFonts w:hint="eastAsia" w:ascii="宋体" w:hAnsi="宋体"/>
                <w:sz w:val="21"/>
                <w:szCs w:val="21"/>
              </w:rPr>
            </w:pPr>
            <w:r>
              <w:rPr>
                <w:rFonts w:hint="eastAsia" w:ascii="宋体" w:hAnsi="宋体"/>
                <w:sz w:val="21"/>
                <w:szCs w:val="21"/>
                <w:highlight w:val="none"/>
                <w:lang w:val="en-US" w:eastAsia="zh-CN"/>
              </w:rPr>
              <w:t>1）</w:t>
            </w:r>
            <w:r>
              <w:rPr>
                <w:rFonts w:hint="eastAsia" w:ascii="宋体" w:hAnsi="宋体"/>
                <w:sz w:val="21"/>
                <w:szCs w:val="21"/>
                <w:lang w:val="en-US" w:eastAsia="zh-CN"/>
              </w:rPr>
              <w:t>提供有《纠正和预防措施处理单》1份</w:t>
            </w:r>
            <w:r>
              <w:rPr>
                <w:rFonts w:hint="eastAsia" w:ascii="宋体" w:hAnsi="宋体"/>
                <w:sz w:val="21"/>
                <w:szCs w:val="21"/>
                <w:lang w:val="en-US" w:eastAsia="zh-CN"/>
              </w:rPr>
              <w:br w:type="textWrapping"/>
            </w:r>
            <w:r>
              <w:rPr>
                <w:rFonts w:hint="eastAsia" w:ascii="宋体" w:hAnsi="宋体"/>
                <w:sz w:val="21"/>
                <w:szCs w:val="21"/>
                <w:lang w:val="en-US" w:eastAsia="zh-CN"/>
              </w:rPr>
              <w:t>时间：2021年1月5日  </w:t>
            </w:r>
            <w:r>
              <w:rPr>
                <w:rFonts w:hint="eastAsia" w:ascii="宋体" w:hAnsi="宋体"/>
                <w:sz w:val="21"/>
                <w:szCs w:val="21"/>
                <w:lang w:val="en-US" w:eastAsia="zh-CN"/>
              </w:rPr>
              <w:br w:type="textWrapping"/>
            </w:r>
            <w:r>
              <w:rPr>
                <w:rFonts w:hint="eastAsia" w:ascii="宋体" w:hAnsi="宋体"/>
                <w:sz w:val="21"/>
                <w:szCs w:val="21"/>
                <w:lang w:val="en-US" w:eastAsia="zh-CN"/>
              </w:rPr>
              <w:t>责任部门：生产部</w:t>
            </w:r>
            <w:r>
              <w:rPr>
                <w:rFonts w:hint="eastAsia" w:ascii="宋体" w:hAnsi="宋体"/>
                <w:sz w:val="21"/>
                <w:szCs w:val="21"/>
                <w:lang w:val="en-US" w:eastAsia="zh-CN"/>
              </w:rPr>
              <w:br w:type="textWrapping"/>
            </w:r>
            <w:r>
              <w:rPr>
                <w:rFonts w:hint="eastAsia" w:ascii="宋体" w:hAnsi="宋体"/>
                <w:sz w:val="21"/>
                <w:szCs w:val="21"/>
                <w:lang w:val="en-US" w:eastAsia="zh-CN"/>
              </w:rPr>
              <w:t>不合格事实描述：</w:t>
            </w:r>
            <w:r>
              <w:rPr>
                <w:rFonts w:hint="eastAsia" w:ascii="Times New Roman" w:hAnsi="Times New Roman" w:eastAsia="宋体" w:cs="Times New Roman"/>
                <w:color w:val="auto"/>
                <w:kern w:val="2"/>
                <w:sz w:val="21"/>
                <w:szCs w:val="20"/>
                <w:lang w:val="en-US" w:eastAsia="zh-CN" w:bidi="ar-SA"/>
              </w:rPr>
              <w:t>7ml中硼1500支装量</w:t>
            </w:r>
            <w:r>
              <w:rPr>
                <w:rFonts w:hint="eastAsia" w:ascii="宋体" w:hAnsi="宋体"/>
                <w:sz w:val="21"/>
                <w:szCs w:val="21"/>
                <w:lang w:val="en-US" w:eastAsia="zh-CN"/>
              </w:rPr>
              <w:t>纸箱，底部无法组合</w:t>
            </w:r>
            <w:r>
              <w:rPr>
                <w:rFonts w:hint="eastAsia" w:ascii="宋体" w:hAnsi="宋体"/>
                <w:sz w:val="21"/>
                <w:szCs w:val="21"/>
                <w:lang w:val="en-US" w:eastAsia="zh-CN"/>
              </w:rPr>
              <w:br w:type="textWrapping"/>
            </w:r>
            <w:r>
              <w:rPr>
                <w:rFonts w:hint="eastAsia" w:ascii="宋体" w:hAnsi="宋体"/>
                <w:sz w:val="21"/>
                <w:szCs w:val="21"/>
                <w:lang w:val="en-US" w:eastAsia="zh-CN"/>
              </w:rPr>
              <w:t>原因分析：装订失误。</w:t>
            </w:r>
            <w:r>
              <w:rPr>
                <w:rFonts w:hint="eastAsia" w:ascii="宋体" w:hAnsi="宋体"/>
                <w:sz w:val="21"/>
                <w:szCs w:val="21"/>
                <w:lang w:val="en-US" w:eastAsia="zh-CN"/>
              </w:rPr>
              <w:br w:type="textWrapping"/>
            </w:r>
            <w:r>
              <w:rPr>
                <w:rFonts w:hint="eastAsia" w:ascii="宋体" w:hAnsi="宋体"/>
                <w:sz w:val="21"/>
                <w:szCs w:val="21"/>
                <w:lang w:val="en-US" w:eastAsia="zh-CN"/>
              </w:rPr>
              <w:t>纠正措施：对该产品进行返工处理。</w:t>
            </w:r>
            <w:r>
              <w:rPr>
                <w:rFonts w:hint="eastAsia" w:ascii="宋体" w:hAnsi="宋体"/>
                <w:sz w:val="21"/>
                <w:szCs w:val="21"/>
                <w:lang w:val="en-US" w:eastAsia="zh-CN"/>
              </w:rPr>
              <w:br w:type="textWrapping"/>
            </w:r>
            <w:r>
              <w:rPr>
                <w:rFonts w:hint="eastAsia" w:ascii="宋体" w:hAnsi="宋体"/>
                <w:sz w:val="21"/>
                <w:szCs w:val="21"/>
                <w:lang w:val="en-US" w:eastAsia="zh-CN"/>
              </w:rPr>
              <w:t xml:space="preserve"> 验证结果：合格。 </w:t>
            </w:r>
            <w:r>
              <w:rPr>
                <w:rFonts w:hint="eastAsia" w:ascii="宋体" w:hAnsi="宋体"/>
                <w:sz w:val="21"/>
                <w:szCs w:val="21"/>
                <w:lang w:val="en-US" w:eastAsia="zh-CN"/>
              </w:rPr>
              <w:br w:type="textWrapping"/>
            </w:r>
            <w:r>
              <w:rPr>
                <w:rFonts w:hint="eastAsia" w:ascii="宋体" w:hAnsi="宋体"/>
                <w:sz w:val="21"/>
                <w:szCs w:val="21"/>
                <w:lang w:val="en-US" w:eastAsia="zh-CN"/>
              </w:rPr>
              <w:t> 验证人：胡阳杰  2021.1.8</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经查，该公司体系运行以来没发生对不合格品进行让步放行的情况，</w:t>
            </w:r>
          </w:p>
          <w:p>
            <w:pPr>
              <w:spacing w:line="400" w:lineRule="exact"/>
              <w:ind w:firstLine="420" w:firstLineChars="200"/>
              <w:rPr>
                <w:rFonts w:hint="eastAsia" w:ascii="宋体" w:hAnsi="宋体" w:cs="Arial"/>
                <w:sz w:val="21"/>
                <w:szCs w:val="21"/>
                <w:highlight w:val="none"/>
              </w:rPr>
            </w:pPr>
            <w:r>
              <w:rPr>
                <w:rFonts w:hint="eastAsia" w:ascii="宋体" w:hAnsi="宋体"/>
                <w:sz w:val="21"/>
                <w:szCs w:val="21"/>
                <w:highlight w:val="none"/>
              </w:rPr>
              <w:t xml:space="preserve">部门对不合格品的性质、处理的措施及结论的结果进行了记录及保持。 </w:t>
            </w:r>
          </w:p>
        </w:tc>
        <w:tc>
          <w:tcPr>
            <w:tcW w:w="1057" w:type="dxa"/>
          </w:tcPr>
          <w:p>
            <w:r>
              <w:rPr>
                <w:rFonts w:hint="eastAsia"/>
                <w:lang w:val="en-US" w:eastAsia="zh-CN"/>
              </w:rPr>
              <w:t>符合</w:t>
            </w:r>
          </w:p>
        </w:tc>
      </w:tr>
    </w:tbl>
    <w:p>
      <w:pPr>
        <w:jc w:val="both"/>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综合部</w:t>
            </w:r>
            <w:r>
              <w:rPr>
                <w:rFonts w:hint="eastAsia"/>
                <w:sz w:val="24"/>
                <w:szCs w:val="24"/>
              </w:rPr>
              <w:t xml:space="preserve"> </w:t>
            </w:r>
            <w:r>
              <w:rPr>
                <w:rFonts w:hint="eastAsia"/>
                <w:sz w:val="24"/>
                <w:szCs w:val="24"/>
                <w:lang w:eastAsia="zh-CN"/>
              </w:rPr>
              <w:t>，</w:t>
            </w:r>
            <w:r>
              <w:rPr>
                <w:rFonts w:hint="eastAsia"/>
                <w:sz w:val="24"/>
                <w:szCs w:val="24"/>
              </w:rPr>
              <w:t>主管领导：</w:t>
            </w:r>
            <w:r>
              <w:rPr>
                <w:rFonts w:hint="eastAsia"/>
                <w:sz w:val="24"/>
                <w:szCs w:val="24"/>
                <w:lang w:val="en-US" w:eastAsia="zh-CN"/>
              </w:rPr>
              <w:t xml:space="preserve">杨玲，  </w:t>
            </w:r>
            <w:r>
              <w:rPr>
                <w:rFonts w:hint="eastAsia"/>
                <w:sz w:val="24"/>
                <w:szCs w:val="24"/>
              </w:rPr>
              <w:t>陪同人员：</w:t>
            </w:r>
            <w:r>
              <w:rPr>
                <w:rFonts w:hint="eastAsia"/>
                <w:sz w:val="24"/>
                <w:szCs w:val="24"/>
                <w:lang w:val="en-US" w:eastAsia="zh-CN"/>
              </w:rPr>
              <w:t>杨玲</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2021.4.1</w:t>
            </w:r>
            <w:r>
              <w:rPr>
                <w:rFonts w:hint="eastAsia"/>
                <w:sz w:val="24"/>
                <w:szCs w:val="24"/>
                <w:lang w:val="en-US" w:eastAsia="zh-CN"/>
              </w:rPr>
              <w:t>8</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参加管理评审会议，向会议提供本部门质量管理体系执行情况，并制定、    实施本部门纠正、预防措施；</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负责顾客要求的识别以及与顾客的沟通和联络；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负责进行市场调研和分析，组织对顾客满意的调查，编制相应的调查分析报告；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负责组织《质量手册》的编制、修改、换版；</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负责公司文件的发放和管理，负责质量记录的控制和管理；</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负责协助管理者代表做好内部审核，负责过程的监视和测量，负责组织公司数据的分析及改进；</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eastAsia="zh-CN"/>
              </w:rPr>
              <w:t>综合部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刘秀英</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测量时间：20</w:t>
            </w:r>
            <w:r>
              <w:rPr>
                <w:rFonts w:hint="eastAsia" w:ascii="宋体" w:hAnsi="宋体" w:cs="宋体"/>
                <w:color w:val="000000"/>
                <w:spacing w:val="-4"/>
                <w:szCs w:val="21"/>
                <w:highlight w:val="none"/>
                <w:lang w:val="en-US" w:eastAsia="zh-CN"/>
              </w:rPr>
              <w:t>20年10月</w:t>
            </w:r>
            <w:r>
              <w:rPr>
                <w:rFonts w:hint="eastAsia" w:ascii="宋体" w:hAnsi="宋体" w:cs="宋体"/>
                <w:color w:val="000000"/>
                <w:spacing w:val="-4"/>
                <w:szCs w:val="21"/>
                <w:highlight w:val="none"/>
              </w:rPr>
              <w:t>-202</w:t>
            </w:r>
            <w:r>
              <w:rPr>
                <w:rFonts w:hint="eastAsia" w:ascii="宋体" w:hAnsi="宋体" w:cs="宋体"/>
                <w:color w:val="000000"/>
                <w:spacing w:val="-4"/>
                <w:szCs w:val="21"/>
                <w:highlight w:val="none"/>
                <w:lang w:val="en-US" w:eastAsia="zh-CN"/>
              </w:rPr>
              <w:t>1年3</w:t>
            </w:r>
            <w:r>
              <w:rPr>
                <w:rFonts w:hint="eastAsia" w:ascii="宋体" w:hAnsi="宋体" w:cs="宋体"/>
                <w:color w:val="000000"/>
                <w:spacing w:val="-4"/>
                <w:szCs w:val="21"/>
                <w:highlight w:val="none"/>
              </w:rPr>
              <w:t>月</w:t>
            </w:r>
          </w:p>
          <w:p>
            <w:pPr>
              <w:spacing w:line="360" w:lineRule="auto"/>
              <w:rPr>
                <w:rFonts w:hint="eastAsia" w:ascii="宋体" w:hAnsi="宋体" w:cs="宋体"/>
                <w:color w:val="000000"/>
                <w:spacing w:val="-4"/>
                <w:szCs w:val="21"/>
                <w:lang w:eastAsia="zh-CN"/>
              </w:rPr>
            </w:pPr>
            <w:r>
              <w:rPr>
                <w:rFonts w:hint="eastAsia" w:hAnsi="宋体"/>
                <w:szCs w:val="21"/>
              </w:rPr>
              <w:t>培训计划实施率100%</w:t>
            </w:r>
            <w:r>
              <w:rPr>
                <w:rFonts w:hint="eastAsia" w:ascii="宋体" w:hAnsi="宋体" w:cs="宋体"/>
                <w:color w:val="000000"/>
                <w:spacing w:val="-4"/>
                <w:szCs w:val="21"/>
                <w:lang w:eastAsia="zh-CN"/>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lang w:eastAsia="zh-CN"/>
              </w:rPr>
              <w:t>实测：100%</w:t>
            </w:r>
          </w:p>
          <w:p>
            <w:pPr>
              <w:pStyle w:val="2"/>
              <w:rPr>
                <w:rFonts w:hint="eastAsia" w:ascii="宋体" w:hAnsi="宋体" w:cs="宋体"/>
                <w:color w:val="000000"/>
                <w:spacing w:val="-4"/>
                <w:szCs w:val="21"/>
                <w:lang w:eastAsia="zh-CN"/>
              </w:rPr>
            </w:pPr>
            <w:r>
              <w:rPr>
                <w:rFonts w:hint="eastAsia" w:hAnsi="宋体"/>
                <w:szCs w:val="21"/>
              </w:rPr>
              <w:t>培训按时率100%</w:t>
            </w:r>
            <w:r>
              <w:rPr>
                <w:rFonts w:hint="eastAsia" w:hAnsi="宋体"/>
                <w:szCs w:val="21"/>
                <w:lang w:eastAsia="zh-CN"/>
              </w:rPr>
              <w:t>；</w:t>
            </w:r>
            <w:r>
              <w:rPr>
                <w:rFonts w:hint="eastAsia" w:hAnsi="宋体"/>
                <w:szCs w:val="21"/>
                <w:lang w:val="en-US" w:eastAsia="zh-CN"/>
              </w:rPr>
              <w:t xml:space="preserve">        </w:t>
            </w:r>
            <w:r>
              <w:rPr>
                <w:rFonts w:hint="eastAsia" w:ascii="宋体" w:hAnsi="宋体" w:cs="宋体"/>
                <w:color w:val="000000"/>
                <w:spacing w:val="-4"/>
                <w:szCs w:val="21"/>
                <w:lang w:eastAsia="zh-CN"/>
              </w:rPr>
              <w:t>实测：100%</w:t>
            </w:r>
          </w:p>
          <w:p>
            <w:pPr>
              <w:pStyle w:val="2"/>
              <w:rPr>
                <w:rFonts w:hint="eastAsia" w:ascii="宋体" w:hAnsi="宋体" w:eastAsia="宋体" w:cs="宋体"/>
                <w:color w:val="000000"/>
                <w:spacing w:val="-4"/>
                <w:szCs w:val="21"/>
                <w:lang w:eastAsia="zh-CN"/>
              </w:rPr>
            </w:pPr>
            <w:r>
              <w:rPr>
                <w:rFonts w:hint="eastAsia" w:hAnsi="宋体"/>
                <w:szCs w:val="21"/>
              </w:rPr>
              <w:t>文件发放按时率100%</w:t>
            </w:r>
            <w:r>
              <w:rPr>
                <w:rFonts w:hint="eastAsia" w:hAnsi="宋体"/>
                <w:szCs w:val="21"/>
                <w:lang w:eastAsia="zh-CN"/>
              </w:rPr>
              <w:t>。</w:t>
            </w:r>
            <w:r>
              <w:rPr>
                <w:rFonts w:hint="eastAsia" w:hAnsi="宋体"/>
                <w:szCs w:val="21"/>
                <w:lang w:val="en-US" w:eastAsia="zh-CN"/>
              </w:rPr>
              <w:t xml:space="preserve">     </w:t>
            </w:r>
            <w:r>
              <w:rPr>
                <w:rFonts w:hint="eastAsia" w:ascii="宋体" w:hAnsi="宋体" w:cs="宋体"/>
                <w:color w:val="000000"/>
                <w:spacing w:val="-4"/>
                <w:szCs w:val="21"/>
                <w:lang w:eastAsia="zh-CN"/>
              </w:rPr>
              <w:t>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w:t>
            </w:r>
            <w:r>
              <w:rPr>
                <w:rFonts w:hint="eastAsia" w:ascii="宋体" w:hAnsi="宋体" w:cs="宋体"/>
                <w:color w:val="000000"/>
                <w:spacing w:val="-4"/>
                <w:szCs w:val="21"/>
                <w:lang w:val="en-US" w:eastAsia="zh-CN"/>
              </w:rPr>
              <w:t>-2021年</w:t>
            </w:r>
            <w:r>
              <w:rPr>
                <w:rFonts w:hint="eastAsia" w:ascii="宋体" w:hAnsi="宋体" w:cs="宋体"/>
                <w:color w:val="000000"/>
                <w:spacing w:val="-4"/>
                <w:szCs w:val="21"/>
              </w:rPr>
              <w:t>培</w:t>
            </w:r>
            <w:r>
              <w:rPr>
                <w:rFonts w:hint="eastAsia" w:ascii="宋体" w:hAnsi="宋体" w:cs="宋体"/>
                <w:color w:val="000000"/>
                <w:spacing w:val="-4"/>
                <w:szCs w:val="21"/>
                <w:highlight w:val="none"/>
              </w:rPr>
              <w:t>训记录，抽查</w:t>
            </w:r>
            <w:r>
              <w:rPr>
                <w:rFonts w:hint="eastAsia" w:ascii="宋体" w:hAnsi="宋体" w:cs="宋体"/>
                <w:color w:val="000000"/>
                <w:spacing w:val="-4"/>
                <w:szCs w:val="21"/>
                <w:highlight w:val="none"/>
                <w:lang w:val="en-US" w:eastAsia="zh-CN"/>
              </w:rPr>
              <w:t>3</w:t>
            </w:r>
            <w:r>
              <w:rPr>
                <w:rFonts w:hint="eastAsia" w:ascii="宋体" w:hAnsi="宋体" w:cs="宋体"/>
                <w:color w:val="000000"/>
                <w:spacing w:val="-4"/>
                <w:szCs w:val="21"/>
                <w:highlight w:val="none"/>
              </w:rPr>
              <w:t>月份</w:t>
            </w:r>
            <w:r>
              <w:rPr>
                <w:rFonts w:hint="eastAsia" w:ascii="宋体" w:hAnsi="宋体" w:cs="宋体"/>
                <w:color w:val="000000"/>
                <w:spacing w:val="-4"/>
                <w:szCs w:val="21"/>
                <w:lang w:val="en-US" w:eastAsia="zh-CN"/>
              </w:rPr>
              <w:t>对公司法律法规培训的培训记录，</w:t>
            </w:r>
            <w:r>
              <w:rPr>
                <w:rFonts w:hint="eastAsia" w:ascii="宋体" w:hAnsi="宋体" w:cs="宋体"/>
                <w:color w:val="000000"/>
                <w:spacing w:val="-4"/>
                <w:szCs w:val="21"/>
              </w:rPr>
              <w:t>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57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572" w:type="dxa"/>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cs="宋体"/>
                <w:szCs w:val="21"/>
              </w:rPr>
            </w:pPr>
            <w:r>
              <w:rPr>
                <w:rFonts w:hint="eastAsia" w:ascii="宋体" w:hAnsi="宋体" w:cs="宋体"/>
                <w:szCs w:val="21"/>
              </w:rPr>
              <w:t>详见《人力资源控制程序》；</w:t>
            </w:r>
          </w:p>
          <w:p>
            <w:pPr>
              <w:rPr>
                <w:rFonts w:ascii="宋体" w:hAnsi="宋体" w:cs="宋体"/>
                <w:szCs w:val="21"/>
              </w:rPr>
            </w:pPr>
          </w:p>
          <w:p>
            <w:pPr>
              <w:rPr>
                <w:rFonts w:ascii="宋体" w:hAnsi="宋体" w:cs="宋体"/>
                <w:szCs w:val="21"/>
                <w:highlight w:val="none"/>
              </w:rPr>
            </w:pPr>
            <w:r>
              <w:rPr>
                <w:rFonts w:hint="eastAsia" w:ascii="宋体" w:hAnsi="宋体" w:cs="宋体"/>
                <w:szCs w:val="21"/>
                <w:highlight w:val="none"/>
              </w:rPr>
              <w:t>抽</w:t>
            </w:r>
            <w:r>
              <w:rPr>
                <w:rFonts w:hint="eastAsia" w:ascii="宋体" w:hAnsi="宋体" w:cs="宋体"/>
                <w:szCs w:val="21"/>
                <w:highlight w:val="none"/>
                <w:lang w:eastAsia="zh-CN"/>
              </w:rPr>
              <w:t>生产</w:t>
            </w:r>
            <w:r>
              <w:rPr>
                <w:rFonts w:hint="eastAsia" w:ascii="宋体" w:hAnsi="宋体" w:cs="宋体"/>
                <w:szCs w:val="21"/>
                <w:highlight w:val="none"/>
              </w:rPr>
              <w:t>人员考评情况：</w:t>
            </w:r>
          </w:p>
          <w:p>
            <w:pPr>
              <w:rPr>
                <w:rFonts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eastAsia="zh-CN"/>
              </w:rPr>
              <w:t>生产</w:t>
            </w:r>
            <w:r>
              <w:rPr>
                <w:rFonts w:hint="eastAsia" w:ascii="宋体" w:hAnsi="宋体" w:cs="宋体"/>
                <w:szCs w:val="21"/>
                <w:highlight w:val="none"/>
              </w:rPr>
              <w:t>人员能力考评表》</w:t>
            </w:r>
          </w:p>
          <w:p>
            <w:pPr>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lang w:val="en-US" w:eastAsia="zh-CN"/>
              </w:rPr>
              <w:t>唐萍</w:t>
            </w:r>
            <w:r>
              <w:rPr>
                <w:rFonts w:hint="eastAsia" w:ascii="宋体" w:hAnsi="宋体" w:eastAsia="宋体" w:cs="宋体"/>
                <w:szCs w:val="21"/>
                <w:highlight w:val="none"/>
              </w:rPr>
              <w:t xml:space="preserve">  </w:t>
            </w:r>
            <w:r>
              <w:rPr>
                <w:rFonts w:hint="eastAsia" w:ascii="宋体" w:hAnsi="宋体" w:cs="宋体"/>
                <w:szCs w:val="21"/>
                <w:highlight w:val="none"/>
              </w:rPr>
              <w:t>考评时间20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p>
          <w:p>
            <w:pPr>
              <w:rPr>
                <w:rFonts w:ascii="宋体" w:hAnsi="宋体" w:cs="宋体"/>
                <w:szCs w:val="21"/>
                <w:highlight w:val="none"/>
              </w:rPr>
            </w:pPr>
            <w:r>
              <w:rPr>
                <w:rFonts w:hint="eastAsia" w:ascii="宋体" w:hAnsi="宋体" w:cs="宋体"/>
                <w:szCs w:val="21"/>
                <w:highlight w:val="none"/>
              </w:rPr>
              <w:t>从</w:t>
            </w:r>
            <w:r>
              <w:rPr>
                <w:rFonts w:hint="eastAsia" w:ascii="宋体" w:hAnsi="宋体" w:cs="宋体"/>
                <w:szCs w:val="21"/>
                <w:highlight w:val="none"/>
                <w:lang w:val="en-US" w:eastAsia="zh-CN"/>
              </w:rPr>
              <w:t>业务能力</w:t>
            </w:r>
            <w:r>
              <w:rPr>
                <w:rFonts w:hint="eastAsia" w:ascii="宋体" w:hAnsi="宋体" w:cs="宋体"/>
                <w:szCs w:val="21"/>
                <w:highlight w:val="none"/>
              </w:rPr>
              <w:t>、</w:t>
            </w:r>
            <w:r>
              <w:rPr>
                <w:rFonts w:hint="eastAsia" w:ascii="宋体" w:hAnsi="宋体" w:cs="宋体"/>
                <w:szCs w:val="21"/>
                <w:highlight w:val="none"/>
                <w:lang w:val="en-US" w:eastAsia="zh-CN"/>
              </w:rPr>
              <w:t>沟通能力</w:t>
            </w:r>
            <w:r>
              <w:rPr>
                <w:rFonts w:hint="eastAsia" w:ascii="宋体" w:hAnsi="宋体" w:cs="宋体"/>
                <w:szCs w:val="21"/>
                <w:highlight w:val="none"/>
              </w:rPr>
              <w:t>、</w:t>
            </w:r>
            <w:r>
              <w:rPr>
                <w:rFonts w:hint="eastAsia" w:ascii="宋体" w:hAnsi="宋体" w:cs="宋体"/>
                <w:szCs w:val="21"/>
                <w:highlight w:val="none"/>
                <w:lang w:val="en-US" w:eastAsia="zh-CN"/>
              </w:rPr>
              <w:t>业务完成</w:t>
            </w:r>
            <w:r>
              <w:rPr>
                <w:rFonts w:hint="eastAsia" w:ascii="宋体" w:hAnsi="宋体" w:cs="宋体"/>
                <w:szCs w:val="21"/>
                <w:highlight w:val="none"/>
              </w:rPr>
              <w:t>等方面进行了考核。考核成绩：</w:t>
            </w:r>
            <w:r>
              <w:rPr>
                <w:rFonts w:hint="eastAsia" w:ascii="宋体" w:hAnsi="宋体" w:cs="宋体"/>
                <w:szCs w:val="21"/>
                <w:highlight w:val="none"/>
                <w:lang w:val="en-US" w:eastAsia="zh-CN"/>
              </w:rPr>
              <w:t>98分</w:t>
            </w:r>
            <w:r>
              <w:rPr>
                <w:rFonts w:hint="eastAsia" w:ascii="宋体" w:hAnsi="宋体" w:cs="宋体"/>
                <w:szCs w:val="21"/>
                <w:highlight w:val="none"/>
              </w:rPr>
              <w:t>。</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查，人员培训计划：2020年</w:t>
            </w:r>
            <w:r>
              <w:rPr>
                <w:rFonts w:hint="eastAsia" w:ascii="宋体" w:hAnsi="宋体" w:cs="宋体"/>
                <w:szCs w:val="21"/>
                <w:highlight w:val="none"/>
                <w:lang w:val="en-US" w:eastAsia="zh-CN"/>
              </w:rPr>
              <w:t>9月-2021年3月</w:t>
            </w:r>
            <w:r>
              <w:rPr>
                <w:rFonts w:hint="eastAsia" w:ascii="宋体" w:hAnsi="宋体" w:cs="宋体"/>
                <w:szCs w:val="21"/>
                <w:highlight w:val="none"/>
              </w:rPr>
              <w:t>培训计划</w:t>
            </w:r>
            <w:r>
              <w:rPr>
                <w:rFonts w:hint="eastAsia" w:ascii="宋体" w:hAnsi="宋体" w:cs="宋体"/>
                <w:szCs w:val="21"/>
                <w:highlight w:val="none"/>
                <w:lang w:val="en-US" w:eastAsia="zh-CN"/>
              </w:rPr>
              <w:t>7</w:t>
            </w:r>
            <w:r>
              <w:rPr>
                <w:rFonts w:hint="eastAsia" w:ascii="宋体" w:hAnsi="宋体" w:cs="宋体"/>
                <w:szCs w:val="21"/>
                <w:highlight w:val="none"/>
              </w:rPr>
              <w:t>次，</w:t>
            </w:r>
            <w:r>
              <w:rPr>
                <w:rFonts w:hint="eastAsia" w:ascii="宋体" w:hAnsi="宋体" w:cs="宋体"/>
                <w:szCs w:val="21"/>
                <w:highlight w:val="none"/>
                <w:lang w:val="en-US" w:eastAsia="zh-CN"/>
              </w:rPr>
              <w:t>已</w:t>
            </w:r>
            <w:r>
              <w:rPr>
                <w:rFonts w:hint="eastAsia" w:ascii="宋体" w:hAnsi="宋体" w:cs="宋体"/>
                <w:szCs w:val="21"/>
                <w:highlight w:val="none"/>
              </w:rPr>
              <w:t>完成</w:t>
            </w:r>
            <w:r>
              <w:rPr>
                <w:rFonts w:hint="eastAsia" w:ascii="宋体" w:hAnsi="宋体" w:cs="宋体"/>
                <w:szCs w:val="21"/>
                <w:highlight w:val="none"/>
                <w:lang w:val="en-US" w:eastAsia="zh-CN"/>
              </w:rPr>
              <w:t>7</w:t>
            </w:r>
            <w:r>
              <w:rPr>
                <w:rFonts w:hint="eastAsia" w:ascii="宋体" w:hAnsi="宋体" w:cs="宋体"/>
                <w:szCs w:val="21"/>
                <w:highlight w:val="none"/>
              </w:rPr>
              <w:t>次。</w:t>
            </w:r>
          </w:p>
          <w:p>
            <w:pPr>
              <w:rPr>
                <w:rFonts w:ascii="宋体" w:hAnsi="宋体" w:cs="宋体"/>
                <w:szCs w:val="21"/>
                <w:highlight w:val="none"/>
              </w:rPr>
            </w:pPr>
            <w:r>
              <w:rPr>
                <w:rFonts w:hint="eastAsia" w:ascii="宋体" w:hAnsi="宋体" w:cs="宋体"/>
                <w:szCs w:val="21"/>
                <w:highlight w:val="none"/>
              </w:rPr>
              <w:t>1、查20</w:t>
            </w:r>
            <w:r>
              <w:rPr>
                <w:rFonts w:hint="eastAsia" w:ascii="宋体" w:hAnsi="宋体" w:cs="宋体"/>
                <w:szCs w:val="21"/>
                <w:highlight w:val="none"/>
                <w:lang w:val="en-US" w:eastAsia="zh-CN"/>
              </w:rPr>
              <w:t>20.10.8</w:t>
            </w:r>
            <w:r>
              <w:rPr>
                <w:rFonts w:hint="eastAsia" w:ascii="宋体" w:hAnsi="宋体" w:cs="宋体"/>
                <w:szCs w:val="21"/>
                <w:highlight w:val="none"/>
              </w:rPr>
              <w:t>公司质量手册、程序文件</w:t>
            </w:r>
            <w:r>
              <w:rPr>
                <w:rFonts w:hint="eastAsia" w:ascii="宋体" w:hAnsi="宋体" w:cs="宋体"/>
                <w:szCs w:val="21"/>
                <w:highlight w:val="none"/>
              </w:rPr>
              <w:t>培训记录；</w:t>
            </w:r>
          </w:p>
          <w:p>
            <w:pPr>
              <w:rPr>
                <w:rFonts w:ascii="宋体" w:hAnsi="宋体" w:cs="宋体"/>
                <w:szCs w:val="21"/>
                <w:highlight w:val="none"/>
              </w:rPr>
            </w:pPr>
            <w:r>
              <w:rPr>
                <w:rFonts w:hint="eastAsia" w:ascii="宋体" w:hAnsi="宋体" w:cs="宋体"/>
                <w:szCs w:val="21"/>
                <w:highlight w:val="none"/>
              </w:rPr>
              <w:t>培训内容：管理手册内容讲解</w:t>
            </w:r>
            <w:r>
              <w:rPr>
                <w:rFonts w:hint="eastAsia" w:ascii="宋体" w:hAnsi="宋体" w:cs="宋体"/>
                <w:szCs w:val="21"/>
                <w:highlight w:val="none"/>
                <w:lang w:eastAsia="zh-CN"/>
              </w:rPr>
              <w:t>、</w:t>
            </w:r>
            <w:r>
              <w:rPr>
                <w:rFonts w:hint="eastAsia" w:ascii="宋体" w:hAnsi="宋体" w:cs="宋体"/>
                <w:szCs w:val="21"/>
                <w:highlight w:val="none"/>
              </w:rPr>
              <w:t>程序文件学</w:t>
            </w:r>
            <w:r>
              <w:rPr>
                <w:rFonts w:hint="eastAsia" w:ascii="宋体" w:hAnsi="宋体" w:eastAsia="宋体"/>
                <w:sz w:val="24"/>
                <w:szCs w:val="24"/>
              </w:rPr>
              <w:t>习</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提供培训评价、培训内容。</w:t>
            </w:r>
          </w:p>
          <w:p>
            <w:pPr>
              <w:spacing w:line="360" w:lineRule="auto"/>
              <w:rPr>
                <w:rFonts w:hint="default" w:ascii="宋体" w:hAnsi="宋体" w:cs="宋体"/>
                <w:szCs w:val="21"/>
                <w:highlight w:val="none"/>
                <w:lang w:val="en-US" w:eastAsia="zh-CN"/>
              </w:rPr>
            </w:pPr>
            <w:r>
              <w:rPr>
                <w:rFonts w:hint="eastAsia" w:ascii="宋体" w:hAnsi="宋体" w:cs="宋体"/>
                <w:szCs w:val="21"/>
                <w:highlight w:val="none"/>
              </w:rPr>
              <w:t>参加人员：部门主管</w:t>
            </w:r>
          </w:p>
          <w:p>
            <w:pPr>
              <w:spacing w:line="360" w:lineRule="auto"/>
              <w:rPr>
                <w:rFonts w:hint="eastAsia" w:ascii="宋体" w:hAnsi="宋体" w:eastAsia="宋体" w:cs="宋体"/>
                <w:szCs w:val="21"/>
                <w:highlight w:val="none"/>
              </w:rPr>
            </w:pPr>
            <w:r>
              <w:rPr>
                <w:rFonts w:hint="eastAsia" w:ascii="宋体" w:hAnsi="宋体" w:cs="宋体"/>
                <w:szCs w:val="21"/>
                <w:highlight w:val="none"/>
              </w:rPr>
              <w:t>评价：通过学习培训，受训人员进一步明确了公司体系文件的要求，加深了对标准的认识。达到了预期目的</w:t>
            </w:r>
            <w:r>
              <w:rPr>
                <w:rFonts w:hint="eastAsia" w:ascii="宋体" w:hAnsi="宋体" w:eastAsia="宋体" w:cs="宋体"/>
                <w:szCs w:val="21"/>
                <w:highlight w:val="none"/>
              </w:rPr>
              <w:t>。</w:t>
            </w:r>
          </w:p>
          <w:p>
            <w:pPr>
              <w:rPr>
                <w:rFonts w:hint="default" w:ascii="宋体" w:hAnsi="宋体" w:eastAsia="宋体" w:cs="宋体"/>
                <w:szCs w:val="21"/>
                <w:highlight w:val="none"/>
                <w:lang w:val="en-US" w:eastAsia="zh-CN"/>
              </w:rPr>
            </w:pPr>
            <w:r>
              <w:rPr>
                <w:rFonts w:hint="eastAsia" w:ascii="宋体" w:hAnsi="宋体" w:eastAsia="宋体" w:cs="宋体"/>
                <w:szCs w:val="21"/>
                <w:highlight w:val="none"/>
              </w:rPr>
              <w:t>培训评价人：</w:t>
            </w:r>
            <w:r>
              <w:rPr>
                <w:rFonts w:hint="eastAsia" w:ascii="宋体" w:hAnsi="宋体" w:cs="宋体"/>
                <w:szCs w:val="21"/>
                <w:highlight w:val="none"/>
                <w:lang w:val="en-US" w:eastAsia="zh-CN"/>
              </w:rPr>
              <w:t>胡加伦</w:t>
            </w:r>
          </w:p>
          <w:p>
            <w:pPr>
              <w:rPr>
                <w:rFonts w:hint="eastAsia" w:ascii="宋体" w:hAnsi="宋体" w:eastAsia="宋体" w:cs="宋体"/>
                <w:szCs w:val="21"/>
                <w:highlight w:val="none"/>
              </w:rPr>
            </w:pPr>
            <w:r>
              <w:rPr>
                <w:rFonts w:hint="eastAsia" w:ascii="宋体" w:hAnsi="宋体" w:cs="宋体"/>
                <w:szCs w:val="21"/>
                <w:highlight w:val="none"/>
              </w:rPr>
              <w:t>2</w:t>
            </w:r>
            <w:r>
              <w:rPr>
                <w:rFonts w:hint="eastAsia" w:ascii="宋体" w:hAnsi="宋体" w:eastAsia="宋体" w:cs="宋体"/>
                <w:szCs w:val="21"/>
                <w:highlight w:val="none"/>
              </w:rPr>
              <w:t>、查2020.</w:t>
            </w:r>
            <w:r>
              <w:rPr>
                <w:rFonts w:hint="eastAsia" w:ascii="宋体" w:hAnsi="宋体" w:eastAsia="宋体" w:cs="宋体"/>
                <w:szCs w:val="21"/>
                <w:highlight w:val="none"/>
                <w:lang w:val="en-US" w:eastAsia="zh-CN"/>
              </w:rPr>
              <w:t>1.19公司</w:t>
            </w:r>
            <w:r>
              <w:rPr>
                <w:rFonts w:hint="eastAsia" w:ascii="宋体" w:hAnsi="宋体" w:eastAsia="宋体" w:cs="宋体"/>
                <w:szCs w:val="21"/>
                <w:highlight w:val="none"/>
                <w:lang w:eastAsia="zh-CN"/>
              </w:rPr>
              <w:t>印刷</w:t>
            </w:r>
            <w:r>
              <w:rPr>
                <w:rFonts w:hint="eastAsia" w:ascii="宋体" w:hAnsi="宋体" w:eastAsia="宋体" w:cs="宋体"/>
                <w:szCs w:val="21"/>
                <w:highlight w:val="none"/>
              </w:rPr>
              <w:t>过程培训</w:t>
            </w:r>
            <w:r>
              <w:rPr>
                <w:rFonts w:hint="eastAsia" w:ascii="宋体" w:hAnsi="宋体" w:eastAsia="宋体" w:cs="宋体"/>
                <w:szCs w:val="21"/>
                <w:highlight w:val="none"/>
                <w:lang w:val="en-US" w:eastAsia="zh-CN"/>
              </w:rPr>
              <w:t>培训记录：</w:t>
            </w:r>
          </w:p>
          <w:p>
            <w:pPr>
              <w:rPr>
                <w:rFonts w:hint="eastAsia" w:ascii="宋体" w:hAnsi="宋体" w:eastAsia="宋体" w:cs="宋体"/>
                <w:szCs w:val="21"/>
                <w:highlight w:val="none"/>
              </w:rPr>
            </w:pPr>
            <w:r>
              <w:rPr>
                <w:rFonts w:hint="eastAsia" w:ascii="宋体" w:hAnsi="宋体" w:eastAsia="宋体" w:cs="宋体"/>
                <w:szCs w:val="21"/>
                <w:highlight w:val="none"/>
              </w:rPr>
              <w:t>培训内容：</w:t>
            </w:r>
            <w:r>
              <w:rPr>
                <w:rFonts w:hint="eastAsia" w:ascii="宋体" w:hAnsi="宋体" w:eastAsia="宋体" w:cs="宋体"/>
                <w:szCs w:val="21"/>
                <w:highlight w:val="none"/>
                <w:lang w:val="en-US" w:eastAsia="zh-CN"/>
              </w:rPr>
              <w:t>印刷</w:t>
            </w:r>
            <w:r>
              <w:rPr>
                <w:rFonts w:hint="eastAsia" w:ascii="宋体" w:hAnsi="宋体" w:eastAsia="宋体" w:cs="宋体"/>
                <w:szCs w:val="21"/>
                <w:highlight w:val="none"/>
              </w:rPr>
              <w:t>的基本概念</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印刷</w:t>
            </w:r>
            <w:r>
              <w:rPr>
                <w:rFonts w:hint="eastAsia" w:ascii="宋体" w:hAnsi="宋体" w:eastAsia="宋体" w:cs="宋体"/>
                <w:szCs w:val="21"/>
                <w:highlight w:val="none"/>
              </w:rPr>
              <w:t>方法和设备简介</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印刷</w:t>
            </w:r>
            <w:r>
              <w:rPr>
                <w:rFonts w:hint="eastAsia" w:ascii="宋体" w:hAnsi="宋体" w:eastAsia="宋体" w:cs="宋体"/>
                <w:szCs w:val="21"/>
                <w:highlight w:val="none"/>
              </w:rPr>
              <w:t>工艺规程</w:t>
            </w:r>
          </w:p>
          <w:p>
            <w:pPr>
              <w:rPr>
                <w:rFonts w:hint="eastAsia" w:ascii="宋体" w:hAnsi="宋体" w:eastAsia="宋体" w:cs="宋体"/>
                <w:szCs w:val="21"/>
                <w:highlight w:val="none"/>
              </w:rPr>
            </w:pPr>
          </w:p>
          <w:p>
            <w:pPr>
              <w:rPr>
                <w:rFonts w:hint="eastAsia" w:ascii="宋体" w:hAnsi="宋体" w:eastAsia="宋体" w:cs="宋体"/>
                <w:szCs w:val="21"/>
                <w:highlight w:val="none"/>
              </w:rPr>
            </w:pPr>
            <w:r>
              <w:rPr>
                <w:rFonts w:hint="eastAsia" w:ascii="宋体" w:hAnsi="宋体" w:eastAsia="宋体" w:cs="宋体"/>
                <w:szCs w:val="21"/>
                <w:highlight w:val="none"/>
              </w:rPr>
              <w:t>参加人员：全体人员</w:t>
            </w:r>
          </w:p>
          <w:p>
            <w:pPr>
              <w:rPr>
                <w:rFonts w:hint="eastAsia" w:ascii="宋体" w:hAnsi="宋体" w:eastAsia="宋体" w:cs="宋体"/>
                <w:szCs w:val="21"/>
                <w:highlight w:val="none"/>
              </w:rPr>
            </w:pPr>
            <w:r>
              <w:rPr>
                <w:rFonts w:hint="eastAsia" w:ascii="宋体" w:hAnsi="宋体" w:eastAsia="宋体" w:cs="宋体"/>
                <w:szCs w:val="21"/>
                <w:highlight w:val="none"/>
              </w:rPr>
              <w:t>评价：通过学习培训，受训人员学习了</w:t>
            </w:r>
            <w:r>
              <w:rPr>
                <w:rFonts w:hint="eastAsia" w:ascii="宋体" w:hAnsi="宋体" w:eastAsia="宋体" w:cs="宋体"/>
                <w:szCs w:val="21"/>
                <w:highlight w:val="none"/>
                <w:lang w:val="en-US" w:eastAsia="zh-CN"/>
              </w:rPr>
              <w:t>掌握了印刷</w:t>
            </w:r>
            <w:r>
              <w:rPr>
                <w:rFonts w:hint="eastAsia" w:ascii="宋体" w:hAnsi="宋体" w:eastAsia="宋体" w:cs="宋体"/>
                <w:szCs w:val="21"/>
                <w:highlight w:val="none"/>
              </w:rPr>
              <w:t>方法。达到了预期目的</w:t>
            </w:r>
            <w:r>
              <w:rPr>
                <w:rFonts w:hint="eastAsia" w:ascii="宋体" w:hAnsi="宋体" w:eastAsia="宋体" w:cs="宋体"/>
                <w:szCs w:val="21"/>
                <w:highlight w:val="none"/>
              </w:rPr>
              <w:t>。</w:t>
            </w:r>
          </w:p>
          <w:p>
            <w:pPr>
              <w:rPr>
                <w:rFonts w:hint="default" w:ascii="宋体" w:hAnsi="宋体" w:eastAsia="宋体" w:cs="宋体"/>
                <w:szCs w:val="21"/>
                <w:highlight w:val="none"/>
                <w:lang w:val="en-US" w:eastAsia="zh-CN"/>
              </w:rPr>
            </w:pPr>
            <w:r>
              <w:rPr>
                <w:rFonts w:hint="eastAsia" w:ascii="宋体" w:hAnsi="宋体" w:eastAsia="宋体" w:cs="宋体"/>
                <w:szCs w:val="21"/>
                <w:highlight w:val="none"/>
              </w:rPr>
              <w:t>培训评价人：</w:t>
            </w:r>
            <w:r>
              <w:rPr>
                <w:rFonts w:hint="eastAsia" w:ascii="宋体" w:hAnsi="宋体" w:eastAsia="宋体" w:cs="宋体"/>
                <w:szCs w:val="21"/>
                <w:highlight w:val="none"/>
                <w:lang w:eastAsia="zh-CN"/>
              </w:rPr>
              <w:t>胡加伦</w:t>
            </w:r>
          </w:p>
          <w:p>
            <w:pPr>
              <w:rPr>
                <w:rFonts w:ascii="宋体" w:hAnsi="宋体" w:cs="宋体"/>
                <w:color w:val="000000"/>
                <w:kern w:val="0"/>
                <w:szCs w:val="21"/>
                <w:highlight w:val="none"/>
              </w:rPr>
            </w:pPr>
            <w:r>
              <w:rPr>
                <w:rFonts w:hint="eastAsia" w:ascii="宋体" w:hAnsi="宋体" w:cs="宋体"/>
                <w:color w:val="000000"/>
                <w:kern w:val="0"/>
                <w:szCs w:val="21"/>
                <w:highlight w:val="none"/>
              </w:rPr>
              <w:t>......</w:t>
            </w:r>
          </w:p>
          <w:p>
            <w:pPr>
              <w:spacing w:line="360" w:lineRule="auto"/>
              <w:rPr>
                <w:rFonts w:hint="default" w:ascii="宋体" w:hAnsi="宋体" w:eastAsia="宋体"/>
                <w:szCs w:val="21"/>
                <w:lang w:val="en-US" w:eastAsia="zh-CN"/>
              </w:rPr>
            </w:pPr>
            <w:r>
              <w:rPr>
                <w:rFonts w:hint="eastAsia" w:ascii="宋体" w:hAnsi="宋体"/>
                <w:szCs w:val="21"/>
                <w:highlight w:val="none"/>
                <w:lang w:val="en-US" w:eastAsia="zh-CN"/>
              </w:rPr>
              <w:t>其余培训计划均按计划进行。</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szCs w:val="21"/>
              </w:rPr>
            </w:pPr>
            <w:r>
              <w:rPr>
                <w:rFonts w:hint="eastAsia" w:ascii="宋体" w:hAnsi="宋体" w:cs="宋体"/>
                <w:szCs w:val="21"/>
              </w:rPr>
              <w:t>创建和更新</w:t>
            </w: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7.5.2</w:t>
            </w:r>
          </w:p>
        </w:tc>
        <w:tc>
          <w:tcPr>
            <w:tcW w:w="10572"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w:t>
            </w:r>
            <w:bookmarkStart w:id="1" w:name="_Hlk525119530"/>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QM/JL</w:t>
            </w:r>
            <w:r>
              <w:rPr>
                <w:rFonts w:hint="eastAsia" w:ascii="宋体" w:hAnsi="宋体" w:eastAsia="宋体" w:cs="宋体"/>
                <w:color w:val="000000"/>
                <w:kern w:val="0"/>
                <w:sz w:val="21"/>
                <w:szCs w:val="21"/>
              </w:rPr>
              <w:t>-2020 A/0</w:t>
            </w:r>
            <w:r>
              <w:rPr>
                <w:rFonts w:hint="eastAsia" w:ascii="宋体" w:hAnsi="宋体" w:eastAsia="宋体" w:cs="宋体"/>
                <w:color w:val="000000"/>
                <w:kern w:val="0"/>
                <w:sz w:val="21"/>
                <w:szCs w:val="21"/>
              </w:rPr>
              <w:t>版本号 A/0</w:t>
            </w:r>
            <w:bookmarkEnd w:id="1"/>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综合部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胡加伦</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w:t>
            </w:r>
            <w:r>
              <w:rPr>
                <w:rFonts w:hint="eastAsia" w:ascii="宋体" w:hAnsi="宋体" w:eastAsia="宋体" w:cs="宋体"/>
                <w:color w:val="000000"/>
                <w:kern w:val="0"/>
                <w:sz w:val="21"/>
                <w:szCs w:val="21"/>
                <w:lang w:val="en-US" w:eastAsia="zh-CN"/>
              </w:rPr>
              <w:t>编号</w:t>
            </w:r>
            <w:r>
              <w:rPr>
                <w:rFonts w:hint="eastAsia" w:ascii="宋体" w:hAnsi="宋体" w:eastAsia="宋体" w:cs="宋体"/>
                <w:color w:val="000000"/>
                <w:kern w:val="0"/>
                <w:sz w:val="21"/>
                <w:szCs w:val="21"/>
                <w:lang w:eastAsia="zh-CN"/>
              </w:rPr>
              <w:t>CX/QJL</w:t>
            </w:r>
            <w:r>
              <w:rPr>
                <w:rFonts w:hint="eastAsia" w:ascii="宋体" w:hAnsi="宋体" w:eastAsia="宋体" w:cs="宋体"/>
                <w:color w:val="000000"/>
                <w:kern w:val="0"/>
                <w:sz w:val="21"/>
                <w:szCs w:val="21"/>
              </w:rPr>
              <w:t>-2020A/0</w:t>
            </w:r>
            <w:r>
              <w:rPr>
                <w:rFonts w:hint="eastAsia" w:ascii="宋体" w:hAnsi="宋体" w:eastAsia="宋体" w:cs="宋体"/>
                <w:color w:val="000000"/>
                <w:kern w:val="0"/>
                <w:sz w:val="21"/>
                <w:szCs w:val="21"/>
              </w:rPr>
              <w:t>版本号A/0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综合部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胡加伦</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7.5.3</w:t>
            </w:r>
          </w:p>
        </w:tc>
        <w:tc>
          <w:tcPr>
            <w:tcW w:w="10572"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w:t>
            </w:r>
            <w:r>
              <w:rPr>
                <w:rFonts w:hint="eastAsia" w:ascii="宋体" w:hAnsi="宋体" w:cs="宋体"/>
                <w:szCs w:val="21"/>
                <w:lang w:val="en-US" w:eastAsia="zh-CN"/>
              </w:rPr>
              <w:t>10</w:t>
            </w:r>
            <w:r>
              <w:rPr>
                <w:rFonts w:hint="eastAsia" w:ascii="宋体" w:hAnsi="宋体" w:cs="宋体"/>
                <w:szCs w:val="21"/>
              </w:rPr>
              <w:t>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2</w:t>
            </w:r>
            <w:r>
              <w:rPr>
                <w:rFonts w:hint="eastAsia" w:ascii="宋体" w:hAnsi="宋体" w:cs="宋体"/>
                <w:color w:val="000000"/>
                <w:szCs w:val="24"/>
                <w:highlight w:val="none"/>
              </w:rPr>
              <w:t>月以问卷形式对顾客进行了满意度调查，共计发放2份，回收2份。对公司的服务、质量、交付、价格等项进行打分。查《顾客满意程度调查表》对满意度进行了统计；通过统计顾客满意度为9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分。现场查，组织不能提供对顾客满意度调查的信息和数据进行了分析、评价的证据。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10</w:t>
            </w:r>
            <w:r>
              <w:rPr>
                <w:rFonts w:hint="eastAsia" w:ascii="宋体" w:hAnsi="宋体" w:cs="宋体"/>
                <w:color w:val="000000"/>
                <w:szCs w:val="24"/>
                <w:highlight w:val="none"/>
              </w:rPr>
              <w:t>月至202</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月数据统计的结果为：</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zh-CN"/>
              </w:rPr>
              <w:t>顾客满意度</w:t>
            </w:r>
            <w:r>
              <w:rPr>
                <w:rFonts w:hint="eastAsia" w:ascii="宋体" w:hAnsi="宋体" w:cs="宋体"/>
                <w:color w:val="000000"/>
                <w:szCs w:val="24"/>
                <w:highlight w:val="none"/>
              </w:rPr>
              <w:t>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lang w:val="zh-CN"/>
              </w:rPr>
              <w:t>分</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en-US" w:eastAsia="zh-CN"/>
              </w:rPr>
              <w:t>一次交验合格</w:t>
            </w:r>
            <w:r>
              <w:rPr>
                <w:rFonts w:hint="eastAsia" w:ascii="宋体" w:hAnsi="宋体" w:cs="宋体"/>
                <w:color w:val="000000"/>
                <w:szCs w:val="24"/>
                <w:highlight w:val="none"/>
              </w:rPr>
              <w:t>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w:t>
            </w:r>
            <w:r>
              <w:rPr>
                <w:rFonts w:hint="eastAsia" w:ascii="宋体" w:hAnsi="宋体" w:cs="宋体"/>
                <w:color w:val="000000"/>
                <w:szCs w:val="24"/>
                <w:highlight w:val="none"/>
                <w:lang w:eastAsia="zh-CN"/>
              </w:rPr>
              <w:t>出厂</w:t>
            </w:r>
            <w:r>
              <w:rPr>
                <w:rFonts w:hint="eastAsia" w:ascii="宋体" w:hAnsi="宋体" w:cs="宋体"/>
                <w:color w:val="000000"/>
                <w:szCs w:val="24"/>
                <w:highlight w:val="none"/>
              </w:rPr>
              <w:t>合格率100%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编制有《内审控制程序》，程序中规定公司确定质量管理体系覆盖的每年（12个月）至少接受一次涉及所有条款活动的内部审核。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color w:val="000000" w:themeColor="text1"/>
                <w:szCs w:val="21"/>
              </w:rPr>
            </w:pPr>
            <w:r>
              <w:rPr>
                <w:rFonts w:hint="eastAsia" w:ascii="宋体" w:hAnsi="宋体" w:cs="宋体"/>
                <w:color w:val="000000"/>
                <w:szCs w:val="24"/>
              </w:rPr>
              <w:t>本次审核时间：2021年1月10日至</w:t>
            </w:r>
            <w:r>
              <w:rPr>
                <w:rFonts w:hint="eastAsia" w:ascii="宋体" w:hAnsi="宋体"/>
                <w:szCs w:val="21"/>
              </w:rPr>
              <w:t>11日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cs="Times New Roman"/>
                <w:szCs w:val="21"/>
                <w:lang w:eastAsia="zh-CN"/>
              </w:rPr>
            </w:pPr>
            <w:r>
              <w:rPr>
                <w:rFonts w:hint="eastAsia" w:ascii="宋体" w:hAnsi="宋体" w:cs="宋体"/>
                <w:color w:val="000000"/>
                <w:szCs w:val="24"/>
              </w:rPr>
              <w:t>审核组组成：</w:t>
            </w:r>
            <w:r>
              <w:rPr>
                <w:rFonts w:hint="eastAsia" w:ascii="宋体" w:hAnsi="宋体"/>
                <w:szCs w:val="21"/>
              </w:rPr>
              <w:t>组长：</w:t>
            </w:r>
            <w:r>
              <w:rPr>
                <w:rFonts w:hint="eastAsia" w:ascii="宋体" w:hAnsi="宋体"/>
                <w:szCs w:val="21"/>
                <w:lang w:val="en-US" w:eastAsia="zh-CN"/>
              </w:rPr>
              <w:t>胡阳杰</w:t>
            </w:r>
            <w:r>
              <w:rPr>
                <w:rFonts w:hint="eastAsia" w:ascii="宋体" w:hAnsi="宋体"/>
                <w:szCs w:val="21"/>
              </w:rPr>
              <w:t xml:space="preserve">    组员：</w:t>
            </w:r>
            <w:r>
              <w:rPr>
                <w:rFonts w:hint="eastAsia" w:ascii="宋体" w:hAnsi="宋体"/>
                <w:szCs w:val="21"/>
                <w:lang w:val="en-US" w:eastAsia="zh-CN"/>
              </w:rPr>
              <w:t>杨玲</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供销部</w:t>
            </w:r>
            <w:r>
              <w:rPr>
                <w:rFonts w:hint="eastAsia" w:ascii="宋体" w:hAnsi="宋体" w:cs="宋体"/>
                <w:color w:val="000000"/>
                <w:szCs w:val="24"/>
              </w:rPr>
              <w:t>审核检查表》、《</w:t>
            </w:r>
            <w:r>
              <w:rPr>
                <w:rFonts w:hint="eastAsia" w:ascii="宋体" w:hAnsi="宋体" w:cs="宋体"/>
                <w:color w:val="000000"/>
                <w:szCs w:val="24"/>
                <w:lang w:eastAsia="zh-CN"/>
              </w:rPr>
              <w:t>综合部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此次共开据《内审不符合项报告》1份，</w:t>
            </w:r>
            <w:r>
              <w:rPr>
                <w:rFonts w:hint="eastAsia" w:ascii="宋体" w:hAnsi="宋体"/>
                <w:szCs w:val="21"/>
              </w:rPr>
              <w:t>涉及</w:t>
            </w:r>
            <w:r>
              <w:rPr>
                <w:rFonts w:hint="eastAsia" w:ascii="宋体" w:hAnsi="宋体"/>
                <w:szCs w:val="21"/>
                <w:lang w:eastAsia="zh-CN"/>
              </w:rPr>
              <w:t>综合部</w:t>
            </w:r>
            <w:r>
              <w:rPr>
                <w:rFonts w:hint="eastAsia" w:ascii="宋体" w:hAnsi="宋体"/>
                <w:szCs w:val="21"/>
                <w:lang w:val="en-US" w:eastAsia="zh-CN"/>
              </w:rPr>
              <w:t>Q7.2条款</w:t>
            </w:r>
            <w:r>
              <w:rPr>
                <w:rFonts w:hint="eastAsia" w:ascii="宋体" w:hAnsi="宋体"/>
                <w:szCs w:val="21"/>
                <w:lang w:eastAsia="zh-CN"/>
              </w:rPr>
              <w:t>202</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10</w:t>
            </w:r>
            <w:r>
              <w:rPr>
                <w:rFonts w:hint="eastAsia" w:ascii="宋体" w:hAnsi="宋体"/>
                <w:szCs w:val="21"/>
              </w:rPr>
              <w:t>日查</w:t>
            </w:r>
            <w:r>
              <w:rPr>
                <w:rFonts w:hint="eastAsia" w:ascii="宋体" w:hAnsi="宋体"/>
                <w:szCs w:val="21"/>
                <w:lang w:eastAsia="zh-CN"/>
              </w:rPr>
              <w:t>综合部</w:t>
            </w:r>
            <w:r>
              <w:rPr>
                <w:rFonts w:hint="eastAsia" w:ascii="宋体" w:hAnsi="宋体"/>
                <w:szCs w:val="21"/>
              </w:rPr>
              <w:t>未见质量管理体系标准培训时的记录，针对该不符合项，已及时采取纠正措施后，经内审员验证关闭</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pStyle w:val="6"/>
        <w:jc w:val="center"/>
      </w:pPr>
      <w:r>
        <w:rPr>
          <w:rFonts w:hint="eastAsia" w:ascii="隶书" w:hAnsi="宋体" w:eastAsia="隶书"/>
          <w:bCs/>
          <w:color w:val="000000"/>
          <w:sz w:val="36"/>
          <w:szCs w:val="36"/>
        </w:rPr>
        <w:t>管理体系审核记录表</w:t>
      </w:r>
    </w:p>
    <w:p>
      <w:pPr>
        <w:pStyle w:val="6"/>
      </w:pPr>
    </w:p>
    <w:p>
      <w:pPr>
        <w:pStyle w:val="6"/>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供销部，</w:t>
            </w:r>
            <w:r>
              <w:rPr>
                <w:rFonts w:hint="eastAsia"/>
                <w:sz w:val="24"/>
                <w:szCs w:val="24"/>
              </w:rPr>
              <w:t xml:space="preserve"> 主管领导</w:t>
            </w:r>
            <w:r>
              <w:rPr>
                <w:rFonts w:hint="eastAsia" w:ascii="Times New Roman" w:hAnsi="Times New Roman" w:cs="Times New Roman"/>
                <w:sz w:val="24"/>
                <w:szCs w:val="24"/>
                <w:lang w:eastAsia="zh-CN"/>
              </w:rPr>
              <w:t>：</w:t>
            </w:r>
            <w:r>
              <w:rPr>
                <w:rFonts w:hint="eastAsia" w:cs="Times New Roman"/>
                <w:sz w:val="24"/>
                <w:szCs w:val="24"/>
                <w:lang w:val="en-US" w:eastAsia="zh-CN"/>
              </w:rPr>
              <w:t>胡加伦</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lang w:eastAsia="zh-CN"/>
              </w:rPr>
              <w:t xml:space="preserve">     陪同</w:t>
            </w:r>
            <w:r>
              <w:rPr>
                <w:rFonts w:hint="eastAsia"/>
                <w:sz w:val="24"/>
                <w:szCs w:val="24"/>
              </w:rPr>
              <w:t>人员：</w:t>
            </w:r>
            <w:r>
              <w:rPr>
                <w:rFonts w:hint="eastAsia" w:cs="Times New Roman"/>
                <w:sz w:val="24"/>
                <w:szCs w:val="24"/>
                <w:lang w:val="en-US" w:eastAsia="zh-CN"/>
              </w:rPr>
              <w:t>胡加伦</w:t>
            </w:r>
          </w:p>
        </w:tc>
        <w:tc>
          <w:tcPr>
            <w:tcW w:w="9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3"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lang w:eastAsia="zh-CN"/>
              </w:rPr>
              <w:t>，</w:t>
            </w:r>
            <w:r>
              <w:rPr>
                <w:rFonts w:hint="eastAsia"/>
                <w:sz w:val="24"/>
                <w:szCs w:val="24"/>
              </w:rPr>
              <w:t xml:space="preserve">   审核时间：</w:t>
            </w:r>
            <w:r>
              <w:rPr>
                <w:rFonts w:hint="eastAsia"/>
                <w:sz w:val="24"/>
                <w:szCs w:val="24"/>
                <w:lang w:eastAsia="zh-CN"/>
              </w:rPr>
              <w:t>2021.4.1</w:t>
            </w:r>
            <w:r>
              <w:rPr>
                <w:rFonts w:hint="eastAsia"/>
                <w:sz w:val="24"/>
                <w:szCs w:val="24"/>
                <w:lang w:val="en-US" w:eastAsia="zh-CN"/>
              </w:rPr>
              <w:t>8</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3" w:type="dxa"/>
            <w:vAlign w:val="center"/>
          </w:tcPr>
          <w:p>
            <w:pPr>
              <w:rPr>
                <w:sz w:val="24"/>
                <w:szCs w:val="24"/>
              </w:rPr>
            </w:pPr>
            <w:r>
              <w:rPr>
                <w:rFonts w:hint="eastAsia"/>
                <w:sz w:val="24"/>
                <w:szCs w:val="24"/>
              </w:rPr>
              <w:t>审核条款：</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593"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供销部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）、负责售后服务工作。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）、负责部门管理目标制订和完成。</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）、负责建立和完善内部相关管理管理制度与岗位职责。</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）、完成总经理布置的其它工作。</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eastAsia="宋体" w:cs="宋体"/>
                <w:b w:val="0"/>
                <w:bCs/>
                <w:szCs w:val="21"/>
                <w:lang w:val="en-US" w:eastAsia="zh-CN"/>
              </w:rPr>
              <w:t>Q6.2</w:t>
            </w:r>
          </w:p>
        </w:tc>
        <w:tc>
          <w:tcPr>
            <w:tcW w:w="10593" w:type="dxa"/>
          </w:tcPr>
          <w:p>
            <w:pPr>
              <w:spacing w:line="400" w:lineRule="exact"/>
              <w:rPr>
                <w:rFonts w:hint="eastAsia" w:ascii="宋体" w:hAnsi="宋体" w:cs="宋体"/>
                <w:szCs w:val="21"/>
                <w:lang w:val="en-US" w:eastAsia="zh-CN"/>
              </w:rPr>
            </w:pPr>
            <w:r>
              <w:rPr>
                <w:rFonts w:hint="eastAsia" w:ascii="宋体" w:hAnsi="宋体" w:cs="宋体"/>
                <w:szCs w:val="21"/>
                <w:lang w:eastAsia="zh-CN"/>
              </w:rPr>
              <w:t>供销部</w:t>
            </w:r>
            <w:r>
              <w:rPr>
                <w:rFonts w:hint="eastAsia" w:ascii="宋体" w:hAnsi="宋体" w:eastAsia="宋体" w:cs="宋体"/>
                <w:szCs w:val="21"/>
              </w:rPr>
              <w:t>负责人：</w:t>
            </w:r>
            <w:r>
              <w:rPr>
                <w:rFonts w:hint="eastAsia" w:ascii="宋体" w:hAnsi="宋体" w:cs="宋体"/>
                <w:szCs w:val="21"/>
                <w:lang w:eastAsia="zh-CN"/>
              </w:rPr>
              <w:t>胡加伦</w:t>
            </w:r>
          </w:p>
          <w:p>
            <w:pPr>
              <w:spacing w:line="400" w:lineRule="exact"/>
              <w:rPr>
                <w:rFonts w:hint="eastAsia" w:ascii="宋体" w:hAnsi="宋体" w:eastAsia="宋体" w:cs="宋体"/>
                <w:szCs w:val="21"/>
              </w:rPr>
            </w:pPr>
            <w:r>
              <w:rPr>
                <w:rFonts w:hint="eastAsia" w:ascii="宋体" w:hAnsi="宋体" w:eastAsia="宋体" w:cs="宋体"/>
                <w:szCs w:val="21"/>
              </w:rPr>
              <w:t xml:space="preserve">查《部门质量目标测量报告》 </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测量时间：</w:t>
            </w:r>
            <w:r>
              <w:rPr>
                <w:rFonts w:hint="eastAsia" w:ascii="宋体" w:hAnsi="宋体" w:eastAsia="宋体" w:cs="宋体"/>
                <w:szCs w:val="21"/>
                <w:highlight w:val="none"/>
                <w:lang w:val="en-US" w:eastAsia="zh-CN"/>
              </w:rPr>
              <w:t>2020年</w:t>
            </w:r>
            <w:r>
              <w:rPr>
                <w:rFonts w:hint="eastAsia" w:ascii="宋体" w:hAnsi="宋体" w:cs="宋体"/>
                <w:szCs w:val="21"/>
                <w:highlight w:val="none"/>
                <w:lang w:val="en-US" w:eastAsia="zh-CN"/>
              </w:rPr>
              <w:t>10</w:t>
            </w:r>
            <w:r>
              <w:rPr>
                <w:rFonts w:hint="eastAsia" w:ascii="宋体" w:hAnsi="宋体" w:eastAsia="宋体" w:cs="宋体"/>
                <w:szCs w:val="21"/>
                <w:highlight w:val="none"/>
              </w:rPr>
              <w:t>月-202</w:t>
            </w:r>
            <w:r>
              <w:rPr>
                <w:rFonts w:hint="eastAsia" w:ascii="宋体" w:hAnsi="宋体" w:cs="宋体"/>
                <w:szCs w:val="21"/>
                <w:highlight w:val="none"/>
                <w:lang w:val="en-US" w:eastAsia="zh-CN"/>
              </w:rPr>
              <w:t>1</w:t>
            </w:r>
            <w:r>
              <w:rPr>
                <w:rFonts w:hint="eastAsia" w:ascii="宋体" w:hAnsi="宋体" w:eastAsia="宋体" w:cs="宋体"/>
                <w:szCs w:val="21"/>
                <w:highlight w:val="none"/>
              </w:rPr>
              <w:t>年</w:t>
            </w:r>
            <w:r>
              <w:rPr>
                <w:rFonts w:hint="eastAsia" w:ascii="宋体" w:hAnsi="宋体" w:cs="宋体"/>
                <w:szCs w:val="21"/>
                <w:highlight w:val="none"/>
                <w:lang w:val="en-US" w:eastAsia="zh-CN"/>
              </w:rPr>
              <w:t>3</w:t>
            </w:r>
            <w:r>
              <w:rPr>
                <w:rFonts w:hint="eastAsia" w:ascii="宋体" w:hAnsi="宋体" w:eastAsia="宋体" w:cs="宋体"/>
                <w:szCs w:val="21"/>
                <w:highlight w:val="none"/>
              </w:rPr>
              <w:t>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考核频次：半年/次）</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供方按时评价率100%</w:t>
            </w:r>
            <w:r>
              <w:rPr>
                <w:rFonts w:hint="eastAsia" w:ascii="宋体" w:hAnsi="宋体" w:eastAsia="宋体" w:cs="宋体"/>
                <w:szCs w:val="21"/>
                <w:highlight w:val="none"/>
                <w:lang w:val="en-US" w:eastAsia="zh-CN"/>
              </w:rPr>
              <w:t xml:space="preserve">               实测：100%</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顾客满意度＞90％</w:t>
            </w:r>
            <w:r>
              <w:rPr>
                <w:rFonts w:hint="eastAsia" w:ascii="宋体" w:hAnsi="宋体" w:eastAsia="宋体" w:cs="宋体"/>
                <w:szCs w:val="21"/>
                <w:highlight w:val="none"/>
                <w:lang w:val="en-US" w:eastAsia="zh-CN"/>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实测：100%</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合同按时完成率100%</w:t>
            </w:r>
            <w:r>
              <w:rPr>
                <w:rFonts w:hint="eastAsia" w:ascii="宋体" w:hAnsi="宋体" w:eastAsia="宋体" w:cs="宋体"/>
                <w:szCs w:val="21"/>
                <w:highlight w:val="none"/>
                <w:lang w:val="en-US" w:eastAsia="zh-CN"/>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实测：100%</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采购产品合格率≥99%</w:t>
            </w:r>
            <w:r>
              <w:rPr>
                <w:rFonts w:hint="eastAsia" w:ascii="宋体" w:hAnsi="宋体" w:eastAsia="宋体" w:cs="宋体"/>
                <w:szCs w:val="21"/>
                <w:highlight w:val="none"/>
                <w:lang w:val="en-US" w:eastAsia="zh-CN"/>
              </w:rPr>
              <w:t xml:space="preserve">               实测：100%</w:t>
            </w:r>
          </w:p>
          <w:p>
            <w:pPr>
              <w:spacing w:line="400" w:lineRule="exact"/>
              <w:rPr>
                <w:rFonts w:hint="eastAsia" w:ascii="宋体" w:hAnsi="宋体" w:eastAsia="宋体" w:cs="宋体"/>
                <w:szCs w:val="21"/>
              </w:rPr>
            </w:pPr>
            <w:r>
              <w:rPr>
                <w:rFonts w:hint="eastAsia" w:ascii="宋体" w:hAnsi="宋体" w:eastAsia="宋体" w:cs="宋体"/>
                <w:szCs w:val="21"/>
              </w:rPr>
              <w:t>抽</w:t>
            </w:r>
            <w:r>
              <w:rPr>
                <w:rFonts w:hint="eastAsia" w:ascii="宋体" w:hAnsi="宋体" w:eastAsia="宋体" w:cs="宋体"/>
                <w:szCs w:val="21"/>
                <w:highlight w:val="none"/>
              </w:rPr>
              <w:t>见：20</w:t>
            </w:r>
            <w:r>
              <w:rPr>
                <w:rFonts w:hint="eastAsia" w:ascii="宋体" w:hAnsi="宋体" w:eastAsia="宋体" w:cs="宋体"/>
                <w:szCs w:val="21"/>
                <w:highlight w:val="none"/>
                <w:lang w:val="en-US" w:eastAsia="zh-CN"/>
              </w:rPr>
              <w:t>2</w:t>
            </w:r>
            <w:r>
              <w:rPr>
                <w:rFonts w:hint="eastAsia" w:ascii="宋体" w:hAnsi="宋体" w:cs="宋体"/>
                <w:szCs w:val="21"/>
                <w:highlight w:val="none"/>
                <w:lang w:val="en-US" w:eastAsia="zh-CN"/>
              </w:rPr>
              <w:t>1</w:t>
            </w:r>
            <w:r>
              <w:rPr>
                <w:rFonts w:hint="eastAsia" w:ascii="宋体" w:hAnsi="宋体" w:eastAsia="宋体" w:cs="宋体"/>
                <w:szCs w:val="21"/>
                <w:highlight w:val="none"/>
              </w:rPr>
              <w:t>年</w:t>
            </w:r>
            <w:r>
              <w:rPr>
                <w:rFonts w:hint="eastAsia" w:ascii="宋体" w:hAnsi="宋体" w:cs="宋体"/>
                <w:szCs w:val="21"/>
                <w:highlight w:val="none"/>
                <w:lang w:val="en-US" w:eastAsia="zh-CN"/>
              </w:rPr>
              <w:t>2</w:t>
            </w:r>
            <w:r>
              <w:rPr>
                <w:rFonts w:hint="eastAsia" w:ascii="宋体" w:hAnsi="宋体" w:eastAsia="宋体" w:cs="宋体"/>
                <w:szCs w:val="21"/>
                <w:highlight w:val="none"/>
              </w:rPr>
              <w:t>月进行的顾客满意度调查见调查报告，对两家客户进行了顾客满意度调查，最后结果为9</w:t>
            </w:r>
            <w:r>
              <w:rPr>
                <w:rFonts w:hint="eastAsia" w:ascii="宋体" w:hAnsi="宋体" w:cs="宋体"/>
                <w:szCs w:val="21"/>
                <w:highlight w:val="none"/>
                <w:lang w:val="en-US" w:eastAsia="zh-CN"/>
              </w:rPr>
              <w:t>6</w:t>
            </w:r>
            <w:r>
              <w:rPr>
                <w:rFonts w:hint="eastAsia" w:ascii="宋体" w:hAnsi="宋体" w:eastAsia="宋体" w:cs="宋体"/>
                <w:szCs w:val="21"/>
                <w:highlight w:val="none"/>
              </w:rPr>
              <w:t>分。</w:t>
            </w:r>
          </w:p>
          <w:p>
            <w:pPr>
              <w:spacing w:line="400" w:lineRule="exact"/>
              <w:rPr>
                <w:rFonts w:ascii="宋体" w:hAnsi="宋体" w:cs="宋体"/>
                <w:szCs w:val="21"/>
              </w:rPr>
            </w:pPr>
            <w:r>
              <w:rPr>
                <w:rFonts w:hint="eastAsia" w:ascii="宋体" w:hAnsi="宋体" w:eastAsia="宋体" w:cs="宋体"/>
                <w:szCs w:val="21"/>
              </w:rPr>
              <w:t>质量目标覆盖相关职能、层次和过程，质量目标与质量方针保持一致，基本符合要求。</w:t>
            </w:r>
          </w:p>
        </w:tc>
        <w:tc>
          <w:tcPr>
            <w:tcW w:w="996"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top"/>
          </w:tcPr>
          <w:p>
            <w:pPr>
              <w:rPr>
                <w:rFonts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eastAsia="宋体" w:cs="宋体"/>
                <w:lang w:val="en-US" w:eastAsia="zh-CN"/>
              </w:rPr>
              <w:t>Q8.2</w:t>
            </w:r>
          </w:p>
        </w:tc>
        <w:tc>
          <w:tcPr>
            <w:tcW w:w="10593" w:type="dxa"/>
          </w:tcPr>
          <w:p>
            <w:pPr>
              <w:spacing w:line="360" w:lineRule="auto"/>
              <w:ind w:firstLine="420" w:firstLineChars="200"/>
              <w:rPr>
                <w:rFonts w:hint="eastAsia"/>
              </w:rPr>
            </w:pPr>
            <w:r>
              <w:rPr>
                <w:rFonts w:hint="eastAsia"/>
              </w:rPr>
              <w:t>组织按质量手册制定并实施顾客沟通的要求，</w:t>
            </w:r>
            <w:r>
              <w:rPr>
                <w:rFonts w:hint="eastAsia"/>
                <w:lang w:eastAsia="zh-CN"/>
              </w:rPr>
              <w:t>供销部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1、顾客：</w:t>
            </w:r>
            <w:r>
              <w:rPr>
                <w:rFonts w:hint="eastAsia" w:ascii="宋体" w:hAnsi="宋体" w:cs="宋体"/>
                <w:color w:val="000000" w:themeColor="text1"/>
                <w:szCs w:val="21"/>
                <w:highlight w:val="none"/>
                <w:lang w:val="en-US" w:eastAsia="zh-CN"/>
              </w:rPr>
              <w:t>四川龙蟒磷化工有限公司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 xml:space="preserve">纸箱   </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下单时间：20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03</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11</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、数量、运输方式、结算、违约等。</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2、顾客：</w:t>
            </w:r>
            <w:r>
              <w:rPr>
                <w:rFonts w:hint="eastAsia" w:ascii="宋体" w:hAnsi="宋体" w:cs="宋体"/>
                <w:color w:val="000000" w:themeColor="text1"/>
                <w:szCs w:val="21"/>
                <w:highlight w:val="none"/>
                <w:lang w:val="en-US" w:eastAsia="zh-CN"/>
              </w:rPr>
              <w:t>龙佰四川钛业有限公司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 xml:space="preserve">   销售产品：</w:t>
            </w:r>
            <w:r>
              <w:rPr>
                <w:rFonts w:hint="eastAsia" w:ascii="宋体" w:hAnsi="宋体" w:cs="宋体"/>
                <w:color w:val="000000" w:themeColor="text1"/>
                <w:szCs w:val="21"/>
                <w:highlight w:val="none"/>
                <w:lang w:val="en-US" w:eastAsia="zh-CN"/>
              </w:rPr>
              <w:t>纸箱</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下单时间：202</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19</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合同明确了产品名称、单位、数量、规格、运输方式、结算、违约等。</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产品销售信息，基本符合标准要求。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eastAsia="宋体" w:cs="宋体"/>
                <w:color w:val="000000" w:themeColor="text1"/>
                <w:szCs w:val="21"/>
                <w:highlight w:val="none"/>
                <w:lang w:val="en-US" w:eastAsia="zh-CN"/>
              </w:rPr>
              <w:t>20</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lang w:val="en-US" w:eastAsia="zh-CN"/>
              </w:rPr>
              <w:t>0</w:t>
            </w:r>
            <w:r>
              <w:rPr>
                <w:rFonts w:hint="eastAsia" w:ascii="宋体" w:hAnsi="宋体" w:cs="宋体"/>
                <w:color w:val="000000" w:themeColor="text1"/>
                <w:szCs w:val="21"/>
                <w:highlight w:val="none"/>
                <w:lang w:val="en-US" w:eastAsia="zh-CN"/>
              </w:rPr>
              <w:t>3</w:t>
            </w:r>
            <w:r>
              <w:rPr>
                <w:rFonts w:hint="eastAsia" w:ascii="宋体" w:hAnsi="宋体" w:eastAsia="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11</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val="en-US" w:eastAsia="zh-CN"/>
              </w:rPr>
              <w:t>纸箱买卖</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ascii="宋体" w:hAnsi="宋体" w:cs="宋体"/>
                <w:color w:val="000000" w:themeColor="text1"/>
                <w:szCs w:val="21"/>
                <w:highlight w:val="none"/>
                <w:lang w:val="en-US" w:eastAsia="zh-CN"/>
              </w:rPr>
              <w:t>四川龙蟒磷化工有限公司</w:t>
            </w:r>
          </w:p>
          <w:p>
            <w:pPr>
              <w:numPr>
                <w:ilvl w:val="0"/>
                <w:numId w:val="0"/>
              </w:num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纸箱</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评审内容：产品质量、交期、合同的合法性等信息</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eastAsia="宋体" w:cs="宋体"/>
                <w:color w:val="000000" w:themeColor="text1"/>
                <w:szCs w:val="21"/>
                <w:highlight w:val="none"/>
                <w:lang w:val="en-US" w:eastAsia="zh-CN"/>
              </w:rPr>
              <w:t>人：</w:t>
            </w:r>
            <w:r>
              <w:rPr>
                <w:rFonts w:hint="eastAsia" w:ascii="宋体" w:hAnsi="宋体" w:cs="宋体"/>
                <w:color w:val="000000" w:themeColor="text1"/>
                <w:szCs w:val="21"/>
                <w:highlight w:val="none"/>
                <w:lang w:val="en-US" w:eastAsia="zh-CN"/>
              </w:rPr>
              <w:t>胡阳杰</w:t>
            </w:r>
            <w:r>
              <w:rPr>
                <w:rFonts w:hint="eastAsia" w:ascii="宋体" w:hAnsi="宋体" w:eastAsia="宋体" w:cs="宋体"/>
                <w:color w:val="000000" w:themeColor="text1"/>
                <w:szCs w:val="21"/>
                <w:highlight w:val="none"/>
                <w:lang w:val="en-US" w:eastAsia="zh-CN"/>
              </w:rPr>
              <w:t xml:space="preserve">   评审结论：同意签订合同  批准人：</w:t>
            </w:r>
            <w:r>
              <w:rPr>
                <w:rFonts w:hint="eastAsia" w:ascii="宋体" w:hAnsi="宋体" w:cs="宋体"/>
                <w:color w:val="000000" w:themeColor="text1"/>
                <w:szCs w:val="21"/>
                <w:highlight w:val="none"/>
                <w:lang w:val="en-US" w:eastAsia="zh-CN"/>
              </w:rPr>
              <w:t>胡加伦</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评审时间：20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查其他合同均在签订前进行了评审</w:t>
            </w:r>
          </w:p>
          <w:p>
            <w:pPr>
              <w:pStyle w:val="3"/>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基本满足要求。</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10</w:t>
            </w:r>
            <w:r>
              <w:rPr>
                <w:rFonts w:hint="eastAsia" w:ascii="宋体" w:hAnsi="宋体" w:cs="宋体"/>
                <w:color w:val="000000"/>
                <w:szCs w:val="21"/>
              </w:rPr>
              <w:t>至今，没有发生合同更改的情况，如果需要更改，需对更改内容重新评审。并将变化的要求及时通知有关人员。</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新宋体"/>
                <w:sz w:val="21"/>
                <w:szCs w:val="21"/>
              </w:rPr>
              <w:t>外部提供过程、产品和服务的控制</w:t>
            </w:r>
          </w:p>
        </w:tc>
        <w:tc>
          <w:tcPr>
            <w:tcW w:w="960" w:type="dxa"/>
          </w:tcPr>
          <w:p>
            <w:pPr>
              <w:rPr>
                <w:rFonts w:ascii="宋体" w:hAnsi="宋体" w:cs="宋体"/>
                <w:b/>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93" w:type="dxa"/>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eastAsia" w:ascii="宋体" w:hAnsi="宋体" w:cs="宋体"/>
                <w:szCs w:val="21"/>
                <w:lang w:val="en-US" w:eastAsia="zh-CN"/>
              </w:rPr>
            </w:pPr>
            <w:r>
              <w:rPr>
                <w:rFonts w:hint="eastAsia" w:ascii="宋体" w:hAnsi="宋体" w:cs="宋体"/>
                <w:szCs w:val="21"/>
              </w:rPr>
              <w:t>2.查《合格供方名录》。</w:t>
            </w:r>
            <w:r>
              <w:rPr>
                <w:rFonts w:hint="eastAsia" w:ascii="宋体" w:hAnsi="宋体" w:cs="宋体"/>
                <w:szCs w:val="21"/>
                <w:lang w:val="en-US" w:eastAsia="zh-CN"/>
              </w:rPr>
              <w:t xml:space="preserve">                                                                    </w:t>
            </w:r>
          </w:p>
          <w:p>
            <w:pPr>
              <w:widowControl/>
              <w:spacing w:line="400" w:lineRule="exact"/>
              <w:ind w:firstLine="9450" w:firstLineChars="4500"/>
              <w:jc w:val="left"/>
              <w:rPr>
                <w:rFonts w:hint="default" w:ascii="宋体" w:hAnsi="宋体" w:eastAsia="宋体" w:cs="宋体"/>
                <w:szCs w:val="21"/>
                <w:lang w:val="en-US" w:eastAsia="zh-CN"/>
              </w:rPr>
            </w:pPr>
            <w:r>
              <w:rPr>
                <w:rFonts w:hint="eastAsia" w:ascii="宋体" w:hAnsi="宋体" w:cs="宋体"/>
                <w:szCs w:val="21"/>
                <w:lang w:val="en-US" w:eastAsia="zh-CN"/>
              </w:rPr>
              <w:t>批准日期</w:t>
            </w:r>
          </w:p>
          <w:p>
            <w:pPr>
              <w:widowControl/>
              <w:spacing w:line="400" w:lineRule="exact"/>
              <w:jc w:val="left"/>
              <w:rPr>
                <w:rFonts w:hint="default"/>
                <w:szCs w:val="21"/>
                <w:lang w:val="en-US" w:eastAsia="zh-CN"/>
              </w:rPr>
            </w:pPr>
            <w:r>
              <w:rPr>
                <w:rFonts w:hint="eastAsia" w:ascii="宋体" w:hAnsi="宋体" w:cs="宋体"/>
                <w:szCs w:val="21"/>
                <w:highlight w:val="none"/>
              </w:rPr>
              <w:t>1）</w:t>
            </w:r>
            <w:r>
              <w:rPr>
                <w:szCs w:val="21"/>
              </w:rPr>
              <w:t>成都市禾元实业有限责任公司</w:t>
            </w:r>
            <w:r>
              <w:rPr>
                <w:rFonts w:hint="eastAsia"/>
                <w:szCs w:val="21"/>
              </w:rPr>
              <w:t xml:space="preserve"> </w:t>
            </w:r>
            <w:r>
              <w:rPr>
                <w:rFonts w:hint="eastAsia"/>
                <w:szCs w:val="21"/>
                <w:lang w:val="en-US" w:eastAsia="zh-CN"/>
              </w:rPr>
              <w:t xml:space="preserve">       </w:t>
            </w:r>
            <w:r>
              <w:rPr>
                <w:rFonts w:hint="eastAsia"/>
                <w:szCs w:val="21"/>
              </w:rPr>
              <w:t>供应：</w:t>
            </w:r>
            <w:r>
              <w:rPr>
                <w:szCs w:val="21"/>
              </w:rPr>
              <w:t>淀粉</w:t>
            </w:r>
            <w:r>
              <w:rPr>
                <w:rFonts w:hint="eastAsia"/>
                <w:szCs w:val="21"/>
                <w:lang w:val="en-US" w:eastAsia="zh-CN"/>
              </w:rPr>
              <w:t xml:space="preserve">                          2020.10</w:t>
            </w:r>
          </w:p>
          <w:p>
            <w:pPr>
              <w:widowControl/>
              <w:spacing w:line="400" w:lineRule="exact"/>
              <w:jc w:val="left"/>
              <w:rPr>
                <w:rFonts w:hint="eastAsia"/>
                <w:szCs w:val="21"/>
                <w:lang w:val="en-US" w:eastAsia="zh-CN"/>
              </w:rPr>
            </w:pPr>
            <w:r>
              <w:rPr>
                <w:rFonts w:hint="eastAsia"/>
                <w:szCs w:val="21"/>
              </w:rPr>
              <w:t>2</w:t>
            </w:r>
            <w:r>
              <w:rPr>
                <w:rFonts w:hint="eastAsia"/>
                <w:szCs w:val="21"/>
                <w:lang w:eastAsia="zh-CN"/>
              </w:rPr>
              <w:t>）</w:t>
            </w:r>
            <w:r>
              <w:rPr>
                <w:szCs w:val="21"/>
              </w:rPr>
              <w:t>四川迅源纸业有限公司</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 xml:space="preserve"> 供应：</w:t>
            </w:r>
            <w:r>
              <w:rPr>
                <w:szCs w:val="21"/>
              </w:rPr>
              <w:t>面纸</w:t>
            </w:r>
            <w:r>
              <w:rPr>
                <w:rFonts w:hint="eastAsia"/>
                <w:szCs w:val="21"/>
                <w:lang w:val="en-US" w:eastAsia="zh-CN"/>
              </w:rPr>
              <w:t xml:space="preserve">                          2020.10</w:t>
            </w:r>
          </w:p>
          <w:p>
            <w:pPr>
              <w:widowControl/>
              <w:spacing w:line="400" w:lineRule="exact"/>
              <w:jc w:val="left"/>
              <w:rPr>
                <w:rFonts w:hint="eastAsia"/>
                <w:szCs w:val="21"/>
                <w:lang w:val="en-US" w:eastAsia="zh-CN"/>
              </w:rPr>
            </w:pPr>
            <w:r>
              <w:rPr>
                <w:rFonts w:hint="eastAsia"/>
                <w:szCs w:val="21"/>
              </w:rPr>
              <w:t>3）重庆理文造纸有限公司</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供应：面纸</w:t>
            </w:r>
            <w:r>
              <w:rPr>
                <w:rFonts w:hint="eastAsia"/>
                <w:szCs w:val="21"/>
                <w:lang w:val="en-US" w:eastAsia="zh-CN"/>
              </w:rPr>
              <w:t xml:space="preserve">                          2020.10</w:t>
            </w:r>
          </w:p>
          <w:p>
            <w:pPr>
              <w:widowControl/>
              <w:spacing w:line="400" w:lineRule="exact"/>
              <w:jc w:val="left"/>
              <w:rPr>
                <w:rFonts w:hint="default"/>
                <w:szCs w:val="21"/>
                <w:lang w:val="en-US" w:eastAsia="zh-CN"/>
              </w:rPr>
            </w:pPr>
            <w:r>
              <w:rPr>
                <w:rFonts w:hint="eastAsia"/>
                <w:szCs w:val="21"/>
                <w:lang w:val="en-US" w:eastAsia="zh-CN"/>
              </w:rPr>
              <w:t>4）</w:t>
            </w:r>
            <w:r>
              <w:rPr>
                <w:rFonts w:hint="eastAsia"/>
                <w:szCs w:val="21"/>
              </w:rPr>
              <w:t>玖龙纸业</w:t>
            </w:r>
            <w:r>
              <w:rPr>
                <w:szCs w:val="21"/>
              </w:rPr>
              <w:t>(控股)有限公司</w:t>
            </w:r>
            <w:r>
              <w:rPr>
                <w:rFonts w:hint="eastAsia"/>
                <w:szCs w:val="21"/>
                <w:lang w:val="en-US" w:eastAsia="zh-CN"/>
              </w:rPr>
              <w:t xml:space="preserve">             供应：</w:t>
            </w:r>
            <w:r>
              <w:rPr>
                <w:rFonts w:hint="eastAsia"/>
                <w:szCs w:val="21"/>
              </w:rPr>
              <w:t>瓦纸、面纸</w:t>
            </w:r>
            <w:r>
              <w:rPr>
                <w:rFonts w:hint="eastAsia"/>
                <w:szCs w:val="21"/>
                <w:lang w:val="en-US" w:eastAsia="zh-CN"/>
              </w:rPr>
              <w:t xml:space="preserve">                    2020.10</w:t>
            </w:r>
          </w:p>
          <w:p>
            <w:pPr>
              <w:widowControl/>
              <w:spacing w:line="400" w:lineRule="exact"/>
              <w:jc w:val="left"/>
              <w:rPr>
                <w:rFonts w:hint="eastAsia"/>
                <w:szCs w:val="21"/>
                <w:lang w:val="en-US" w:eastAsia="zh-CN"/>
              </w:rPr>
            </w:pPr>
            <w:r>
              <w:rPr>
                <w:rFonts w:hint="eastAsia"/>
                <w:szCs w:val="21"/>
                <w:lang w:val="en-US" w:eastAsia="zh-CN"/>
              </w:rPr>
              <w:t>5</w:t>
            </w:r>
            <w:r>
              <w:rPr>
                <w:rFonts w:hint="eastAsia"/>
                <w:szCs w:val="21"/>
                <w:lang w:eastAsia="zh-CN"/>
              </w:rPr>
              <w:t>）</w:t>
            </w:r>
            <w:r>
              <w:rPr>
                <w:rFonts w:hint="eastAsia"/>
                <w:szCs w:val="21"/>
              </w:rPr>
              <w:t>德阳琪盛建材</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供应：扁丝</w:t>
            </w:r>
            <w:r>
              <w:rPr>
                <w:rFonts w:hint="eastAsia"/>
                <w:szCs w:val="21"/>
                <w:lang w:val="en-US" w:eastAsia="zh-CN"/>
              </w:rPr>
              <w:t xml:space="preserve">                          2020.10</w:t>
            </w:r>
          </w:p>
          <w:p>
            <w:pPr>
              <w:widowControl/>
              <w:spacing w:line="400" w:lineRule="exact"/>
              <w:jc w:val="left"/>
              <w:rPr>
                <w:rFonts w:hint="eastAsia"/>
                <w:szCs w:val="21"/>
                <w:lang w:val="en-US" w:eastAsia="zh-CN"/>
              </w:rPr>
            </w:pPr>
            <w:r>
              <w:rPr>
                <w:rFonts w:hint="eastAsia"/>
                <w:szCs w:val="21"/>
                <w:lang w:val="en-US" w:eastAsia="zh-CN"/>
              </w:rPr>
              <w:t>6</w:t>
            </w:r>
            <w:r>
              <w:rPr>
                <w:rFonts w:hint="eastAsia"/>
                <w:szCs w:val="21"/>
              </w:rPr>
              <w:t>）什邡市宏裕泰新材料科技有限公司</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供应：油墨</w:t>
            </w:r>
            <w:r>
              <w:rPr>
                <w:rFonts w:hint="eastAsia"/>
                <w:szCs w:val="21"/>
                <w:lang w:val="en-US" w:eastAsia="zh-CN"/>
              </w:rPr>
              <w:t xml:space="preserve">                          2020.10</w:t>
            </w:r>
          </w:p>
          <w:p>
            <w:pPr>
              <w:widowControl/>
              <w:spacing w:line="400" w:lineRule="exact"/>
              <w:jc w:val="left"/>
              <w:rPr>
                <w:rFonts w:hint="default"/>
                <w:szCs w:val="21"/>
                <w:lang w:val="en-US" w:eastAsia="zh-CN"/>
              </w:rPr>
            </w:pPr>
            <w:r>
              <w:rPr>
                <w:rFonts w:hint="eastAsia"/>
                <w:szCs w:val="21"/>
                <w:lang w:val="en-US" w:eastAsia="zh-CN"/>
              </w:rPr>
              <w:t>7）</w:t>
            </w:r>
            <w:r>
              <w:rPr>
                <w:rFonts w:hint="eastAsia"/>
                <w:szCs w:val="21"/>
              </w:rPr>
              <w:t>成都金达苑科技有限公司</w:t>
            </w:r>
            <w:r>
              <w:rPr>
                <w:rFonts w:hint="eastAsia"/>
                <w:szCs w:val="21"/>
                <w:lang w:val="en-US" w:eastAsia="zh-CN"/>
              </w:rPr>
              <w:t xml:space="preserve">             供应：</w:t>
            </w:r>
            <w:r>
              <w:rPr>
                <w:rFonts w:hint="eastAsia"/>
                <w:szCs w:val="21"/>
              </w:rPr>
              <w:t>印刷胶版制版</w:t>
            </w:r>
            <w:r>
              <w:rPr>
                <w:rFonts w:hint="eastAsia"/>
                <w:szCs w:val="21"/>
                <w:lang w:val="en-US" w:eastAsia="zh-CN"/>
              </w:rPr>
              <w:t xml:space="preserve">                  2020.10</w:t>
            </w:r>
          </w:p>
          <w:p>
            <w:pPr>
              <w:widowControl/>
              <w:spacing w:line="400" w:lineRule="exact"/>
              <w:jc w:val="left"/>
              <w:rPr>
                <w:rFonts w:hint="eastAsia"/>
                <w:szCs w:val="21"/>
              </w:rPr>
            </w:pPr>
          </w:p>
          <w:p>
            <w:pPr>
              <w:pStyle w:val="2"/>
              <w:rPr>
                <w:rFonts w:ascii="宋体" w:hAnsi="宋体" w:cs="宋体"/>
                <w:szCs w:val="21"/>
                <w:highlight w:val="none"/>
              </w:rPr>
            </w:pP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3．查：供应商评价表：</w:t>
            </w:r>
          </w:p>
          <w:p>
            <w:pPr>
              <w:widowControl/>
              <w:spacing w:line="400" w:lineRule="exact"/>
              <w:jc w:val="left"/>
              <w:rPr>
                <w:rFonts w:ascii="宋体" w:hAnsi="宋体" w:cs="宋体"/>
                <w:szCs w:val="21"/>
                <w:highlight w:val="none"/>
              </w:rPr>
            </w:pPr>
            <w:r>
              <w:rPr>
                <w:rFonts w:hint="eastAsia" w:ascii="宋体" w:hAnsi="宋体" w:cs="宋体"/>
                <w:szCs w:val="21"/>
                <w:highlight w:val="none"/>
              </w:rPr>
              <w:t>抽查《供方评定记录表》</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1）供应商：</w:t>
            </w:r>
            <w:r>
              <w:rPr>
                <w:szCs w:val="21"/>
              </w:rPr>
              <w:t>成都市禾元实业有限责任公司</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评价项目：供货能力、产品质量、交付及时性、配合度等。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szCs w:val="21"/>
                <w:highlight w:val="none"/>
                <w:lang w:val="en-US" w:eastAsia="zh-CN"/>
              </w:rPr>
              <w:t>胡阳杰、杨玲</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胡加伦</w:t>
            </w:r>
            <w:r>
              <w:rPr>
                <w:rFonts w:hint="eastAsia" w:ascii="宋体" w:hAnsi="宋体" w:eastAsia="宋体"/>
                <w:szCs w:val="22"/>
                <w:highlight w:val="none"/>
              </w:rPr>
              <w:t xml:space="preserve">   评审日期</w:t>
            </w:r>
            <w:r>
              <w:rPr>
                <w:rFonts w:hint="eastAsia" w:ascii="宋体" w:hAnsi="宋体"/>
                <w:szCs w:val="22"/>
                <w:highlight w:val="none"/>
                <w:lang w:eastAsia="zh-CN"/>
              </w:rPr>
              <w:t xml:space="preserve"> 2020.10</w:t>
            </w:r>
            <w:r>
              <w:rPr>
                <w:rFonts w:hint="eastAsia" w:ascii="宋体" w:hAnsi="宋体" w:eastAsia="宋体"/>
                <w:szCs w:val="22"/>
                <w:highlight w:val="none"/>
                <w:lang w:val="en-US" w:eastAsia="zh-CN"/>
              </w:rPr>
              <w:t>.</w:t>
            </w:r>
            <w:r>
              <w:rPr>
                <w:rFonts w:hint="eastAsia" w:ascii="宋体" w:hAnsi="宋体"/>
                <w:szCs w:val="22"/>
                <w:highlight w:val="none"/>
                <w:lang w:val="en-US" w:eastAsia="zh-CN"/>
              </w:rPr>
              <w:t>15</w:t>
            </w:r>
          </w:p>
          <w:p>
            <w:pPr>
              <w:widowControl/>
              <w:numPr>
                <w:ilvl w:val="0"/>
                <w:numId w:val="0"/>
              </w:numPr>
              <w:spacing w:line="400" w:lineRule="exact"/>
              <w:ind w:leftChars="0"/>
              <w:jc w:val="left"/>
              <w:rPr>
                <w:rFonts w:hint="eastAsia" w:ascii="宋体" w:hAnsi="宋体"/>
                <w:szCs w:val="21"/>
                <w:highlight w:val="none"/>
              </w:rPr>
            </w:pPr>
            <w:r>
              <w:rPr>
                <w:rFonts w:hint="eastAsia" w:ascii="宋体" w:hAnsi="宋体"/>
                <w:szCs w:val="22"/>
                <w:highlight w:val="none"/>
                <w:lang w:val="en-US" w:eastAsia="zh-CN"/>
              </w:rPr>
              <w:t>2）</w:t>
            </w:r>
            <w:r>
              <w:rPr>
                <w:rFonts w:hint="eastAsia" w:ascii="宋体" w:hAnsi="宋体" w:eastAsia="宋体"/>
                <w:szCs w:val="22"/>
                <w:highlight w:val="none"/>
              </w:rPr>
              <w:t>供应商：</w:t>
            </w:r>
            <w:r>
              <w:rPr>
                <w:szCs w:val="21"/>
              </w:rPr>
              <w:t>四川迅源纸业有限公司</w:t>
            </w:r>
            <w:r>
              <w:rPr>
                <w:rFonts w:hint="eastAsia"/>
                <w:szCs w:val="21"/>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ascii="宋体" w:hAnsi="宋体" w:cs="宋体"/>
                <w:szCs w:val="21"/>
                <w:highlight w:val="none"/>
                <w:lang w:val="en-US" w:eastAsia="zh-CN"/>
              </w:rPr>
              <w:t>胡阳杰</w:t>
            </w:r>
            <w:r>
              <w:rPr>
                <w:rFonts w:hint="eastAsia"/>
                <w:szCs w:val="21"/>
                <w:highlight w:val="none"/>
                <w:lang w:val="en-US" w:eastAsia="zh-CN"/>
              </w:rPr>
              <w:t>、杨玲</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胡加伦</w:t>
            </w:r>
            <w:r>
              <w:rPr>
                <w:rFonts w:hint="eastAsia" w:ascii="宋体" w:hAnsi="宋体" w:eastAsia="宋体"/>
                <w:szCs w:val="22"/>
                <w:highlight w:val="none"/>
              </w:rPr>
              <w:t xml:space="preserve">   评审日期</w:t>
            </w:r>
            <w:r>
              <w:rPr>
                <w:rFonts w:hint="eastAsia" w:ascii="宋体" w:hAnsi="宋体"/>
                <w:szCs w:val="22"/>
                <w:highlight w:val="none"/>
                <w:lang w:eastAsia="zh-CN"/>
              </w:rPr>
              <w:t xml:space="preserve"> 2020.10</w:t>
            </w:r>
            <w:r>
              <w:rPr>
                <w:rFonts w:hint="eastAsia" w:ascii="宋体" w:hAnsi="宋体" w:eastAsia="宋体"/>
                <w:szCs w:val="22"/>
                <w:highlight w:val="none"/>
                <w:lang w:val="en-US" w:eastAsia="zh-CN"/>
              </w:rPr>
              <w:t>.1</w:t>
            </w:r>
            <w:r>
              <w:rPr>
                <w:rFonts w:hint="eastAsia" w:ascii="宋体" w:hAnsi="宋体"/>
                <w:szCs w:val="22"/>
                <w:highlight w:val="none"/>
                <w:lang w:val="en-US" w:eastAsia="zh-CN"/>
              </w:rPr>
              <w:t>5</w:t>
            </w:r>
          </w:p>
          <w:p>
            <w:pPr>
              <w:pStyle w:val="2"/>
              <w:rPr>
                <w:highlight w:val="none"/>
              </w:rPr>
            </w:pPr>
            <w:r>
              <w:rPr>
                <w:rFonts w:hint="eastAsia"/>
                <w:highlight w:val="none"/>
              </w:rPr>
              <w:t>........</w:t>
            </w:r>
          </w:p>
          <w:p>
            <w:pPr>
              <w:spacing w:line="360" w:lineRule="auto"/>
              <w:rPr>
                <w:rFonts w:hint="eastAsia"/>
                <w:highlight w:val="none"/>
              </w:rPr>
            </w:pPr>
            <w:r>
              <w:rPr>
                <w:rFonts w:hint="eastAsia"/>
                <w:highlight w:val="none"/>
              </w:rPr>
              <w:t>基本符合要求</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w:t>
            </w:r>
            <w:r>
              <w:rPr>
                <w:rFonts w:hint="eastAsia" w:ascii="宋体" w:hAnsi="宋体" w:cs="宋体"/>
                <w:color w:val="000000" w:themeColor="text1"/>
                <w:szCs w:val="21"/>
                <w:lang w:eastAsia="zh-CN"/>
              </w:rPr>
              <w:t>、</w:t>
            </w:r>
            <w:r>
              <w:rPr>
                <w:rFonts w:hint="eastAsia" w:ascii="宋体" w:hAnsi="宋体" w:cs="宋体"/>
                <w:color w:val="000000" w:themeColor="text1"/>
                <w:szCs w:val="21"/>
              </w:rPr>
              <w:t>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对产品质量问题要求供方进行纠正解决等来进行供方质量控制。查供方控制情况：</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提供</w:t>
            </w:r>
            <w:r>
              <w:rPr>
                <w:rFonts w:hint="eastAsia"/>
                <w:szCs w:val="21"/>
              </w:rPr>
              <w:t>玖龙纸业</w:t>
            </w:r>
            <w:r>
              <w:rPr>
                <w:szCs w:val="21"/>
              </w:rPr>
              <w:t>(控股)有限公司</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供应：</w:t>
            </w:r>
            <w:r>
              <w:rPr>
                <w:rFonts w:hint="eastAsia"/>
                <w:szCs w:val="21"/>
              </w:rPr>
              <w:t>瓦纸、面纸</w:t>
            </w:r>
            <w:r>
              <w:rPr>
                <w:rFonts w:hint="eastAsia" w:ascii="宋体" w:hAnsi="宋体" w:eastAsia="宋体" w:cs="宋体"/>
                <w:color w:val="000000" w:themeColor="text1"/>
                <w:szCs w:val="21"/>
                <w:highlight w:val="none"/>
              </w:rPr>
              <w:t>评价报告，包括：供方的资质、产品质量、价格、送货及时度、服务等。时间：20</w:t>
            </w:r>
            <w:r>
              <w:rPr>
                <w:rFonts w:hint="eastAsia" w:ascii="宋体" w:hAnsi="宋体" w:eastAsia="宋体" w:cs="宋体"/>
                <w:color w:val="000000" w:themeColor="text1"/>
                <w:szCs w:val="21"/>
                <w:highlight w:val="none"/>
                <w:lang w:val="en-US" w:eastAsia="zh-CN"/>
              </w:rPr>
              <w:t>20</w:t>
            </w:r>
            <w:r>
              <w:rPr>
                <w:rFonts w:hint="eastAsia" w:ascii="宋体" w:hAnsi="宋体" w:eastAsia="宋体" w:cs="宋体"/>
                <w:color w:val="000000" w:themeColor="text1"/>
                <w:szCs w:val="21"/>
                <w:highlight w:val="none"/>
              </w:rPr>
              <w:t>.</w:t>
            </w:r>
            <w:r>
              <w:rPr>
                <w:rFonts w:hint="eastAsia" w:ascii="宋体" w:hAnsi="宋体" w:cs="宋体"/>
                <w:color w:val="000000" w:themeColor="text1"/>
                <w:szCs w:val="21"/>
                <w:highlight w:val="none"/>
                <w:lang w:val="en-US" w:eastAsia="zh-CN"/>
              </w:rPr>
              <w:t>10</w:t>
            </w:r>
            <w:r>
              <w:rPr>
                <w:rFonts w:hint="eastAsia" w:ascii="宋体" w:hAnsi="宋体" w:eastAsia="宋体" w:cs="宋体"/>
                <w:color w:val="000000" w:themeColor="text1"/>
                <w:szCs w:val="21"/>
                <w:highlight w:val="none"/>
              </w:rPr>
              <w:t>.</w:t>
            </w:r>
            <w:r>
              <w:rPr>
                <w:rFonts w:hint="eastAsia" w:ascii="宋体" w:hAnsi="宋体" w:cs="宋体"/>
                <w:color w:val="000000" w:themeColor="text1"/>
                <w:szCs w:val="21"/>
                <w:highlight w:val="none"/>
                <w:lang w:val="en-US" w:eastAsia="zh-CN"/>
              </w:rPr>
              <w:t>15</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月以来，未出现较大的采购产品有质量不符合的情况。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公司建立库房，原材料等</w:t>
            </w:r>
            <w:r>
              <w:rPr>
                <w:rFonts w:hint="eastAsia" w:ascii="宋体" w:hAnsi="宋体" w:cs="宋体"/>
                <w:color w:val="000000" w:themeColor="text1"/>
                <w:szCs w:val="21"/>
                <w:highlight w:val="none"/>
              </w:rPr>
              <w:t>直接</w:t>
            </w:r>
            <w:r>
              <w:rPr>
                <w:rFonts w:hint="eastAsia" w:ascii="宋体" w:hAnsi="宋体" w:cs="宋体"/>
                <w:color w:val="000000" w:themeColor="text1"/>
                <w:szCs w:val="21"/>
                <w:highlight w:val="none"/>
                <w:lang w:eastAsia="zh-CN"/>
              </w:rPr>
              <w:t>进入材料库</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生产加工时</w:t>
            </w:r>
            <w:r>
              <w:rPr>
                <w:rFonts w:hint="eastAsia" w:ascii="宋体" w:hAnsi="宋体" w:cs="宋体"/>
                <w:color w:val="000000" w:themeColor="text1"/>
                <w:szCs w:val="21"/>
                <w:highlight w:val="none"/>
                <w:lang w:val="en-US" w:eastAsia="zh-CN"/>
              </w:rPr>
              <w:t>领取</w:t>
            </w:r>
            <w:r>
              <w:rPr>
                <w:rFonts w:hint="eastAsia" w:ascii="宋体" w:hAnsi="宋体" w:cs="宋体"/>
                <w:color w:val="000000" w:themeColor="text1"/>
                <w:szCs w:val="21"/>
                <w:highlight w:val="none"/>
              </w:rPr>
              <w:t>。</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现场查看其他采购物料均按要求进行验证。详见8.6条款检查记录。</w:t>
            </w:r>
          </w:p>
          <w:p>
            <w:pPr>
              <w:pStyle w:val="3"/>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抽：采购合同</w:t>
            </w:r>
          </w:p>
          <w:p>
            <w:pPr>
              <w:numPr>
                <w:ilvl w:val="0"/>
                <w:numId w:val="9"/>
              </w:numPr>
              <w:spacing w:line="360" w:lineRule="auto"/>
              <w:ind w:firstLine="420" w:firstLineChars="200"/>
              <w:rPr>
                <w:rFonts w:ascii="宋体" w:hAnsi="宋体" w:cs="宋体"/>
                <w:szCs w:val="21"/>
                <w:highlight w:val="none"/>
              </w:rPr>
            </w:pPr>
            <w:r>
              <w:rPr>
                <w:rFonts w:hint="eastAsia"/>
                <w:szCs w:val="21"/>
              </w:rPr>
              <w:t>什邡市宏裕泰新材料科技有限公司</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时间：20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12</w:t>
            </w:r>
            <w:r>
              <w:rPr>
                <w:rFonts w:hint="eastAsia" w:ascii="宋体" w:hAnsi="宋体" w:cs="宋体"/>
                <w:szCs w:val="21"/>
                <w:highlight w:val="none"/>
              </w:rPr>
              <w:t>.2</w:t>
            </w:r>
            <w:r>
              <w:rPr>
                <w:rFonts w:hint="eastAsia" w:ascii="宋体" w:hAnsi="宋体" w:cs="宋体"/>
                <w:szCs w:val="21"/>
                <w:highlight w:val="none"/>
                <w:lang w:val="en-US" w:eastAsia="zh-CN"/>
              </w:rPr>
              <w:t>2</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 xml:space="preserve">产品名称： </w:t>
            </w:r>
            <w:r>
              <w:rPr>
                <w:rFonts w:hint="eastAsia"/>
                <w:szCs w:val="21"/>
              </w:rPr>
              <w:t>油墨</w:t>
            </w:r>
            <w:r>
              <w:rPr>
                <w:rFonts w:hint="eastAsia" w:ascii="宋体" w:hAnsi="宋体" w:cs="宋体"/>
                <w:szCs w:val="21"/>
                <w:highlight w:val="none"/>
                <w:lang w:val="en-US" w:eastAsia="zh-CN"/>
              </w:rPr>
              <w:t>等</w:t>
            </w:r>
          </w:p>
          <w:p>
            <w:pPr>
              <w:spacing w:line="360" w:lineRule="auto"/>
              <w:rPr>
                <w:rFonts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cs="宋体"/>
                <w:szCs w:val="21"/>
                <w:highlight w:val="none"/>
                <w:lang w:eastAsia="zh-CN"/>
              </w:rPr>
              <w:t>质量要求、</w:t>
            </w:r>
            <w:r>
              <w:rPr>
                <w:rFonts w:hint="eastAsia" w:ascii="宋体" w:hAnsi="宋体" w:cs="宋体"/>
                <w:szCs w:val="21"/>
                <w:highlight w:val="none"/>
              </w:rPr>
              <w:t>到货时间、价格、付款方式等。</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2、供方：</w:t>
            </w:r>
            <w:r>
              <w:rPr>
                <w:rFonts w:hint="eastAsia"/>
                <w:szCs w:val="21"/>
              </w:rPr>
              <w:t>成都金达苑科技有限公司</w:t>
            </w:r>
            <w:r>
              <w:rPr>
                <w:rFonts w:hint="eastAsia" w:ascii="宋体" w:hAnsi="宋体" w:cs="宋体"/>
                <w:sz w:val="21"/>
                <w:szCs w:val="21"/>
                <w:highlight w:val="none"/>
              </w:rPr>
              <w:t xml:space="preserve"> </w:t>
            </w:r>
          </w:p>
          <w:p>
            <w:pPr>
              <w:spacing w:line="360" w:lineRule="auto"/>
              <w:rPr>
                <w:rFonts w:hint="eastAsia" w:ascii="宋体" w:hAnsi="宋体" w:eastAsia="宋体" w:cs="宋体"/>
                <w:szCs w:val="21"/>
                <w:highlight w:val="none"/>
                <w:lang w:val="en-US" w:eastAsia="zh-CN"/>
              </w:rPr>
            </w:pPr>
            <w:r>
              <w:rPr>
                <w:rFonts w:hint="eastAsia" w:ascii="宋体" w:hAnsi="宋体" w:cs="宋体"/>
                <w:szCs w:val="21"/>
                <w:highlight w:val="none"/>
              </w:rPr>
              <w:t xml:space="preserve">   时间：20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11</w:t>
            </w:r>
            <w:r>
              <w:rPr>
                <w:rFonts w:hint="eastAsia" w:ascii="宋体" w:hAnsi="宋体" w:cs="宋体"/>
                <w:szCs w:val="21"/>
                <w:highlight w:val="none"/>
              </w:rPr>
              <w:t>.2</w:t>
            </w:r>
            <w:r>
              <w:rPr>
                <w:rFonts w:hint="eastAsia" w:ascii="宋体" w:hAnsi="宋体" w:cs="宋体"/>
                <w:szCs w:val="21"/>
                <w:highlight w:val="none"/>
                <w:lang w:val="en-US" w:eastAsia="zh-CN"/>
              </w:rPr>
              <w:t>0</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产品名称：</w:t>
            </w:r>
            <w:r>
              <w:rPr>
                <w:rFonts w:hint="eastAsia"/>
                <w:szCs w:val="21"/>
              </w:rPr>
              <w:t>印刷胶版制版</w:t>
            </w:r>
            <w:r>
              <w:rPr>
                <w:rFonts w:hint="eastAsia" w:ascii="宋体" w:hAnsi="宋体" w:cs="宋体"/>
                <w:sz w:val="21"/>
                <w:szCs w:val="21"/>
                <w:highlight w:val="none"/>
                <w:lang w:eastAsia="zh-CN"/>
              </w:rPr>
              <w:t>等</w:t>
            </w:r>
          </w:p>
          <w:p>
            <w:pPr>
              <w:spacing w:line="360" w:lineRule="auto"/>
              <w:rPr>
                <w:rFonts w:hint="eastAsia"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eastAsia="宋体" w:cs="宋体"/>
                <w:szCs w:val="21"/>
                <w:highlight w:val="none"/>
              </w:rPr>
              <w:t>、</w:t>
            </w:r>
            <w:r>
              <w:rPr>
                <w:rFonts w:hint="eastAsia" w:ascii="宋体" w:hAnsi="宋体" w:eastAsia="宋体" w:cs="宋体"/>
                <w:szCs w:val="21"/>
                <w:highlight w:val="none"/>
                <w:lang w:eastAsia="zh-CN"/>
              </w:rPr>
              <w:t>质量要求、</w:t>
            </w:r>
            <w:r>
              <w:rPr>
                <w:rFonts w:hint="eastAsia" w:ascii="宋体" w:hAnsi="宋体" w:eastAsia="宋体" w:cs="宋体"/>
                <w:szCs w:val="21"/>
                <w:highlight w:val="none"/>
              </w:rPr>
              <w:t>到货时间、价格、付款</w:t>
            </w:r>
            <w:r>
              <w:rPr>
                <w:rFonts w:hint="eastAsia" w:ascii="宋体" w:hAnsi="宋体" w:cs="宋体"/>
                <w:szCs w:val="21"/>
                <w:highlight w:val="none"/>
              </w:rPr>
              <w:t>方式等。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360" w:lineRule="auto"/>
              <w:ind w:firstLine="420" w:firstLineChars="200"/>
              <w:rPr>
                <w:rFonts w:hint="eastAsia" w:ascii="宋体" w:hAnsi="宋体" w:cs="宋体"/>
                <w:color w:val="000000" w:themeColor="text1"/>
                <w:szCs w:val="21"/>
              </w:rPr>
            </w:pPr>
            <w:r>
              <w:rPr>
                <w:rFonts w:hint="eastAsia" w:ascii="宋体" w:hAnsi="宋体" w:cs="宋体"/>
                <w:szCs w:val="21"/>
              </w:rPr>
              <w:t>外部供方的信息管理有效。</w:t>
            </w:r>
          </w:p>
        </w:tc>
        <w:tc>
          <w:tcPr>
            <w:tcW w:w="996" w:type="dxa"/>
          </w:tcPr>
          <w:p>
            <w:pPr>
              <w:rPr>
                <w:rFonts w:hint="eastAsia" w:eastAsia="宋体"/>
                <w:lang w:val="en-US" w:eastAsia="zh-CN"/>
              </w:rPr>
            </w:pPr>
            <w:r>
              <w:rPr>
                <w:rFonts w:hint="eastAsia"/>
                <w:lang w:val="en-US" w:eastAsia="zh-CN"/>
              </w:rPr>
              <w:t>符合</w:t>
            </w: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left"/>
              <w:rPr>
                <w:rFonts w:ascii="宋体" w:hAnsi="宋体" w:cs="宋体"/>
                <w:szCs w:val="21"/>
              </w:rPr>
            </w:pPr>
            <w:r>
              <w:rPr>
                <w:rFonts w:hint="eastAsia" w:ascii="宋体" w:hAnsi="宋体" w:cs="宋体"/>
                <w:szCs w:val="21"/>
              </w:rPr>
              <w:t>顾客满意</w:t>
            </w:r>
          </w:p>
        </w:tc>
        <w:tc>
          <w:tcPr>
            <w:tcW w:w="960" w:type="dxa"/>
            <w:vAlign w:val="top"/>
          </w:tcPr>
          <w:p>
            <w:pPr>
              <w:rPr>
                <w:rFonts w:ascii="宋体" w:hAnsi="宋体" w:cs="宋体"/>
                <w:b/>
                <w:szCs w:val="21"/>
              </w:rPr>
            </w:pPr>
            <w:r>
              <w:rPr>
                <w:rFonts w:hint="eastAsia" w:ascii="宋体" w:hAnsi="宋体" w:cs="宋体"/>
                <w:szCs w:val="21"/>
                <w:lang w:val="en-US" w:eastAsia="zh-CN"/>
              </w:rPr>
              <w:t>Q</w:t>
            </w:r>
            <w:r>
              <w:rPr>
                <w:rFonts w:hint="eastAsia" w:ascii="宋体" w:hAnsi="宋体" w:cs="宋体"/>
                <w:szCs w:val="21"/>
              </w:rPr>
              <w:t>9.1.2</w:t>
            </w:r>
          </w:p>
        </w:tc>
        <w:tc>
          <w:tcPr>
            <w:tcW w:w="10593" w:type="dxa"/>
          </w:tcPr>
          <w:p>
            <w:pPr>
              <w:spacing w:line="360" w:lineRule="auto"/>
              <w:rPr>
                <w:rFonts w:ascii="宋体" w:hAnsi="宋体" w:cs="宋体"/>
                <w:szCs w:val="21"/>
              </w:rPr>
            </w:pPr>
            <w:r>
              <w:rPr>
                <w:rFonts w:hint="eastAsia" w:ascii="宋体" w:hAnsi="宋体" w:cs="宋体"/>
                <w:szCs w:val="21"/>
              </w:rPr>
              <w:t>1、公司编制了《顾客满意程度测量程序》，规定了监测、获取和利用顾客满意信息的方法。包括问卷调查，直接沟通、数据分析等。</w:t>
            </w:r>
          </w:p>
          <w:p>
            <w:pPr>
              <w:spacing w:line="360" w:lineRule="auto"/>
              <w:rPr>
                <w:rFonts w:ascii="宋体" w:hAnsi="宋体" w:cs="宋体"/>
                <w:szCs w:val="21"/>
                <w:highlight w:val="none"/>
              </w:rPr>
            </w:pPr>
            <w:r>
              <w:rPr>
                <w:rFonts w:hint="eastAsia" w:ascii="宋体" w:hAnsi="宋体" w:cs="宋体"/>
                <w:color w:val="000000"/>
                <w:szCs w:val="21"/>
              </w:rPr>
              <w:t>2</w:t>
            </w:r>
            <w:r>
              <w:rPr>
                <w:rFonts w:hint="eastAsia" w:ascii="宋体" w:hAnsi="宋体" w:cs="宋体"/>
                <w:color w:val="000000"/>
                <w:szCs w:val="21"/>
                <w:highlight w:val="none"/>
              </w:rPr>
              <w:t>、</w:t>
            </w:r>
            <w:r>
              <w:rPr>
                <w:rFonts w:hint="eastAsia" w:ascii="宋体" w:hAnsi="宋体" w:cs="宋体"/>
                <w:szCs w:val="21"/>
                <w:highlight w:val="none"/>
              </w:rPr>
              <w:t>公司主要通过日常口头交流、电话回访、定期发放《顾客满意程度调查表》等形式来收集了解顾客是否满意的信息。提供有《顾客满意程度调查表》20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02</w:t>
            </w:r>
            <w:bookmarkStart w:id="2" w:name="_GoBack"/>
            <w:bookmarkEnd w:id="2"/>
            <w:r>
              <w:rPr>
                <w:rFonts w:hint="eastAsia" w:ascii="宋体" w:hAnsi="宋体" w:cs="宋体"/>
                <w:szCs w:val="21"/>
                <w:highlight w:val="none"/>
              </w:rPr>
              <w:t>月的调查表共2份，回收2份 ：</w:t>
            </w:r>
          </w:p>
          <w:p>
            <w:pPr>
              <w:spacing w:line="360" w:lineRule="auto"/>
              <w:rPr>
                <w:rFonts w:ascii="宋体" w:hAnsi="宋体" w:cs="宋体"/>
                <w:szCs w:val="21"/>
                <w:highlight w:val="none"/>
              </w:rPr>
            </w:pPr>
            <w:r>
              <w:rPr>
                <w:rFonts w:hint="eastAsia" w:ascii="宋体" w:hAnsi="宋体" w:cs="宋体"/>
                <w:szCs w:val="21"/>
                <w:highlight w:val="none"/>
              </w:rPr>
              <w:t>--调查内容包括：质量、服务、价格、交期等.</w:t>
            </w:r>
          </w:p>
          <w:p>
            <w:pPr>
              <w:spacing w:line="360" w:lineRule="auto"/>
              <w:rPr>
                <w:rFonts w:ascii="宋体" w:hAnsi="宋体" w:cs="宋体"/>
                <w:szCs w:val="21"/>
                <w:highlight w:val="none"/>
              </w:rPr>
            </w:pPr>
            <w:r>
              <w:rPr>
                <w:rFonts w:hint="eastAsia" w:ascii="宋体" w:hAnsi="宋体" w:cs="宋体"/>
                <w:szCs w:val="21"/>
                <w:highlight w:val="none"/>
              </w:rPr>
              <w:t>---但客户对质量、服务、价格、交期等项都比较满意。</w:t>
            </w:r>
          </w:p>
          <w:p>
            <w:pPr>
              <w:spacing w:line="360" w:lineRule="auto"/>
              <w:rPr>
                <w:rFonts w:ascii="宋体" w:hAnsi="宋体" w:cs="宋体"/>
                <w:szCs w:val="21"/>
                <w:highlight w:val="none"/>
              </w:rPr>
            </w:pPr>
            <w:r>
              <w:rPr>
                <w:rFonts w:hint="eastAsia" w:ascii="宋体" w:hAnsi="宋体" w:cs="宋体"/>
                <w:szCs w:val="21"/>
                <w:highlight w:val="none"/>
              </w:rPr>
              <w:t>--统计分析结果：9</w:t>
            </w:r>
            <w:r>
              <w:rPr>
                <w:rFonts w:hint="eastAsia" w:ascii="宋体" w:hAnsi="宋体" w:cs="宋体"/>
                <w:szCs w:val="21"/>
                <w:highlight w:val="none"/>
                <w:lang w:val="en-US" w:eastAsia="zh-CN"/>
              </w:rPr>
              <w:t>6</w:t>
            </w:r>
            <w:r>
              <w:rPr>
                <w:rFonts w:hint="eastAsia" w:ascii="宋体" w:hAnsi="宋体" w:cs="宋体"/>
                <w:szCs w:val="21"/>
                <w:highlight w:val="none"/>
              </w:rPr>
              <w:t>分（已实现既定目标）</w:t>
            </w:r>
          </w:p>
          <w:p>
            <w:pPr>
              <w:spacing w:line="360" w:lineRule="auto"/>
              <w:rPr>
                <w:rFonts w:ascii="宋体" w:hAnsi="宋体" w:cs="宋体"/>
                <w:szCs w:val="21"/>
                <w:highlight w:val="none"/>
              </w:rPr>
            </w:pPr>
            <w:r>
              <w:rPr>
                <w:rFonts w:hint="eastAsia" w:ascii="宋体" w:hAnsi="宋体" w:cs="宋体"/>
                <w:szCs w:val="21"/>
                <w:highlight w:val="none"/>
              </w:rPr>
              <w:t>公司负责人讲：通过本次对2家顾客进行满意度调查，从统计结果可以看出，顾客对公司的交货准时度及准确性等都比较满意。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996" w:type="dxa"/>
          </w:tcPr>
          <w:p>
            <w:pPr>
              <w:rPr>
                <w:rFonts w:hint="eastAsia" w:eastAsia="宋体"/>
                <w:lang w:val="en-US" w:eastAsia="zh-CN"/>
              </w:rPr>
            </w:pPr>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pStyle w:val="6"/>
      </w:pPr>
    </w:p>
    <w:p>
      <w:pPr>
        <w:pStyle w:val="6"/>
        <w:jc w:val="center"/>
        <w:rPr>
          <w:rFonts w:ascii="隶书" w:hAnsi="宋体" w:eastAsia="隶书"/>
          <w:bCs/>
          <w:color w:val="000000"/>
          <w:sz w:val="36"/>
          <w:szCs w:val="36"/>
        </w:rPr>
      </w:pPr>
    </w:p>
    <w:p>
      <w:pPr>
        <w:pStyle w:val="2"/>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1C93A"/>
    <w:multiLevelType w:val="singleLevel"/>
    <w:tmpl w:val="A2B1C93A"/>
    <w:lvl w:ilvl="0" w:tentative="0">
      <w:start w:val="1"/>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2567447A"/>
    <w:multiLevelType w:val="singleLevel"/>
    <w:tmpl w:val="2567447A"/>
    <w:lvl w:ilvl="0" w:tentative="0">
      <w:start w:val="1"/>
      <w:numFmt w:val="decimal"/>
      <w:suff w:val="nothing"/>
      <w:lvlText w:val="%1、"/>
      <w:lvlJc w:val="left"/>
    </w:lvl>
  </w:abstractNum>
  <w:abstractNum w:abstractNumId="3">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E23467E"/>
    <w:multiLevelType w:val="singleLevel"/>
    <w:tmpl w:val="5E23467E"/>
    <w:lvl w:ilvl="0" w:tentative="0">
      <w:start w:val="1"/>
      <w:numFmt w:val="decimal"/>
      <w:lvlText w:val="%1."/>
      <w:lvlJc w:val="left"/>
      <w:pPr>
        <w:tabs>
          <w:tab w:val="left" w:pos="312"/>
        </w:tabs>
      </w:pPr>
    </w:lvl>
  </w:abstractNum>
  <w:abstractNum w:abstractNumId="5">
    <w:nsid w:val="68EFCAE5"/>
    <w:multiLevelType w:val="singleLevel"/>
    <w:tmpl w:val="68EFCAE5"/>
    <w:lvl w:ilvl="0" w:tentative="0">
      <w:start w:val="1"/>
      <w:numFmt w:val="decimal"/>
      <w:suff w:val="nothing"/>
      <w:lvlText w:val="%1）"/>
      <w:lvlJc w:val="left"/>
    </w:lvl>
  </w:abstractNum>
  <w:abstractNum w:abstractNumId="6">
    <w:nsid w:val="6F8E77C6"/>
    <w:multiLevelType w:val="multilevel"/>
    <w:tmpl w:val="6F8E77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8">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6"/>
  </w:num>
  <w:num w:numId="2">
    <w:abstractNumId w:val="5"/>
  </w:num>
  <w:num w:numId="3">
    <w:abstractNumId w:val="4"/>
  </w:num>
  <w:num w:numId="4">
    <w:abstractNumId w:val="0"/>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B64689"/>
    <w:rsid w:val="06521DA6"/>
    <w:rsid w:val="06CC1284"/>
    <w:rsid w:val="08F226AB"/>
    <w:rsid w:val="09A3581A"/>
    <w:rsid w:val="0ADA623B"/>
    <w:rsid w:val="0C5C48C9"/>
    <w:rsid w:val="11C71CB8"/>
    <w:rsid w:val="1570702F"/>
    <w:rsid w:val="1B16703A"/>
    <w:rsid w:val="1D741BF3"/>
    <w:rsid w:val="22023F1A"/>
    <w:rsid w:val="29635783"/>
    <w:rsid w:val="29DF6377"/>
    <w:rsid w:val="2D771708"/>
    <w:rsid w:val="2E95313D"/>
    <w:rsid w:val="34E32626"/>
    <w:rsid w:val="3B3121D1"/>
    <w:rsid w:val="3BCA0327"/>
    <w:rsid w:val="410B0884"/>
    <w:rsid w:val="4AA66F46"/>
    <w:rsid w:val="59346FD2"/>
    <w:rsid w:val="5AC07532"/>
    <w:rsid w:val="5EC329AE"/>
    <w:rsid w:val="625F0FC8"/>
    <w:rsid w:val="634A1E34"/>
    <w:rsid w:val="63BF6675"/>
    <w:rsid w:val="6A7E1161"/>
    <w:rsid w:val="6BBE4753"/>
    <w:rsid w:val="6BF316D9"/>
    <w:rsid w:val="75213FCD"/>
    <w:rsid w:val="7EAD0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3">
    <w:name w:val="页眉 Char"/>
    <w:basedOn w:val="11"/>
    <w:link w:val="7"/>
    <w:qFormat/>
    <w:uiPriority w:val="99"/>
    <w:rPr>
      <w:rFonts w:ascii="Times New Roman" w:hAnsi="Times New Roman" w:eastAsia="宋体" w:cs="Times New Roman"/>
      <w:sz w:val="18"/>
      <w:szCs w:val="18"/>
    </w:rPr>
  </w:style>
  <w:style w:type="character" w:customStyle="1" w:styleId="14">
    <w:name w:val="页脚 Char"/>
    <w:basedOn w:val="11"/>
    <w:link w:val="6"/>
    <w:qFormat/>
    <w:uiPriority w:val="99"/>
    <w:rPr>
      <w:rFonts w:ascii="Times New Roman" w:hAnsi="Times New Roman" w:eastAsia="宋体" w:cs="Times New Roman"/>
      <w:sz w:val="18"/>
      <w:szCs w:val="18"/>
    </w:rPr>
  </w:style>
  <w:style w:type="character" w:customStyle="1" w:styleId="15">
    <w:name w:val="批注框文本 Char"/>
    <w:basedOn w:val="11"/>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2021-04-27T15:10:22Z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655C79666A384CE7A3F5E65F06D215D1</vt:lpwstr>
  </property>
</Properties>
</file>