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00"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浙江中创节能科技有限公司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Q：</w:t>
            </w:r>
            <w:bookmarkStart w:id="4" w:name="_GoBack"/>
            <w:bookmarkEnd w:id="4"/>
            <w:r>
              <w:rPr>
                <w:rFonts w:hint="eastAsia"/>
                <w:sz w:val="22"/>
                <w:szCs w:val="22"/>
              </w:rPr>
              <w:t>GB/T19001-2016/ISO9001:2015,O：GB/T45001-2020 / ISO45001：2018</w:t>
            </w:r>
            <w:bookmarkEnd w:id="1"/>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0310-2021-QO</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3" w:name="审核类型"/>
            <w:r>
              <w:rPr>
                <w:rFonts w:hint="eastAsia"/>
                <w:sz w:val="22"/>
                <w:szCs w:val="22"/>
              </w:rPr>
              <w:t>Q:一阶段现场,O:一阶段现场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李凤仪</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2019-N1QMS-3031946</w:t>
            </w:r>
          </w:p>
          <w:p>
            <w:pPr>
              <w:snapToGrid w:val="0"/>
              <w:spacing w:line="320" w:lineRule="exact"/>
              <w:ind w:left="1309"/>
              <w:rPr>
                <w:sz w:val="22"/>
                <w:szCs w:val="22"/>
                <w:highlight w:val="none"/>
              </w:rPr>
            </w:pPr>
            <w:r>
              <w:rPr>
                <w:sz w:val="22"/>
                <w:szCs w:val="22"/>
                <w:highlight w:val="none"/>
              </w:rPr>
              <w:t>2019-N1OHSMS-2031946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986"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2021.4.20</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2021.4.20</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08.9pt;margin-top:5.2pt;height:21.75pt;width:17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521FB2"/>
    <w:rsid w:val="169F00CF"/>
    <w:rsid w:val="58981191"/>
    <w:rsid w:val="6EA875E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8</TotalTime>
  <ScaleCrop>false</ScaleCrop>
  <LinksUpToDate>false</LinksUpToDate>
  <CharactersWithSpaces>602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thinkpad</cp:lastModifiedBy>
  <dcterms:modified xsi:type="dcterms:W3CDTF">2021-04-20T01:42:00Z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9B671F51D0594A90B9061A9D6B3EE6BB</vt:lpwstr>
  </property>
</Properties>
</file>