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330410" w:rsidRPr="00330410">
        <w:rPr>
          <w:rFonts w:ascii="楷体" w:eastAsia="楷体" w:hAnsi="楷体" w:hint="eastAsia"/>
          <w:b/>
          <w:color w:val="000000"/>
          <w:sz w:val="32"/>
          <w:szCs w:val="32"/>
        </w:rPr>
        <w:t>南京申瑞电气系统控制有限公司</w:t>
      </w:r>
    </w:p>
    <w:p w:rsidR="00773F27" w:rsidRPr="004D159D"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330410" w:rsidP="00A07820">
            <w:pPr>
              <w:jc w:val="center"/>
              <w:rPr>
                <w:b/>
                <w:sz w:val="21"/>
                <w:szCs w:val="21"/>
              </w:rPr>
            </w:pPr>
            <w:r w:rsidRPr="00330410">
              <w:rPr>
                <w:b/>
                <w:sz w:val="21"/>
                <w:szCs w:val="21"/>
              </w:rPr>
              <w:t>18.05.07;33.02.01;33.02.02;34.06.00</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0782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87364E" w:rsidRPr="00884C90">
        <w:rPr>
          <w:rFonts w:hint="eastAsia"/>
          <w:b/>
          <w:sz w:val="21"/>
          <w:szCs w:val="21"/>
          <w:u w:val="single"/>
        </w:rPr>
        <w:t xml:space="preserve"> </w:t>
      </w:r>
      <w:r w:rsidR="00A111BF" w:rsidRPr="00884C90">
        <w:rPr>
          <w:rFonts w:hint="eastAsia"/>
          <w:b/>
          <w:sz w:val="21"/>
          <w:szCs w:val="21"/>
          <w:u w:val="single"/>
        </w:rPr>
        <w:t>_</w:t>
      </w:r>
      <w:r>
        <w:rPr>
          <w:rFonts w:hint="eastAsia"/>
          <w:b/>
          <w:sz w:val="21"/>
          <w:szCs w:val="21"/>
          <w:u w:val="single"/>
        </w:rPr>
        <w:t>因疫情未按期进行监督审核，机构安排远程审核，暂停原因已消除</w:t>
      </w:r>
      <w:r w:rsidR="00A111BF" w:rsidRPr="00884C90">
        <w:rPr>
          <w:rFonts w:hint="eastAsia"/>
          <w:b/>
          <w:sz w:val="21"/>
          <w:szCs w:val="21"/>
          <w:u w:val="single"/>
        </w:rPr>
        <w:t>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650813">
      <w:pPr>
        <w:tabs>
          <w:tab w:val="left" w:pos="645"/>
        </w:tabs>
        <w:rPr>
          <w:b/>
          <w:sz w:val="21"/>
          <w:szCs w:val="21"/>
        </w:rPr>
      </w:pPr>
      <w:r>
        <w:rPr>
          <w:rFonts w:hint="eastAsia"/>
          <w:b/>
          <w:sz w:val="21"/>
          <w:szCs w:val="21"/>
        </w:rPr>
        <w:sym w:font="Wingdings 2" w:char="0052"/>
      </w:r>
      <w:r w:rsidR="00A111BF">
        <w:rPr>
          <w:rFonts w:hint="eastAsia"/>
          <w:b/>
          <w:sz w:val="21"/>
          <w:szCs w:val="21"/>
        </w:rPr>
        <w:t>其它：</w:t>
      </w:r>
      <w:r w:rsidRPr="00650813">
        <w:rPr>
          <w:rFonts w:hint="eastAsia"/>
          <w:b/>
          <w:sz w:val="21"/>
          <w:szCs w:val="21"/>
          <w:u w:val="single"/>
        </w:rPr>
        <w:t>现场验证审核</w:t>
      </w:r>
      <w:r w:rsidR="00A111BF" w:rsidRPr="00650813">
        <w:rPr>
          <w:rFonts w:hint="eastAsia"/>
          <w:b/>
          <w:sz w:val="21"/>
          <w:szCs w:val="21"/>
          <w:u w:val="single"/>
        </w:rPr>
        <w:t>____</w:t>
      </w:r>
      <w:r w:rsidR="00A111BF">
        <w:rPr>
          <w:rFonts w:hint="eastAsia"/>
          <w:b/>
          <w:sz w:val="21"/>
          <w:szCs w:val="21"/>
        </w:rPr>
        <w:t>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330410">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330410" w:rsidTr="00E001DB">
        <w:trPr>
          <w:trHeight w:val="275"/>
          <w:jc w:val="center"/>
        </w:trPr>
        <w:tc>
          <w:tcPr>
            <w:tcW w:w="1474" w:type="dxa"/>
            <w:gridSpan w:val="3"/>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330410" w:rsidRDefault="00330410" w:rsidP="000948CA">
            <w:pPr>
              <w:spacing w:line="320" w:lineRule="exact"/>
              <w:jc w:val="left"/>
              <w:rPr>
                <w:rFonts w:ascii="宋体" w:hAnsi="宋体"/>
                <w:b/>
                <w:color w:val="000000" w:themeColor="text1"/>
                <w:sz w:val="20"/>
              </w:rPr>
            </w:pPr>
            <w:r>
              <w:rPr>
                <w:rFonts w:ascii="宋体" w:hAnsi="宋体"/>
                <w:b/>
                <w:color w:val="000000" w:themeColor="text1"/>
                <w:sz w:val="20"/>
              </w:rPr>
              <w:t>南京申瑞电气系统控制有限公司</w:t>
            </w:r>
          </w:p>
        </w:tc>
        <w:tc>
          <w:tcPr>
            <w:tcW w:w="1201" w:type="dxa"/>
          </w:tcPr>
          <w:p w:rsidR="00330410" w:rsidRDefault="00330410" w:rsidP="000948CA">
            <w:pPr>
              <w:spacing w:line="320" w:lineRule="exact"/>
              <w:jc w:val="left"/>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330410" w:rsidRDefault="00330410" w:rsidP="000948CA">
            <w:pPr>
              <w:spacing w:line="320" w:lineRule="exact"/>
              <w:jc w:val="left"/>
              <w:rPr>
                <w:rFonts w:ascii="宋体" w:hAnsi="宋体"/>
                <w:b/>
                <w:color w:val="000000" w:themeColor="text1"/>
                <w:sz w:val="20"/>
              </w:rPr>
            </w:pPr>
            <w:r>
              <w:rPr>
                <w:rFonts w:ascii="宋体" w:hAnsi="宋体" w:hint="eastAsia"/>
                <w:b/>
                <w:color w:val="000000" w:themeColor="text1"/>
                <w:sz w:val="20"/>
              </w:rPr>
              <w:t>25</w:t>
            </w:r>
          </w:p>
        </w:tc>
      </w:tr>
      <w:tr w:rsidR="00330410" w:rsidTr="00232DA4">
        <w:trPr>
          <w:trHeight w:val="372"/>
          <w:jc w:val="center"/>
        </w:trPr>
        <w:tc>
          <w:tcPr>
            <w:tcW w:w="1474" w:type="dxa"/>
            <w:gridSpan w:val="3"/>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330410" w:rsidRDefault="00330410" w:rsidP="000948CA">
            <w:pPr>
              <w:spacing w:line="320" w:lineRule="exact"/>
              <w:jc w:val="left"/>
              <w:rPr>
                <w:rFonts w:ascii="宋体" w:hAnsi="宋体"/>
                <w:b/>
                <w:color w:val="000000" w:themeColor="text1"/>
                <w:sz w:val="20"/>
              </w:rPr>
            </w:pPr>
            <w:bookmarkStart w:id="10" w:name="注册地址"/>
            <w:r>
              <w:rPr>
                <w:rFonts w:ascii="宋体" w:hAnsi="宋体"/>
                <w:b/>
                <w:color w:val="000000" w:themeColor="text1"/>
                <w:sz w:val="20"/>
              </w:rPr>
              <w:t>南京市江宁区福英路</w:t>
            </w:r>
            <w:proofErr w:type="gramStart"/>
            <w:r>
              <w:rPr>
                <w:rFonts w:ascii="宋体" w:hAnsi="宋体"/>
                <w:b/>
                <w:color w:val="000000" w:themeColor="text1"/>
                <w:sz w:val="20"/>
              </w:rPr>
              <w:t>1001号联东</w:t>
            </w:r>
            <w:proofErr w:type="gramEnd"/>
            <w:r>
              <w:rPr>
                <w:rFonts w:ascii="宋体" w:hAnsi="宋体"/>
                <w:b/>
                <w:color w:val="000000" w:themeColor="text1"/>
                <w:sz w:val="20"/>
              </w:rPr>
              <w:t>U谷2号楼（江宁高新园）</w:t>
            </w:r>
            <w:bookmarkEnd w:id="10"/>
          </w:p>
        </w:tc>
        <w:tc>
          <w:tcPr>
            <w:tcW w:w="1201" w:type="dxa"/>
            <w:vMerge w:val="restart"/>
          </w:tcPr>
          <w:p w:rsidR="00330410" w:rsidRDefault="00330410" w:rsidP="00604F1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330410" w:rsidRDefault="00330410" w:rsidP="00604F1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330410" w:rsidRDefault="00330410" w:rsidP="00604F15">
            <w:pPr>
              <w:spacing w:line="320" w:lineRule="exact"/>
              <w:rPr>
                <w:rFonts w:ascii="宋体" w:hAnsi="宋体"/>
                <w:b/>
                <w:color w:val="000000" w:themeColor="text1"/>
                <w:spacing w:val="-20"/>
                <w:sz w:val="20"/>
              </w:rPr>
            </w:pPr>
          </w:p>
        </w:tc>
      </w:tr>
      <w:tr w:rsidR="00330410" w:rsidTr="00D94174">
        <w:trPr>
          <w:trHeight w:val="434"/>
          <w:jc w:val="center"/>
        </w:trPr>
        <w:tc>
          <w:tcPr>
            <w:tcW w:w="1474" w:type="dxa"/>
            <w:gridSpan w:val="3"/>
            <w:vAlign w:val="center"/>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330410" w:rsidRDefault="00330410" w:rsidP="000948CA">
            <w:pPr>
              <w:spacing w:line="320" w:lineRule="exact"/>
              <w:jc w:val="left"/>
              <w:rPr>
                <w:rFonts w:ascii="宋体" w:hAnsi="宋体"/>
                <w:b/>
                <w:color w:val="000000" w:themeColor="text1"/>
                <w:sz w:val="20"/>
              </w:rPr>
            </w:pPr>
            <w:r>
              <w:rPr>
                <w:rFonts w:ascii="宋体" w:hAnsi="宋体"/>
                <w:b/>
                <w:color w:val="000000" w:themeColor="text1"/>
                <w:sz w:val="20"/>
              </w:rPr>
              <w:t>南京市江宁区福英路</w:t>
            </w:r>
            <w:proofErr w:type="gramStart"/>
            <w:r>
              <w:rPr>
                <w:rFonts w:ascii="宋体" w:hAnsi="宋体"/>
                <w:b/>
                <w:color w:val="000000" w:themeColor="text1"/>
                <w:sz w:val="20"/>
              </w:rPr>
              <w:t>1001号联东</w:t>
            </w:r>
            <w:proofErr w:type="gramEnd"/>
            <w:r>
              <w:rPr>
                <w:rFonts w:ascii="宋体" w:hAnsi="宋体"/>
                <w:b/>
                <w:color w:val="000000" w:themeColor="text1"/>
                <w:sz w:val="20"/>
              </w:rPr>
              <w:t>U谷2号楼（江宁高新园）</w:t>
            </w:r>
          </w:p>
        </w:tc>
        <w:tc>
          <w:tcPr>
            <w:tcW w:w="1201" w:type="dxa"/>
            <w:vMerge/>
            <w:vAlign w:val="center"/>
          </w:tcPr>
          <w:p w:rsidR="00330410" w:rsidRDefault="00330410" w:rsidP="004D159D">
            <w:pPr>
              <w:jc w:val="left"/>
              <w:rPr>
                <w:rFonts w:ascii="宋体"/>
                <w:b/>
                <w:sz w:val="18"/>
                <w:szCs w:val="18"/>
              </w:rPr>
            </w:pPr>
          </w:p>
        </w:tc>
        <w:tc>
          <w:tcPr>
            <w:tcW w:w="1500" w:type="dxa"/>
          </w:tcPr>
          <w:p w:rsidR="00330410" w:rsidRDefault="00330410" w:rsidP="004D159D">
            <w:pPr>
              <w:jc w:val="left"/>
            </w:pPr>
          </w:p>
        </w:tc>
      </w:tr>
      <w:tr w:rsidR="00330410" w:rsidTr="00E001DB">
        <w:trPr>
          <w:trHeight w:val="256"/>
          <w:jc w:val="center"/>
        </w:trPr>
        <w:tc>
          <w:tcPr>
            <w:tcW w:w="1474" w:type="dxa"/>
            <w:gridSpan w:val="3"/>
            <w:vAlign w:val="center"/>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330410" w:rsidRDefault="00330410" w:rsidP="000948CA">
            <w:pPr>
              <w:spacing w:line="320" w:lineRule="exact"/>
              <w:jc w:val="center"/>
              <w:rPr>
                <w:rFonts w:ascii="宋体" w:hAnsi="宋体"/>
                <w:b/>
                <w:color w:val="000000" w:themeColor="text1"/>
                <w:sz w:val="20"/>
              </w:rPr>
            </w:pPr>
            <w:bookmarkStart w:id="11" w:name="联系人"/>
            <w:r>
              <w:rPr>
                <w:rFonts w:ascii="宋体" w:hAnsi="宋体"/>
                <w:b/>
                <w:color w:val="000000" w:themeColor="text1"/>
                <w:sz w:val="20"/>
              </w:rPr>
              <w:t>张小民</w:t>
            </w:r>
            <w:bookmarkEnd w:id="11"/>
          </w:p>
        </w:tc>
        <w:tc>
          <w:tcPr>
            <w:tcW w:w="1791" w:type="dxa"/>
            <w:vAlign w:val="center"/>
          </w:tcPr>
          <w:p w:rsidR="00330410" w:rsidRDefault="00330410" w:rsidP="000948C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330410" w:rsidRDefault="00330410" w:rsidP="000948CA">
            <w:pPr>
              <w:spacing w:line="320" w:lineRule="exact"/>
              <w:rPr>
                <w:rFonts w:ascii="宋体" w:hAnsi="宋体"/>
                <w:b/>
                <w:color w:val="000000" w:themeColor="text1"/>
                <w:sz w:val="20"/>
              </w:rPr>
            </w:pPr>
            <w:r>
              <w:rPr>
                <w:rFonts w:ascii="宋体" w:hAnsi="宋体"/>
                <w:b/>
                <w:color w:val="000000" w:themeColor="text1"/>
                <w:sz w:val="20"/>
              </w:rPr>
              <w:t xml:space="preserve"> 13913918482 </w:t>
            </w:r>
          </w:p>
        </w:tc>
        <w:tc>
          <w:tcPr>
            <w:tcW w:w="1201" w:type="dxa"/>
            <w:vAlign w:val="center"/>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330410" w:rsidRDefault="00330410" w:rsidP="000948CA">
            <w:pPr>
              <w:spacing w:line="320" w:lineRule="exact"/>
              <w:jc w:val="center"/>
              <w:rPr>
                <w:rFonts w:ascii="宋体" w:hAnsi="宋体"/>
                <w:b/>
                <w:color w:val="000000" w:themeColor="text1"/>
                <w:sz w:val="20"/>
              </w:rPr>
            </w:pPr>
            <w:bookmarkStart w:id="12" w:name="联系人传真"/>
            <w:bookmarkEnd w:id="12"/>
          </w:p>
        </w:tc>
      </w:tr>
      <w:tr w:rsidR="00330410" w:rsidTr="00E001DB">
        <w:trPr>
          <w:trHeight w:val="510"/>
          <w:jc w:val="center"/>
        </w:trPr>
        <w:tc>
          <w:tcPr>
            <w:tcW w:w="1474" w:type="dxa"/>
            <w:gridSpan w:val="3"/>
            <w:vAlign w:val="center"/>
          </w:tcPr>
          <w:p w:rsidR="00330410" w:rsidRDefault="00330410" w:rsidP="000948C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330410" w:rsidRDefault="00330410" w:rsidP="000948CA">
            <w:pPr>
              <w:spacing w:line="320" w:lineRule="exact"/>
              <w:jc w:val="center"/>
              <w:rPr>
                <w:rFonts w:ascii="宋体" w:hAnsi="宋体"/>
                <w:b/>
                <w:color w:val="000000" w:themeColor="text1"/>
                <w:sz w:val="20"/>
              </w:rPr>
            </w:pPr>
            <w:bookmarkStart w:id="13" w:name="法人"/>
            <w:r>
              <w:rPr>
                <w:rFonts w:ascii="宋体" w:hAnsi="宋体"/>
                <w:b/>
                <w:color w:val="000000" w:themeColor="text1"/>
                <w:sz w:val="20"/>
              </w:rPr>
              <w:t>王丹</w:t>
            </w:r>
            <w:bookmarkEnd w:id="13"/>
          </w:p>
        </w:tc>
        <w:tc>
          <w:tcPr>
            <w:tcW w:w="1791" w:type="dxa"/>
            <w:vAlign w:val="center"/>
          </w:tcPr>
          <w:p w:rsidR="00330410" w:rsidRDefault="00330410" w:rsidP="000948C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330410" w:rsidRDefault="00330410" w:rsidP="000948CA">
            <w:pPr>
              <w:spacing w:line="320" w:lineRule="exact"/>
              <w:rPr>
                <w:rFonts w:ascii="宋体" w:hAnsi="宋体"/>
                <w:b/>
                <w:color w:val="000000" w:themeColor="text1"/>
                <w:spacing w:val="-20"/>
                <w:sz w:val="20"/>
              </w:rPr>
            </w:pPr>
            <w:bookmarkStart w:id="14" w:name="最高管理者"/>
            <w:bookmarkEnd w:id="14"/>
            <w:r>
              <w:rPr>
                <w:rFonts w:ascii="宋体" w:hAnsi="宋体" w:hint="eastAsia"/>
                <w:b/>
                <w:color w:val="000000" w:themeColor="text1"/>
                <w:spacing w:val="-20"/>
                <w:sz w:val="20"/>
              </w:rPr>
              <w:t>王丹</w:t>
            </w:r>
          </w:p>
        </w:tc>
        <w:tc>
          <w:tcPr>
            <w:tcW w:w="1699" w:type="dxa"/>
            <w:gridSpan w:val="2"/>
            <w:vAlign w:val="center"/>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330410" w:rsidRDefault="00330410" w:rsidP="000948CA">
            <w:pPr>
              <w:spacing w:line="320" w:lineRule="exact"/>
              <w:rPr>
                <w:rFonts w:ascii="宋体" w:hAnsi="宋体"/>
                <w:b/>
                <w:color w:val="000000" w:themeColor="text1"/>
                <w:sz w:val="20"/>
              </w:rPr>
            </w:pPr>
            <w:r>
              <w:rPr>
                <w:rFonts w:ascii="宋体" w:hAnsi="宋体" w:hint="eastAsia"/>
                <w:b/>
                <w:color w:val="000000" w:themeColor="text1"/>
                <w:sz w:val="20"/>
              </w:rPr>
              <w:t>张小民</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330410">
            <w:pPr>
              <w:rPr>
                <w:rFonts w:ascii="宋体" w:hAnsi="宋体"/>
                <w:b/>
                <w:sz w:val="21"/>
                <w:szCs w:val="21"/>
              </w:rPr>
            </w:pPr>
            <w:r>
              <w:rPr>
                <w:rFonts w:ascii="宋体" w:hAnsi="宋体"/>
                <w:b/>
                <w:sz w:val="21"/>
                <w:szCs w:val="21"/>
              </w:rPr>
              <w:t>202</w:t>
            </w:r>
            <w:r w:rsidR="00A07820">
              <w:rPr>
                <w:rFonts w:ascii="宋体" w:hAnsi="宋体" w:hint="eastAsia"/>
                <w:b/>
                <w:sz w:val="21"/>
                <w:szCs w:val="21"/>
              </w:rPr>
              <w:t>1</w:t>
            </w:r>
            <w:r>
              <w:rPr>
                <w:rFonts w:ascii="宋体" w:hAnsi="宋体"/>
                <w:b/>
                <w:sz w:val="21"/>
                <w:szCs w:val="21"/>
              </w:rPr>
              <w:t>年</w:t>
            </w:r>
            <w:r w:rsidR="004D159D">
              <w:rPr>
                <w:rFonts w:ascii="宋体" w:hAnsi="宋体" w:hint="eastAsia"/>
                <w:b/>
                <w:sz w:val="21"/>
                <w:szCs w:val="21"/>
              </w:rPr>
              <w:t>４</w:t>
            </w:r>
            <w:r>
              <w:rPr>
                <w:rFonts w:ascii="宋体" w:hAnsi="宋体"/>
                <w:b/>
                <w:sz w:val="21"/>
                <w:szCs w:val="21"/>
              </w:rPr>
              <w:t>月</w:t>
            </w:r>
            <w:r w:rsidR="00330410">
              <w:rPr>
                <w:rFonts w:ascii="宋体" w:hAnsi="宋体" w:hint="eastAsia"/>
                <w:b/>
                <w:sz w:val="21"/>
                <w:szCs w:val="21"/>
              </w:rPr>
              <w:t>20</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07820">
              <w:rPr>
                <w:rFonts w:ascii="宋体" w:hAnsi="宋体" w:hint="eastAsia"/>
                <w:b/>
                <w:sz w:val="21"/>
                <w:szCs w:val="21"/>
              </w:rPr>
              <w:t>1</w:t>
            </w:r>
            <w:r w:rsidR="00E001DB">
              <w:rPr>
                <w:rFonts w:ascii="宋体" w:hAnsi="宋体"/>
                <w:b/>
                <w:sz w:val="21"/>
                <w:szCs w:val="21"/>
              </w:rPr>
              <w:t>年</w:t>
            </w:r>
            <w:r w:rsidR="004D159D">
              <w:rPr>
                <w:rFonts w:ascii="宋体" w:hAnsi="宋体" w:hint="eastAsia"/>
                <w:b/>
                <w:sz w:val="21"/>
                <w:szCs w:val="21"/>
              </w:rPr>
              <w:t>４</w:t>
            </w:r>
            <w:r w:rsidR="00E001DB">
              <w:rPr>
                <w:rFonts w:ascii="宋体" w:hAnsi="宋体"/>
                <w:b/>
                <w:sz w:val="21"/>
                <w:szCs w:val="21"/>
              </w:rPr>
              <w:t>月</w:t>
            </w:r>
            <w:r w:rsidR="00330410">
              <w:rPr>
                <w:rFonts w:ascii="宋体" w:hAnsi="宋体" w:hint="eastAsia"/>
                <w:b/>
                <w:sz w:val="21"/>
                <w:szCs w:val="21"/>
              </w:rPr>
              <w:t>21</w:t>
            </w:r>
            <w:r w:rsidR="00E001DB">
              <w:rPr>
                <w:rFonts w:ascii="宋体" w:hAnsi="宋体"/>
                <w:b/>
                <w:sz w:val="21"/>
                <w:szCs w:val="21"/>
              </w:rPr>
              <w:t>日</w:t>
            </w:r>
            <w:r w:rsidR="004D159D">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rsidP="00062DA5">
            <w:pPr>
              <w:rPr>
                <w:rFonts w:ascii="宋体" w:hAnsi="宋体"/>
                <w:b/>
                <w:sz w:val="21"/>
                <w:szCs w:val="21"/>
              </w:rPr>
            </w:pPr>
            <w:r>
              <w:rPr>
                <w:rFonts w:ascii="宋体" w:hAnsi="宋体" w:hint="eastAsia"/>
                <w:b/>
                <w:sz w:val="21"/>
                <w:szCs w:val="21"/>
              </w:rPr>
              <w:t>范围：</w:t>
            </w:r>
            <w:r w:rsidR="00330410" w:rsidRPr="00330410">
              <w:rPr>
                <w:rFonts w:ascii="宋体" w:hAnsi="宋体" w:hint="eastAsia"/>
                <w:b/>
                <w:sz w:val="21"/>
                <w:szCs w:val="21"/>
              </w:rPr>
              <w:t>统集成服务，应用软件的开发服务，GER系列自动化控制设备的开发、生产、技术服务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330410">
            <w:pPr>
              <w:spacing w:line="260" w:lineRule="exact"/>
              <w:rPr>
                <w:rFonts w:ascii="宋体" w:hAnsi="宋体"/>
                <w:b/>
                <w:sz w:val="18"/>
                <w:szCs w:val="18"/>
              </w:rPr>
            </w:pPr>
            <w:r w:rsidRPr="00330410">
              <w:rPr>
                <w:rFonts w:ascii="宋体" w:hAnsi="宋体"/>
                <w:b/>
                <w:color w:val="000000" w:themeColor="text1"/>
                <w:sz w:val="20"/>
              </w:rPr>
              <w:t>18.05.07;33.02.01;33.02.02;34.06.00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330410">
            <w:pPr>
              <w:spacing w:line="260" w:lineRule="exact"/>
              <w:rPr>
                <w:rFonts w:ascii="宋体" w:hAnsi="宋体"/>
                <w:b/>
                <w:color w:val="FF0000"/>
                <w:sz w:val="18"/>
                <w:szCs w:val="18"/>
              </w:rPr>
            </w:pPr>
            <w:r w:rsidRPr="00CC4029">
              <w:rPr>
                <w:rFonts w:ascii="宋体" w:hAnsi="宋体" w:hint="eastAsia"/>
                <w:b/>
                <w:sz w:val="18"/>
                <w:szCs w:val="18"/>
              </w:rPr>
              <w:t>202</w:t>
            </w:r>
            <w:r w:rsidR="004D159D">
              <w:rPr>
                <w:rFonts w:ascii="宋体" w:hAnsi="宋体" w:hint="eastAsia"/>
                <w:b/>
                <w:sz w:val="18"/>
                <w:szCs w:val="18"/>
              </w:rPr>
              <w:t>３</w:t>
            </w:r>
            <w:r w:rsidRPr="00CC4029">
              <w:rPr>
                <w:rFonts w:ascii="宋体" w:hAnsi="宋体" w:hint="eastAsia"/>
                <w:b/>
                <w:sz w:val="18"/>
                <w:szCs w:val="18"/>
              </w:rPr>
              <w:t>年</w:t>
            </w:r>
            <w:r w:rsidR="00330410">
              <w:rPr>
                <w:rFonts w:ascii="宋体" w:hAnsi="宋体" w:hint="eastAsia"/>
                <w:b/>
                <w:sz w:val="18"/>
                <w:szCs w:val="18"/>
              </w:rPr>
              <w:t>8</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330410">
            <w:pPr>
              <w:spacing w:line="260" w:lineRule="exact"/>
              <w:rPr>
                <w:rFonts w:ascii="宋体"/>
                <w:b/>
                <w:sz w:val="18"/>
                <w:szCs w:val="18"/>
              </w:rPr>
            </w:pPr>
            <w:r>
              <w:rPr>
                <w:rFonts w:ascii="宋体" w:hint="eastAsia"/>
                <w:b/>
                <w:sz w:val="18"/>
                <w:szCs w:val="18"/>
              </w:rPr>
              <w:t>20</w:t>
            </w:r>
            <w:r w:rsidR="004D159D">
              <w:rPr>
                <w:rFonts w:ascii="宋体" w:hint="eastAsia"/>
                <w:b/>
                <w:sz w:val="18"/>
                <w:szCs w:val="18"/>
              </w:rPr>
              <w:t>２０</w:t>
            </w:r>
            <w:r>
              <w:rPr>
                <w:rFonts w:ascii="宋体" w:hint="eastAsia"/>
                <w:b/>
                <w:sz w:val="18"/>
                <w:szCs w:val="18"/>
              </w:rPr>
              <w:t>年</w:t>
            </w:r>
            <w:r w:rsidR="00330410">
              <w:rPr>
                <w:rFonts w:ascii="宋体" w:hint="eastAsia"/>
                <w:b/>
                <w:sz w:val="18"/>
                <w:szCs w:val="18"/>
              </w:rPr>
              <w:t>7</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330410">
        <w:rPr>
          <w:rFonts w:hint="eastAsia"/>
          <w:b/>
          <w:color w:val="000000" w:themeColor="text1"/>
          <w:sz w:val="20"/>
        </w:rPr>
        <w:t>系统集成服务，应用软件的开发服务，</w:t>
      </w:r>
      <w:r w:rsidR="00330410">
        <w:rPr>
          <w:rFonts w:hint="eastAsia"/>
          <w:b/>
          <w:color w:val="000000" w:themeColor="text1"/>
          <w:sz w:val="20"/>
        </w:rPr>
        <w:t>GER</w:t>
      </w:r>
      <w:r w:rsidR="00330410">
        <w:rPr>
          <w:rFonts w:hint="eastAsia"/>
          <w:b/>
          <w:color w:val="000000" w:themeColor="text1"/>
          <w:sz w:val="20"/>
        </w:rPr>
        <w:t>系列自动化控制设备的开发、生产、技术服务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330410">
        <w:rPr>
          <w:rFonts w:ascii="宋体" w:hAnsi="宋体" w:hint="eastAsia"/>
          <w:b/>
          <w:sz w:val="21"/>
          <w:szCs w:val="21"/>
        </w:rPr>
        <w:t>20</w:t>
      </w:r>
      <w:r>
        <w:rPr>
          <w:rFonts w:ascii="宋体" w:hAnsi="宋体" w:hint="eastAsia"/>
          <w:b/>
          <w:sz w:val="21"/>
          <w:szCs w:val="21"/>
        </w:rPr>
        <w:t>年</w:t>
      </w:r>
      <w:r w:rsidR="00330410">
        <w:rPr>
          <w:rFonts w:ascii="宋体" w:hAnsi="宋体" w:hint="eastAsia"/>
          <w:b/>
          <w:sz w:val="21"/>
          <w:szCs w:val="21"/>
        </w:rPr>
        <w:t>7</w:t>
      </w:r>
      <w:r>
        <w:rPr>
          <w:rFonts w:ascii="宋体" w:hAnsi="宋体" w:hint="eastAsia"/>
          <w:b/>
          <w:sz w:val="21"/>
          <w:szCs w:val="21"/>
        </w:rPr>
        <w:t>月至202</w:t>
      </w:r>
      <w:r w:rsidR="00A07820">
        <w:rPr>
          <w:rFonts w:ascii="宋体" w:hAnsi="宋体" w:hint="eastAsia"/>
          <w:b/>
          <w:sz w:val="21"/>
          <w:szCs w:val="21"/>
        </w:rPr>
        <w:t>1</w:t>
      </w:r>
      <w:r>
        <w:rPr>
          <w:rFonts w:ascii="宋体" w:hAnsi="宋体" w:hint="eastAsia"/>
          <w:b/>
          <w:sz w:val="21"/>
          <w:szCs w:val="21"/>
        </w:rPr>
        <w:t>年</w:t>
      </w:r>
      <w:r w:rsidR="004D159D">
        <w:rPr>
          <w:rFonts w:ascii="宋体" w:hAnsi="宋体" w:hint="eastAsia"/>
          <w:b/>
          <w:sz w:val="21"/>
          <w:szCs w:val="21"/>
        </w:rPr>
        <w:t>４</w:t>
      </w:r>
      <w:r>
        <w:rPr>
          <w:rFonts w:ascii="宋体" w:hAnsi="宋体" w:hint="eastAsia"/>
          <w:b/>
          <w:sz w:val="21"/>
          <w:szCs w:val="21"/>
        </w:rPr>
        <w:t>月</w:t>
      </w:r>
      <w:r w:rsidR="00330410">
        <w:rPr>
          <w:rFonts w:ascii="宋体" w:hAnsi="宋体" w:hint="eastAsia"/>
          <w:b/>
          <w:sz w:val="21"/>
          <w:szCs w:val="21"/>
        </w:rPr>
        <w:t>21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企业2000年8月成立，企业从事本行业近20年，人员流动性小，企业员工基本均为技术出身，技术上有一定优势，有多名高级工程师，另多年的行业经验让企业积累了一定客户群。企业客户群主要为水利方面。</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公司于2017年3月8日依据GB/T19001-2016标准对质量手册\程序文件进行修订，目前版本为F/0版，由管理者代表组织人员编写，总经理批准实施。文件中描述了质量管理体系建立的原则及质量管理体系的各个过程。确定了质量管理体系的过程及控制方法，配备了所需设施及符合能力要求的各任职人员。</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rsidR="00773F27" w:rsidRDefault="00330410" w:rsidP="00330410">
            <w:pPr>
              <w:spacing w:line="240" w:lineRule="exact"/>
              <w:rPr>
                <w:rFonts w:ascii="宋体" w:hAnsi="宋体"/>
                <w:bCs/>
                <w:sz w:val="18"/>
                <w:szCs w:val="18"/>
              </w:rPr>
            </w:pPr>
            <w:r w:rsidRPr="00330410">
              <w:rPr>
                <w:rFonts w:ascii="宋体" w:hAnsi="宋体" w:hint="eastAsia"/>
                <w:bCs/>
                <w:sz w:val="18"/>
                <w:szCs w:val="18"/>
              </w:rPr>
              <w:t>符合要求</w:t>
            </w:r>
          </w:p>
        </w:tc>
      </w:tr>
      <w:tr w:rsidR="00773F27" w:rsidTr="00AF276B">
        <w:trPr>
          <w:cantSplit/>
          <w:trHeight w:val="87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公司识别并确定了影响公司提供产品和服务能力的利益相关方：客户、员工、供应商等。</w:t>
            </w:r>
          </w:p>
          <w:p w:rsidR="00330410" w:rsidRPr="00330410" w:rsidRDefault="00330410" w:rsidP="00330410">
            <w:pPr>
              <w:spacing w:line="240" w:lineRule="exact"/>
              <w:rPr>
                <w:rFonts w:ascii="宋体" w:hAnsi="宋体"/>
                <w:bCs/>
                <w:sz w:val="18"/>
                <w:szCs w:val="18"/>
              </w:rPr>
            </w:pPr>
            <w:proofErr w:type="gramStart"/>
            <w:r w:rsidRPr="00330410">
              <w:rPr>
                <w:rFonts w:ascii="宋体" w:hAnsi="宋体" w:hint="eastAsia"/>
                <w:bCs/>
                <w:sz w:val="18"/>
                <w:szCs w:val="18"/>
              </w:rPr>
              <w:t>管代介绍</w:t>
            </w:r>
            <w:proofErr w:type="gramEnd"/>
            <w:r w:rsidRPr="00330410">
              <w:rPr>
                <w:rFonts w:ascii="宋体" w:hAnsi="宋体" w:hint="eastAsia"/>
                <w:bCs/>
                <w:sz w:val="18"/>
                <w:szCs w:val="18"/>
              </w:rPr>
              <w:t>公司通过投标、合同约定形式了解相关方的需求，然后提供出满足他们要求提供优质产品和完善的服务，目前公司能满足相关方的需求和期望。</w:t>
            </w:r>
          </w:p>
          <w:p w:rsidR="00330410" w:rsidRPr="00330410" w:rsidRDefault="00330410" w:rsidP="00330410">
            <w:pPr>
              <w:spacing w:line="240" w:lineRule="exact"/>
              <w:rPr>
                <w:rFonts w:ascii="宋体" w:hAnsi="宋体"/>
                <w:bCs/>
                <w:sz w:val="18"/>
                <w:szCs w:val="18"/>
              </w:rPr>
            </w:pPr>
            <w:r w:rsidRPr="00330410">
              <w:rPr>
                <w:rFonts w:ascii="宋体" w:hAnsi="宋体" w:hint="eastAsia"/>
                <w:bCs/>
                <w:sz w:val="18"/>
                <w:szCs w:val="18"/>
              </w:rPr>
              <w:t>相关方进行监视和评审的方式方法：公司通过走访、会议、上级文件、标准和规范的获取等方式对相关方的信息进行监视和评审。</w:t>
            </w:r>
          </w:p>
          <w:p w:rsidR="00062DA5" w:rsidRPr="00062DA5" w:rsidRDefault="00330410" w:rsidP="00330410">
            <w:pPr>
              <w:spacing w:line="240" w:lineRule="exact"/>
              <w:rPr>
                <w:rFonts w:ascii="宋体" w:hAnsi="宋体"/>
                <w:bCs/>
                <w:sz w:val="18"/>
                <w:szCs w:val="18"/>
              </w:rPr>
            </w:pPr>
            <w:r w:rsidRPr="00330410">
              <w:rPr>
                <w:rFonts w:ascii="宋体" w:hAnsi="宋体" w:hint="eastAsia"/>
                <w:bCs/>
                <w:sz w:val="18"/>
                <w:szCs w:val="18"/>
              </w:rPr>
              <w:t>企业识别相关方的需求和期望</w:t>
            </w:r>
            <w:r w:rsidR="00062DA5">
              <w:rPr>
                <w:rFonts w:ascii="宋体" w:hAnsi="宋体" w:hint="eastAsia"/>
                <w:bCs/>
                <w:sz w:val="18"/>
                <w:szCs w:val="18"/>
              </w:rPr>
              <w:t>，</w:t>
            </w:r>
            <w:r w:rsidR="00062DA5" w:rsidRPr="00062DA5">
              <w:rPr>
                <w:rFonts w:ascii="宋体" w:hAnsi="宋体" w:hint="eastAsia"/>
                <w:bCs/>
                <w:sz w:val="18"/>
                <w:szCs w:val="18"/>
              </w:rPr>
              <w:t>均保存完好，符合要求。</w:t>
            </w:r>
          </w:p>
          <w:p w:rsidR="00773F27" w:rsidRDefault="00062DA5" w:rsidP="00062DA5">
            <w:pPr>
              <w:spacing w:line="240" w:lineRule="exact"/>
              <w:rPr>
                <w:rFonts w:ascii="宋体" w:hAnsi="宋体"/>
                <w:bCs/>
                <w:sz w:val="18"/>
                <w:szCs w:val="18"/>
              </w:rPr>
            </w:pPr>
            <w:r w:rsidRPr="00062DA5">
              <w:rPr>
                <w:rFonts w:ascii="宋体" w:hAnsi="宋体" w:hint="eastAsia"/>
                <w:bCs/>
                <w:sz w:val="18"/>
                <w:szCs w:val="18"/>
              </w:rPr>
              <w:t>目前企业未发生处罚、相关</w:t>
            </w:r>
            <w:proofErr w:type="gramStart"/>
            <w:r w:rsidRPr="00062DA5">
              <w:rPr>
                <w:rFonts w:ascii="宋体" w:hAnsi="宋体" w:hint="eastAsia"/>
                <w:bCs/>
                <w:sz w:val="18"/>
                <w:szCs w:val="18"/>
              </w:rPr>
              <w:t>方投诉</w:t>
            </w:r>
            <w:proofErr w:type="gramEnd"/>
            <w:r w:rsidRPr="00062DA5">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330410" w:rsidRPr="00330410" w:rsidRDefault="00330410" w:rsidP="00330410">
            <w:pPr>
              <w:spacing w:line="280" w:lineRule="exact"/>
              <w:rPr>
                <w:rFonts w:ascii="宋体" w:hAnsi="宋体"/>
                <w:bCs/>
                <w:sz w:val="18"/>
                <w:szCs w:val="18"/>
              </w:rPr>
            </w:pPr>
            <w:r w:rsidRPr="00330410">
              <w:rPr>
                <w:rFonts w:ascii="宋体" w:hAnsi="宋体" w:hint="eastAsia"/>
                <w:bCs/>
                <w:sz w:val="18"/>
                <w:szCs w:val="18"/>
              </w:rPr>
              <w:t>质量方针：各尽其职，确保每一件产品的质量；合力进取，满足每一位顾客的需求。</w:t>
            </w:r>
          </w:p>
          <w:p w:rsidR="00330410" w:rsidRPr="00330410" w:rsidRDefault="00330410" w:rsidP="00330410">
            <w:pPr>
              <w:spacing w:line="280" w:lineRule="exact"/>
              <w:rPr>
                <w:rFonts w:ascii="宋体" w:hAnsi="宋体"/>
                <w:bCs/>
                <w:sz w:val="18"/>
                <w:szCs w:val="18"/>
              </w:rPr>
            </w:pPr>
            <w:r w:rsidRPr="00330410">
              <w:rPr>
                <w:rFonts w:ascii="宋体" w:hAnsi="宋体" w:hint="eastAsia"/>
                <w:bCs/>
                <w:sz w:val="18"/>
                <w:szCs w:val="18"/>
              </w:rPr>
              <w:t>方针在质量手册中予以规定，经总经理批准实施。</w:t>
            </w:r>
          </w:p>
          <w:p w:rsidR="00773F27" w:rsidRDefault="00330410" w:rsidP="00330410">
            <w:pPr>
              <w:spacing w:line="280" w:lineRule="exact"/>
              <w:rPr>
                <w:rFonts w:ascii="宋体" w:hAnsi="宋体"/>
                <w:bCs/>
                <w:sz w:val="18"/>
                <w:szCs w:val="18"/>
              </w:rPr>
            </w:pPr>
            <w:r w:rsidRPr="00330410">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330410" w:rsidRDefault="00330410" w:rsidP="00330410">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330410" w:rsidRDefault="00330410" w:rsidP="00330410">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设计开发、生产过程控制、放行控制    </w:t>
            </w:r>
            <w:r>
              <w:rPr>
                <w:rFonts w:ascii="宋体" w:hAnsi="宋体" w:hint="eastAsia"/>
                <w:bCs/>
                <w:color w:val="000000" w:themeColor="text1"/>
                <w:sz w:val="18"/>
                <w:szCs w:val="18"/>
              </w:rPr>
              <w:t>需要确认过程  ：PCB板焊接、技术服务过程</w:t>
            </w:r>
          </w:p>
          <w:p w:rsidR="00773F27" w:rsidRDefault="00330410" w:rsidP="00330410">
            <w:pPr>
              <w:tabs>
                <w:tab w:val="left" w:pos="540"/>
              </w:tabs>
              <w:spacing w:line="300" w:lineRule="exact"/>
              <w:ind w:left="180" w:hangingChars="100" w:hanging="180"/>
              <w:rPr>
                <w:rFonts w:ascii="宋体" w:hAnsi="宋体"/>
                <w:b/>
                <w:sz w:val="21"/>
                <w:szCs w:val="21"/>
              </w:rPr>
            </w:pPr>
            <w:r>
              <w:rPr>
                <w:bCs/>
                <w:noProof/>
                <w:color w:val="000000" w:themeColor="text1"/>
                <w:sz w:val="18"/>
                <w:szCs w:val="18"/>
              </w:rPr>
              <mc:AlternateContent>
                <mc:Choice Requires="wps">
                  <w:drawing>
                    <wp:anchor distT="0" distB="0" distL="114300" distR="114300" simplePos="0" relativeHeight="251662336"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Cs/>
                <w:noProof/>
                <w:color w:val="000000" w:themeColor="text1"/>
                <w:sz w:val="18"/>
                <w:szCs w:val="18"/>
              </w:rPr>
              <mc:AlternateContent>
                <mc:Choice Requires="wps">
                  <w:drawing>
                    <wp:anchor distT="0" distB="0" distL="114300" distR="114300" simplePos="0" relativeHeight="251661312"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Cs/>
                <w:color w:val="000000" w:themeColor="text1"/>
                <w:sz w:val="18"/>
                <w:szCs w:val="18"/>
              </w:rPr>
              <w:t>不适用条款是  无   ，不适用理由：</w:t>
            </w:r>
            <w:r>
              <w:rPr>
                <w:rFonts w:ascii="宋体" w:hAnsi="宋体" w:hint="eastAsia"/>
                <w:b/>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AF276B">
        <w:trPr>
          <w:cantSplit/>
          <w:trHeight w:val="1743"/>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330410" w:rsidRPr="00330410" w:rsidRDefault="00330410" w:rsidP="00330410">
            <w:pPr>
              <w:spacing w:line="276" w:lineRule="auto"/>
              <w:rPr>
                <w:rFonts w:ascii="宋体" w:hAnsi="宋体"/>
                <w:bCs/>
                <w:color w:val="000000" w:themeColor="text1"/>
                <w:sz w:val="18"/>
                <w:szCs w:val="18"/>
              </w:rPr>
            </w:pPr>
            <w:r w:rsidRPr="00330410">
              <w:rPr>
                <w:rFonts w:ascii="宋体" w:hAnsi="宋体" w:hint="eastAsia"/>
                <w:bCs/>
                <w:color w:val="000000" w:themeColor="text1"/>
                <w:sz w:val="18"/>
                <w:szCs w:val="18"/>
              </w:rPr>
              <w:t>总的质量目标为：</w:t>
            </w:r>
          </w:p>
          <w:p w:rsidR="00330410" w:rsidRPr="00330410" w:rsidRDefault="00330410" w:rsidP="00330410">
            <w:pPr>
              <w:spacing w:line="276" w:lineRule="auto"/>
              <w:rPr>
                <w:rFonts w:ascii="宋体" w:hAnsi="宋体"/>
                <w:bCs/>
                <w:color w:val="000000" w:themeColor="text1"/>
                <w:sz w:val="18"/>
                <w:szCs w:val="18"/>
              </w:rPr>
            </w:pPr>
            <w:r w:rsidRPr="00330410">
              <w:rPr>
                <w:rFonts w:ascii="宋体" w:hAnsi="宋体" w:hint="eastAsia"/>
                <w:bCs/>
                <w:color w:val="000000" w:themeColor="text1"/>
                <w:sz w:val="18"/>
                <w:szCs w:val="18"/>
              </w:rPr>
              <w:t>产品交验合格率达100％，顾客满意率达100％，持续改进完成率100％，全面开拓市场，创建申瑞品牌</w:t>
            </w:r>
          </w:p>
          <w:p w:rsidR="00330410" w:rsidRPr="00330410" w:rsidRDefault="00330410" w:rsidP="00330410">
            <w:pPr>
              <w:spacing w:line="276" w:lineRule="auto"/>
              <w:rPr>
                <w:rFonts w:ascii="宋体" w:hAnsi="宋体"/>
                <w:bCs/>
                <w:color w:val="000000" w:themeColor="text1"/>
                <w:sz w:val="18"/>
                <w:szCs w:val="18"/>
              </w:rPr>
            </w:pPr>
            <w:r w:rsidRPr="00330410">
              <w:rPr>
                <w:rFonts w:ascii="宋体" w:hAnsi="宋体" w:hint="eastAsia"/>
                <w:bCs/>
                <w:color w:val="000000" w:themeColor="text1"/>
                <w:sz w:val="18"/>
                <w:szCs w:val="18"/>
              </w:rPr>
              <w:t>质量目标每年统计一次，2019年均完好</w:t>
            </w:r>
          </w:p>
          <w:p w:rsidR="00773F27" w:rsidRPr="00597808" w:rsidRDefault="00330410" w:rsidP="00330410">
            <w:pPr>
              <w:spacing w:line="240" w:lineRule="exact"/>
              <w:rPr>
                <w:rFonts w:ascii="宋体" w:hAnsi="宋体"/>
                <w:b/>
                <w:sz w:val="21"/>
                <w:szCs w:val="21"/>
              </w:rPr>
            </w:pPr>
            <w:r w:rsidRPr="00330410">
              <w:rPr>
                <w:rFonts w:ascii="宋体" w:hAnsi="宋体" w:hint="eastAsia"/>
                <w:bCs/>
                <w:color w:val="000000" w:themeColor="text1"/>
                <w:sz w:val="18"/>
                <w:szCs w:val="18"/>
              </w:rPr>
              <w:t>抽2020年7月至2021年3月目标完</w:t>
            </w:r>
            <w:r>
              <w:rPr>
                <w:rFonts w:ascii="宋体" w:hAnsi="宋体" w:hint="eastAsia"/>
                <w:bCs/>
                <w:color w:val="000000" w:themeColor="text1"/>
                <w:sz w:val="18"/>
                <w:szCs w:val="18"/>
              </w:rPr>
              <w:t>成情况：完成每</w:t>
            </w:r>
            <w:proofErr w:type="gramStart"/>
            <w:r>
              <w:rPr>
                <w:rFonts w:ascii="宋体" w:hAnsi="宋体" w:hint="eastAsia"/>
                <w:bCs/>
                <w:color w:val="000000" w:themeColor="text1"/>
                <w:sz w:val="18"/>
                <w:szCs w:val="18"/>
              </w:rPr>
              <w:t>月分解目标量</w:t>
            </w:r>
            <w:proofErr w:type="gramEnd"/>
            <w:r>
              <w:rPr>
                <w:rFonts w:ascii="宋体" w:hAnsi="宋体" w:hint="eastAsia"/>
                <w:bCs/>
                <w:color w:val="000000" w:themeColor="text1"/>
                <w:sz w:val="18"/>
                <w:szCs w:val="18"/>
              </w:rPr>
              <w:t>。公司的质量目标已分解到相关职能部门</w:t>
            </w:r>
            <w:r w:rsidR="00062DA5" w:rsidRPr="00062DA5">
              <w:rPr>
                <w:rFonts w:ascii="宋体" w:hAnsi="宋体" w:hint="eastAsia"/>
                <w:bCs/>
                <w:color w:val="000000" w:themeColor="text1"/>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AF276B">
        <w:trPr>
          <w:cantSplit/>
          <w:trHeight w:val="548"/>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330410" w:rsidRPr="005A7794" w:rsidRDefault="00330410" w:rsidP="005A7794">
            <w:pPr>
              <w:rPr>
                <w:sz w:val="18"/>
                <w:szCs w:val="18"/>
              </w:rPr>
            </w:pPr>
            <w:r w:rsidRPr="005A7794">
              <w:rPr>
                <w:rFonts w:hint="eastAsia"/>
                <w:sz w:val="18"/>
                <w:szCs w:val="18"/>
              </w:rPr>
              <w:t>公司经营场所在公司办公楼内进行，共</w:t>
            </w:r>
            <w:r w:rsidRPr="005A7794">
              <w:rPr>
                <w:rFonts w:hint="eastAsia"/>
                <w:sz w:val="18"/>
                <w:szCs w:val="18"/>
              </w:rPr>
              <w:t>5</w:t>
            </w:r>
            <w:r w:rsidRPr="005A7794">
              <w:rPr>
                <w:rFonts w:hint="eastAsia"/>
                <w:sz w:val="18"/>
                <w:szCs w:val="18"/>
              </w:rPr>
              <w:t>层，企业自用</w:t>
            </w:r>
            <w:r w:rsidRPr="005A7794">
              <w:rPr>
                <w:rFonts w:hint="eastAsia"/>
                <w:sz w:val="18"/>
                <w:szCs w:val="18"/>
              </w:rPr>
              <w:t>3</w:t>
            </w:r>
            <w:r w:rsidRPr="005A7794">
              <w:rPr>
                <w:rFonts w:hint="eastAsia"/>
                <w:sz w:val="18"/>
                <w:szCs w:val="18"/>
              </w:rPr>
              <w:t>层，兄弟公司使用</w:t>
            </w:r>
            <w:r w:rsidRPr="005A7794">
              <w:rPr>
                <w:rFonts w:hint="eastAsia"/>
                <w:sz w:val="18"/>
                <w:szCs w:val="18"/>
              </w:rPr>
              <w:t>2</w:t>
            </w:r>
            <w:r w:rsidRPr="005A7794">
              <w:rPr>
                <w:rFonts w:hint="eastAsia"/>
                <w:sz w:val="18"/>
                <w:szCs w:val="18"/>
              </w:rPr>
              <w:t>层，企业使用面积共</w:t>
            </w:r>
            <w:r w:rsidRPr="005A7794">
              <w:rPr>
                <w:rFonts w:hint="eastAsia"/>
                <w:sz w:val="18"/>
                <w:szCs w:val="18"/>
              </w:rPr>
              <w:t>2500</w:t>
            </w:r>
            <w:r w:rsidRPr="005A7794">
              <w:rPr>
                <w:rFonts w:hint="eastAsia"/>
                <w:sz w:val="18"/>
                <w:szCs w:val="18"/>
              </w:rPr>
              <w:t>余平米，系统集成项目在客户现场进行。</w:t>
            </w:r>
          </w:p>
          <w:p w:rsidR="00330410" w:rsidRPr="005A7794" w:rsidRDefault="00330410" w:rsidP="005A7794">
            <w:pPr>
              <w:rPr>
                <w:sz w:val="18"/>
                <w:szCs w:val="18"/>
              </w:rPr>
            </w:pPr>
            <w:r w:rsidRPr="005A7794">
              <w:rPr>
                <w:rFonts w:hint="eastAsia"/>
                <w:sz w:val="18"/>
                <w:szCs w:val="18"/>
              </w:rPr>
              <w:t>现主要工作人员</w:t>
            </w:r>
            <w:r w:rsidRPr="005A7794">
              <w:rPr>
                <w:rFonts w:hint="eastAsia"/>
                <w:sz w:val="18"/>
                <w:szCs w:val="18"/>
              </w:rPr>
              <w:t>25</w:t>
            </w:r>
            <w:r w:rsidRPr="005A7794">
              <w:rPr>
                <w:rFonts w:hint="eastAsia"/>
                <w:sz w:val="18"/>
                <w:szCs w:val="18"/>
              </w:rPr>
              <w:t>人，巡视项目开发现场，配备了电动螺丝刀、电烙铁、手电钻、交流接触调压器、手动试压泵、换能器压力试验装置、多功能试验水槽、电动拖车、电脑、打印机等设备及带表卡尺、</w:t>
            </w:r>
            <w:proofErr w:type="gramStart"/>
            <w:r w:rsidRPr="005A7794">
              <w:rPr>
                <w:rFonts w:hint="eastAsia"/>
                <w:sz w:val="18"/>
                <w:szCs w:val="18"/>
              </w:rPr>
              <w:t>干湿球</w:t>
            </w:r>
            <w:proofErr w:type="gramEnd"/>
            <w:r w:rsidRPr="005A7794">
              <w:rPr>
                <w:rFonts w:hint="eastAsia"/>
                <w:sz w:val="18"/>
                <w:szCs w:val="18"/>
              </w:rPr>
              <w:t>温湿度计、钢卷尺、钢直尺、工作用玻璃液体温度计、激光光学经纬度仪、绝缘电阻表、耐压测试仪、内径千分尺、数字万用表、压力表等检测设备。</w:t>
            </w:r>
          </w:p>
          <w:p w:rsidR="00330410" w:rsidRPr="005A7794" w:rsidRDefault="00330410" w:rsidP="005A7794">
            <w:pPr>
              <w:rPr>
                <w:sz w:val="18"/>
                <w:szCs w:val="18"/>
              </w:rPr>
            </w:pPr>
            <w:r w:rsidRPr="005A7794">
              <w:rPr>
                <w:rFonts w:hint="eastAsia"/>
                <w:sz w:val="18"/>
                <w:szCs w:val="18"/>
              </w:rPr>
              <w:t>有一套办公系统</w:t>
            </w:r>
            <w:r w:rsidR="005A7794" w:rsidRPr="005A7794">
              <w:rPr>
                <w:rFonts w:hint="eastAsia"/>
                <w:sz w:val="18"/>
                <w:szCs w:val="18"/>
              </w:rPr>
              <w:t>A9ERP</w:t>
            </w:r>
            <w:r w:rsidR="005A7794" w:rsidRPr="005A7794">
              <w:rPr>
                <w:rFonts w:hint="eastAsia"/>
                <w:sz w:val="18"/>
                <w:szCs w:val="18"/>
              </w:rPr>
              <w:t>管理软件</w:t>
            </w:r>
            <w:r w:rsidR="005A7794" w:rsidRPr="005A7794">
              <w:rPr>
                <w:rFonts w:hint="eastAsia"/>
                <w:sz w:val="18"/>
                <w:szCs w:val="18"/>
              </w:rPr>
              <w:t xml:space="preserve"> </w:t>
            </w:r>
            <w:r w:rsidR="005A7794" w:rsidRPr="005A7794">
              <w:rPr>
                <w:rFonts w:hint="eastAsia"/>
                <w:sz w:val="18"/>
                <w:szCs w:val="18"/>
              </w:rPr>
              <w:t>商业版</w:t>
            </w:r>
            <w:r w:rsidRPr="005A7794">
              <w:rPr>
                <w:rFonts w:hint="eastAsia"/>
                <w:sz w:val="18"/>
                <w:szCs w:val="18"/>
              </w:rPr>
              <w:t>，主要为采购、销售等企业内部管理。</w:t>
            </w:r>
            <w:r w:rsidR="00421111">
              <w:rPr>
                <w:rFonts w:hint="eastAsia"/>
                <w:sz w:val="18"/>
                <w:szCs w:val="18"/>
              </w:rPr>
              <w:t>软件采购，升级更新等由卖方负责</w:t>
            </w:r>
          </w:p>
          <w:p w:rsidR="00773F27" w:rsidRPr="00E001DB" w:rsidRDefault="00330410" w:rsidP="005A7794">
            <w:pPr>
              <w:rPr>
                <w:b/>
                <w:sz w:val="21"/>
                <w:szCs w:val="21"/>
              </w:rPr>
            </w:pPr>
            <w:r w:rsidRPr="005A7794">
              <w:rPr>
                <w:rFonts w:hint="eastAsia"/>
                <w:sz w:val="18"/>
                <w:szCs w:val="18"/>
              </w:rPr>
              <w:t>总经理对资源的配备比较重视，人力资源配备和工作环境等均可满足体系运行需要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5A7794" w:rsidRPr="005A7794" w:rsidRDefault="005A7794" w:rsidP="005A7794">
            <w:pPr>
              <w:spacing w:line="240" w:lineRule="exact"/>
              <w:rPr>
                <w:rFonts w:ascii="宋体" w:hAnsi="宋体"/>
                <w:bCs/>
                <w:sz w:val="18"/>
                <w:szCs w:val="18"/>
              </w:rPr>
            </w:pPr>
            <w:r w:rsidRPr="005A7794">
              <w:rPr>
                <w:rFonts w:ascii="宋体" w:hAnsi="宋体" w:hint="eastAsia"/>
                <w:bCs/>
                <w:sz w:val="18"/>
                <w:szCs w:val="18"/>
              </w:rPr>
              <w:t>企业生产车间设置在办公楼内，为产品组装，部分部件生产外包，小部分为标准件或线缆等。企业按图纸</w:t>
            </w:r>
            <w:proofErr w:type="gramStart"/>
            <w:r w:rsidRPr="005A7794">
              <w:rPr>
                <w:rFonts w:ascii="宋体" w:hAnsi="宋体" w:hint="eastAsia"/>
                <w:bCs/>
                <w:sz w:val="18"/>
                <w:szCs w:val="18"/>
              </w:rPr>
              <w:t>度产品</w:t>
            </w:r>
            <w:proofErr w:type="gramEnd"/>
            <w:r w:rsidRPr="005A7794">
              <w:rPr>
                <w:rFonts w:ascii="宋体" w:hAnsi="宋体" w:hint="eastAsia"/>
                <w:bCs/>
                <w:sz w:val="18"/>
                <w:szCs w:val="18"/>
              </w:rPr>
              <w:t>进行组装。生产环境无特殊要求。干净、卫生、整齐即可。查看生产现场，符合要求。</w:t>
            </w:r>
          </w:p>
          <w:p w:rsidR="00AF276B" w:rsidRPr="00AF276B" w:rsidRDefault="005A7794" w:rsidP="005A7794">
            <w:pPr>
              <w:spacing w:line="240" w:lineRule="exact"/>
              <w:rPr>
                <w:rFonts w:ascii="宋体" w:hAnsi="宋体"/>
                <w:bCs/>
                <w:sz w:val="18"/>
                <w:szCs w:val="18"/>
              </w:rPr>
            </w:pPr>
            <w:r w:rsidRPr="005A7794">
              <w:rPr>
                <w:rFonts w:ascii="宋体" w:hAnsi="宋体" w:hint="eastAsia"/>
                <w:bCs/>
                <w:sz w:val="18"/>
                <w:szCs w:val="18"/>
              </w:rPr>
              <w:t>系统集成项目主要工作场所为客户的办公场所，制定有相关管理制度，项目实施过程中注意保护客户的财产不受损坏；服务过程中产生的垃圾要及时清理，保证现场干净整洁；各种器具存放制定位置，不得乱放.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5A7794" w:rsidRDefault="005A7794" w:rsidP="005A779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系统集成项目中所需要检测设备主要为测线器、卷尺、万用表等。 </w:t>
            </w:r>
          </w:p>
          <w:p w:rsidR="005A7794" w:rsidRDefault="005A7794" w:rsidP="005A779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生产、质检过程所用监视测量设备为：有带表卡尺、</w:t>
            </w:r>
            <w:proofErr w:type="gramStart"/>
            <w:r>
              <w:rPr>
                <w:rFonts w:ascii="宋体" w:hAnsi="宋体" w:hint="eastAsia"/>
                <w:bCs/>
                <w:color w:val="000000" w:themeColor="text1"/>
                <w:sz w:val="18"/>
                <w:szCs w:val="18"/>
              </w:rPr>
              <w:t>干湿球</w:t>
            </w:r>
            <w:proofErr w:type="gramEnd"/>
            <w:r>
              <w:rPr>
                <w:rFonts w:ascii="宋体" w:hAnsi="宋体" w:hint="eastAsia"/>
                <w:bCs/>
                <w:color w:val="000000" w:themeColor="text1"/>
                <w:sz w:val="18"/>
                <w:szCs w:val="18"/>
              </w:rPr>
              <w:t>温湿度计、钢卷尺、钢直尺、工作用玻璃液体温度计、激光光学经纬度仪、绝缘电阻表、耐压测试仪、内径千分尺、数字万用表、压力表等计量器具.</w:t>
            </w:r>
          </w:p>
          <w:p w:rsidR="005A7794" w:rsidRDefault="005A7794" w:rsidP="005A779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提供了所有计量器具的检定证书，符合要求。</w:t>
            </w:r>
          </w:p>
          <w:p w:rsidR="00E001DB" w:rsidRPr="00421111" w:rsidRDefault="005A7794" w:rsidP="0042111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产品中的软件开发过程中涉及的监视和测量工具主要是由公司软件人员编制的测试用软件,可验证软件符合性。询问部门负责人称，对于测试软件在编制完成后及使用前均进行了验证确认，分别对测试软件的适用性、内容等进行了确认，经验证确认表格的内容清晰、格式完整，能够达到对软件开发进行监视和测量的目的。经过现场查看及与负责</w:t>
            </w:r>
            <w:r w:rsidR="00421111">
              <w:rPr>
                <w:rFonts w:ascii="宋体" w:hAnsi="宋体" w:hint="eastAsia"/>
                <w:bCs/>
                <w:color w:val="000000" w:themeColor="text1"/>
                <w:sz w:val="18"/>
                <w:szCs w:val="18"/>
              </w:rPr>
              <w:t>人交流得知，公司暂无购买的其他计算机软件用于规定要求的监视和测</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07820">
        <w:trPr>
          <w:cantSplit/>
          <w:trHeight w:val="1597"/>
          <w:jc w:val="center"/>
        </w:trPr>
        <w:tc>
          <w:tcPr>
            <w:tcW w:w="720" w:type="dxa"/>
            <w:vMerge/>
            <w:vAlign w:val="center"/>
          </w:tcPr>
          <w:p w:rsidR="00A07820" w:rsidRDefault="00A07820">
            <w:pPr>
              <w:spacing w:line="240" w:lineRule="exact"/>
              <w:jc w:val="center"/>
              <w:rPr>
                <w:b/>
                <w:szCs w:val="21"/>
              </w:rPr>
            </w:pPr>
          </w:p>
        </w:tc>
        <w:tc>
          <w:tcPr>
            <w:tcW w:w="9198" w:type="dxa"/>
          </w:tcPr>
          <w:p w:rsidR="00A07820" w:rsidRDefault="00A07820" w:rsidP="00A07820">
            <w:r>
              <w:t>3.  QMS</w:t>
            </w:r>
            <w:r>
              <w:rPr>
                <w:rFonts w:hint="eastAsia"/>
              </w:rPr>
              <w:t>组织对重</w:t>
            </w:r>
            <w:proofErr w:type="gramStart"/>
            <w:r>
              <w:rPr>
                <w:rFonts w:hint="eastAsia"/>
              </w:rPr>
              <w:t>要过程</w:t>
            </w:r>
            <w:proofErr w:type="gramEnd"/>
            <w:r>
              <w:rPr>
                <w:rFonts w:hint="eastAsia"/>
              </w:rPr>
              <w:t>实施控制的结果</w:t>
            </w:r>
          </w:p>
          <w:p w:rsidR="00A07820" w:rsidRPr="00232DA4" w:rsidRDefault="00A07820" w:rsidP="00A07820">
            <w:pPr>
              <w:spacing w:line="240" w:lineRule="exact"/>
              <w:ind w:left="143" w:hangingChars="79" w:hanging="143"/>
              <w:rPr>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公司针对服务的特点，进行了如下策划：</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系统集成项目流程：签订合同</w:t>
            </w:r>
            <w:r>
              <w:rPr>
                <w:color w:val="000000" w:themeColor="text1"/>
                <w:sz w:val="18"/>
                <w:szCs w:val="18"/>
              </w:rPr>
              <w:t>—</w:t>
            </w:r>
            <w:r>
              <w:rPr>
                <w:color w:val="000000" w:themeColor="text1"/>
                <w:sz w:val="18"/>
                <w:szCs w:val="18"/>
              </w:rPr>
              <w:t>确定需求</w:t>
            </w:r>
            <w:proofErr w:type="gramStart"/>
            <w:r>
              <w:rPr>
                <w:color w:val="000000" w:themeColor="text1"/>
                <w:sz w:val="18"/>
                <w:szCs w:val="18"/>
              </w:rPr>
              <w:t>—</w:t>
            </w:r>
            <w:r>
              <w:rPr>
                <w:color w:val="000000" w:themeColor="text1"/>
                <w:sz w:val="18"/>
                <w:szCs w:val="18"/>
              </w:rPr>
              <w:t>方案</w:t>
            </w:r>
            <w:proofErr w:type="gramEnd"/>
            <w:r>
              <w:rPr>
                <w:color w:val="000000" w:themeColor="text1"/>
                <w:sz w:val="18"/>
                <w:szCs w:val="18"/>
              </w:rPr>
              <w:t>策划</w:t>
            </w:r>
            <w:r>
              <w:rPr>
                <w:color w:val="000000" w:themeColor="text1"/>
                <w:sz w:val="18"/>
                <w:szCs w:val="18"/>
              </w:rPr>
              <w:t>—</w:t>
            </w:r>
            <w:r>
              <w:rPr>
                <w:color w:val="000000" w:themeColor="text1"/>
                <w:sz w:val="18"/>
                <w:szCs w:val="18"/>
              </w:rPr>
              <w:t>设计开发</w:t>
            </w:r>
            <w:proofErr w:type="gramStart"/>
            <w:r>
              <w:rPr>
                <w:color w:val="000000" w:themeColor="text1"/>
                <w:sz w:val="18"/>
                <w:szCs w:val="18"/>
              </w:rPr>
              <w:t>—</w:t>
            </w:r>
            <w:r>
              <w:rPr>
                <w:color w:val="000000" w:themeColor="text1"/>
                <w:sz w:val="18"/>
                <w:szCs w:val="18"/>
              </w:rPr>
              <w:t>设备</w:t>
            </w:r>
            <w:proofErr w:type="gramEnd"/>
            <w:r>
              <w:rPr>
                <w:color w:val="000000" w:themeColor="text1"/>
                <w:sz w:val="18"/>
                <w:szCs w:val="18"/>
              </w:rPr>
              <w:t>类采购</w:t>
            </w:r>
            <w:proofErr w:type="gramStart"/>
            <w:r>
              <w:rPr>
                <w:color w:val="000000" w:themeColor="text1"/>
                <w:sz w:val="18"/>
                <w:szCs w:val="18"/>
              </w:rPr>
              <w:t>—</w:t>
            </w:r>
            <w:r>
              <w:rPr>
                <w:color w:val="000000" w:themeColor="text1"/>
                <w:sz w:val="18"/>
                <w:szCs w:val="18"/>
              </w:rPr>
              <w:t>设备</w:t>
            </w:r>
            <w:proofErr w:type="gramEnd"/>
            <w:r>
              <w:rPr>
                <w:color w:val="000000" w:themeColor="text1"/>
                <w:sz w:val="18"/>
                <w:szCs w:val="18"/>
              </w:rPr>
              <w:t>进场验收</w:t>
            </w:r>
            <w:r>
              <w:rPr>
                <w:color w:val="000000" w:themeColor="text1"/>
                <w:sz w:val="18"/>
                <w:szCs w:val="18"/>
              </w:rPr>
              <w:t>—</w:t>
            </w:r>
            <w:r>
              <w:rPr>
                <w:color w:val="000000" w:themeColor="text1"/>
                <w:sz w:val="18"/>
                <w:szCs w:val="18"/>
              </w:rPr>
              <w:t>系统安装调试</w:t>
            </w:r>
            <w:r>
              <w:rPr>
                <w:color w:val="000000" w:themeColor="text1"/>
                <w:sz w:val="18"/>
                <w:szCs w:val="18"/>
              </w:rPr>
              <w:t>—</w:t>
            </w:r>
            <w:r>
              <w:rPr>
                <w:color w:val="000000" w:themeColor="text1"/>
                <w:sz w:val="18"/>
                <w:szCs w:val="18"/>
              </w:rPr>
              <w:t>客户培训</w:t>
            </w:r>
            <w:r>
              <w:rPr>
                <w:color w:val="000000" w:themeColor="text1"/>
                <w:sz w:val="18"/>
                <w:szCs w:val="18"/>
              </w:rPr>
              <w:t>—</w:t>
            </w:r>
            <w:r>
              <w:rPr>
                <w:color w:val="000000" w:themeColor="text1"/>
                <w:sz w:val="18"/>
                <w:szCs w:val="18"/>
              </w:rPr>
              <w:t>客户验收</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生产过程：部件委托加工</w:t>
            </w:r>
            <w:r>
              <w:rPr>
                <w:color w:val="000000" w:themeColor="text1"/>
                <w:sz w:val="18"/>
                <w:szCs w:val="18"/>
              </w:rPr>
              <w:t>--</w:t>
            </w:r>
            <w:r>
              <w:rPr>
                <w:color w:val="000000" w:themeColor="text1"/>
                <w:sz w:val="18"/>
                <w:szCs w:val="18"/>
              </w:rPr>
              <w:t>组装（机箱显示面板安装</w:t>
            </w:r>
            <w:r>
              <w:rPr>
                <w:color w:val="000000" w:themeColor="text1"/>
                <w:sz w:val="18"/>
                <w:szCs w:val="18"/>
              </w:rPr>
              <w:t>---</w:t>
            </w:r>
            <w:r>
              <w:rPr>
                <w:color w:val="000000" w:themeColor="text1"/>
                <w:sz w:val="18"/>
                <w:szCs w:val="18"/>
              </w:rPr>
              <w:t>功能模件安装</w:t>
            </w:r>
            <w:r>
              <w:rPr>
                <w:color w:val="000000" w:themeColor="text1"/>
                <w:sz w:val="18"/>
                <w:szCs w:val="18"/>
              </w:rPr>
              <w:t>----</w:t>
            </w:r>
            <w:r>
              <w:rPr>
                <w:color w:val="000000" w:themeColor="text1"/>
                <w:sz w:val="18"/>
                <w:szCs w:val="18"/>
              </w:rPr>
              <w:t>机箱背板安装</w:t>
            </w:r>
            <w:r>
              <w:rPr>
                <w:color w:val="000000" w:themeColor="text1"/>
                <w:sz w:val="18"/>
                <w:szCs w:val="18"/>
              </w:rPr>
              <w:t>---</w:t>
            </w:r>
            <w:r>
              <w:rPr>
                <w:color w:val="000000" w:themeColor="text1"/>
                <w:sz w:val="18"/>
                <w:szCs w:val="18"/>
              </w:rPr>
              <w:t>装置固定件系统紧固）</w:t>
            </w:r>
            <w:r>
              <w:rPr>
                <w:color w:val="000000" w:themeColor="text1"/>
                <w:sz w:val="18"/>
                <w:szCs w:val="18"/>
              </w:rPr>
              <w:t>→</w:t>
            </w:r>
            <w:r>
              <w:rPr>
                <w:color w:val="000000" w:themeColor="text1"/>
                <w:sz w:val="18"/>
                <w:szCs w:val="18"/>
              </w:rPr>
              <w:t>测试</w:t>
            </w:r>
            <w:r>
              <w:rPr>
                <w:color w:val="000000" w:themeColor="text1"/>
                <w:sz w:val="18"/>
                <w:szCs w:val="18"/>
              </w:rPr>
              <w:t>→</w:t>
            </w:r>
            <w:r>
              <w:rPr>
                <w:color w:val="000000" w:themeColor="text1"/>
                <w:sz w:val="18"/>
                <w:szCs w:val="18"/>
              </w:rPr>
              <w:t>交付</w:t>
            </w:r>
            <w:r>
              <w:rPr>
                <w:color w:val="000000" w:themeColor="text1"/>
                <w:sz w:val="18"/>
                <w:szCs w:val="18"/>
              </w:rPr>
              <w:t>→</w:t>
            </w:r>
            <w:r>
              <w:rPr>
                <w:color w:val="000000" w:themeColor="text1"/>
                <w:sz w:val="18"/>
                <w:szCs w:val="18"/>
              </w:rPr>
              <w:t>技术服务（客户要求</w:t>
            </w:r>
            <w:r>
              <w:rPr>
                <w:color w:val="000000" w:themeColor="text1"/>
                <w:sz w:val="18"/>
                <w:szCs w:val="18"/>
              </w:rPr>
              <w:t>→</w:t>
            </w:r>
            <w:r>
              <w:rPr>
                <w:color w:val="000000" w:themeColor="text1"/>
                <w:sz w:val="18"/>
                <w:szCs w:val="18"/>
              </w:rPr>
              <w:t>问题解决</w:t>
            </w:r>
            <w:r>
              <w:rPr>
                <w:color w:val="000000" w:themeColor="text1"/>
                <w:sz w:val="18"/>
                <w:szCs w:val="18"/>
              </w:rPr>
              <w:t>→</w:t>
            </w:r>
            <w:r>
              <w:rPr>
                <w:color w:val="000000" w:themeColor="text1"/>
                <w:sz w:val="18"/>
                <w:szCs w:val="18"/>
              </w:rPr>
              <w:t>客户确认）</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2</w:t>
            </w:r>
            <w:r>
              <w:rPr>
                <w:color w:val="000000" w:themeColor="text1"/>
                <w:sz w:val="18"/>
                <w:szCs w:val="18"/>
              </w:rPr>
              <w:t>、确定了</w:t>
            </w:r>
            <w:r>
              <w:rPr>
                <w:color w:val="000000" w:themeColor="text1"/>
                <w:sz w:val="18"/>
                <w:szCs w:val="18"/>
              </w:rPr>
              <w:t xml:space="preserve"> “</w:t>
            </w:r>
            <w:r>
              <w:rPr>
                <w:color w:val="000000" w:themeColor="text1"/>
                <w:sz w:val="18"/>
                <w:szCs w:val="18"/>
              </w:rPr>
              <w:t>设备调试、系统测试</w:t>
            </w:r>
            <w:r>
              <w:rPr>
                <w:color w:val="000000" w:themeColor="text1"/>
                <w:sz w:val="18"/>
                <w:szCs w:val="18"/>
              </w:rPr>
              <w:t>”</w:t>
            </w:r>
            <w:r>
              <w:rPr>
                <w:color w:val="000000" w:themeColor="text1"/>
                <w:sz w:val="18"/>
                <w:szCs w:val="18"/>
              </w:rPr>
              <w:t>过程为关键过程。</w:t>
            </w:r>
            <w:r>
              <w:rPr>
                <w:color w:val="000000" w:themeColor="text1"/>
                <w:sz w:val="18"/>
                <w:szCs w:val="18"/>
              </w:rPr>
              <w:t>PCB</w:t>
            </w:r>
            <w:r>
              <w:rPr>
                <w:color w:val="000000" w:themeColor="text1"/>
                <w:sz w:val="18"/>
                <w:szCs w:val="18"/>
              </w:rPr>
              <w:t>板焊接、技术服务过程为需确认过程。</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3</w:t>
            </w:r>
            <w:r>
              <w:rPr>
                <w:color w:val="000000" w:themeColor="text1"/>
                <w:sz w:val="18"/>
                <w:szCs w:val="18"/>
              </w:rPr>
              <w:t>、确定了相应的质量目标：目标基本合理、可测量、可达到。</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4</w:t>
            </w:r>
            <w:r>
              <w:rPr>
                <w:color w:val="000000" w:themeColor="text1"/>
                <w:sz w:val="18"/>
                <w:szCs w:val="18"/>
              </w:rPr>
              <w:t>、识别了规范和接收和放行准则：产系统集成项目符合《合同法》、</w:t>
            </w:r>
            <w:r>
              <w:rPr>
                <w:color w:val="000000" w:themeColor="text1"/>
                <w:sz w:val="18"/>
                <w:szCs w:val="18"/>
              </w:rPr>
              <w:t>GB50311-2016</w:t>
            </w:r>
            <w:r>
              <w:rPr>
                <w:color w:val="000000" w:themeColor="text1"/>
                <w:sz w:val="18"/>
                <w:szCs w:val="18"/>
              </w:rPr>
              <w:t>《综合布线系统工程设计规范》</w:t>
            </w:r>
            <w:r>
              <w:rPr>
                <w:color w:val="000000" w:themeColor="text1"/>
                <w:sz w:val="18"/>
                <w:szCs w:val="18"/>
              </w:rPr>
              <w:t>GB50312-2016</w:t>
            </w:r>
            <w:r>
              <w:rPr>
                <w:color w:val="000000" w:themeColor="text1"/>
                <w:sz w:val="18"/>
                <w:szCs w:val="18"/>
              </w:rPr>
              <w:t>《综合布线系统工程验收规范》</w:t>
            </w:r>
            <w:r>
              <w:rPr>
                <w:color w:val="000000" w:themeColor="text1"/>
                <w:sz w:val="18"/>
                <w:szCs w:val="18"/>
              </w:rPr>
              <w:t>GB 16836-2003</w:t>
            </w:r>
            <w:r>
              <w:rPr>
                <w:color w:val="000000" w:themeColor="text1"/>
                <w:sz w:val="18"/>
                <w:szCs w:val="18"/>
              </w:rPr>
              <w:t>量度继电器和保护装置安全设计的一般要求</w:t>
            </w:r>
            <w:r>
              <w:rPr>
                <w:color w:val="000000" w:themeColor="text1"/>
                <w:sz w:val="18"/>
                <w:szCs w:val="18"/>
              </w:rPr>
              <w:t>GB/T 2887-2000</w:t>
            </w:r>
            <w:r>
              <w:rPr>
                <w:color w:val="000000" w:themeColor="text1"/>
                <w:sz w:val="18"/>
                <w:szCs w:val="18"/>
              </w:rPr>
              <w:t>电子计算机通用规范</w:t>
            </w:r>
            <w:r>
              <w:rPr>
                <w:color w:val="000000" w:themeColor="text1"/>
                <w:sz w:val="18"/>
                <w:szCs w:val="18"/>
              </w:rPr>
              <w:t>GB/T 9361</w:t>
            </w:r>
            <w:r>
              <w:rPr>
                <w:color w:val="000000" w:themeColor="text1"/>
                <w:sz w:val="18"/>
                <w:szCs w:val="18"/>
              </w:rPr>
              <w:t>－</w:t>
            </w:r>
            <w:r>
              <w:rPr>
                <w:color w:val="000000" w:themeColor="text1"/>
                <w:sz w:val="18"/>
                <w:szCs w:val="18"/>
              </w:rPr>
              <w:t>1988</w:t>
            </w:r>
            <w:r>
              <w:rPr>
                <w:color w:val="000000" w:themeColor="text1"/>
                <w:sz w:val="18"/>
                <w:szCs w:val="18"/>
              </w:rPr>
              <w:t>计算站场地安全要求</w:t>
            </w:r>
            <w:r>
              <w:rPr>
                <w:color w:val="000000" w:themeColor="text1"/>
                <w:sz w:val="18"/>
                <w:szCs w:val="18"/>
              </w:rPr>
              <w:t>GB/T 7261-2000</w:t>
            </w:r>
            <w:r>
              <w:rPr>
                <w:color w:val="000000" w:themeColor="text1"/>
                <w:sz w:val="18"/>
                <w:szCs w:val="18"/>
              </w:rPr>
              <w:t>继电器及继电保护装置基本试验方法</w:t>
            </w:r>
            <w:r>
              <w:rPr>
                <w:color w:val="000000" w:themeColor="text1"/>
                <w:sz w:val="18"/>
                <w:szCs w:val="18"/>
              </w:rPr>
              <w:t>GB/T 11287-2000</w:t>
            </w:r>
            <w:r>
              <w:rPr>
                <w:color w:val="000000" w:themeColor="text1"/>
                <w:sz w:val="18"/>
                <w:szCs w:val="18"/>
              </w:rPr>
              <w:t>电气继电器　第</w:t>
            </w:r>
            <w:r>
              <w:rPr>
                <w:color w:val="000000" w:themeColor="text1"/>
                <w:sz w:val="18"/>
                <w:szCs w:val="18"/>
              </w:rPr>
              <w:t>21</w:t>
            </w:r>
            <w:r>
              <w:rPr>
                <w:color w:val="000000" w:themeColor="text1"/>
                <w:sz w:val="18"/>
                <w:szCs w:val="18"/>
              </w:rPr>
              <w:t>部分：量度继电器和保护装置的振动、冲击、碰撞和地震试验</w:t>
            </w:r>
            <w:r>
              <w:rPr>
                <w:color w:val="000000" w:themeColor="text1"/>
                <w:sz w:val="18"/>
                <w:szCs w:val="18"/>
              </w:rPr>
              <w:t xml:space="preserve">   </w:t>
            </w:r>
            <w:r>
              <w:rPr>
                <w:color w:val="000000" w:themeColor="text1"/>
                <w:sz w:val="18"/>
                <w:szCs w:val="18"/>
              </w:rPr>
              <w:t>第一篇：振动试验</w:t>
            </w:r>
            <w:r>
              <w:rPr>
                <w:color w:val="000000" w:themeColor="text1"/>
                <w:sz w:val="18"/>
                <w:szCs w:val="18"/>
              </w:rPr>
              <w:t>(</w:t>
            </w:r>
            <w:r>
              <w:rPr>
                <w:color w:val="000000" w:themeColor="text1"/>
                <w:sz w:val="18"/>
                <w:szCs w:val="18"/>
              </w:rPr>
              <w:t>正弦</w:t>
            </w:r>
            <w:r>
              <w:rPr>
                <w:color w:val="000000" w:themeColor="text1"/>
                <w:sz w:val="18"/>
                <w:szCs w:val="18"/>
              </w:rPr>
              <w:t>)</w:t>
            </w:r>
            <w:r>
              <w:rPr>
                <w:color w:val="000000" w:themeColor="text1"/>
                <w:sz w:val="18"/>
                <w:szCs w:val="18"/>
              </w:rPr>
              <w:t>（</w:t>
            </w:r>
            <w:proofErr w:type="spellStart"/>
            <w:r>
              <w:rPr>
                <w:color w:val="000000" w:themeColor="text1"/>
                <w:sz w:val="18"/>
                <w:szCs w:val="18"/>
              </w:rPr>
              <w:t>idt</w:t>
            </w:r>
            <w:proofErr w:type="spellEnd"/>
            <w:r>
              <w:rPr>
                <w:color w:val="000000" w:themeColor="text1"/>
                <w:sz w:val="18"/>
                <w:szCs w:val="18"/>
              </w:rPr>
              <w:t xml:space="preserve"> IEC60255-21-1</w:t>
            </w:r>
            <w:r>
              <w:rPr>
                <w:color w:val="000000" w:themeColor="text1"/>
                <w:sz w:val="18"/>
                <w:szCs w:val="18"/>
              </w:rPr>
              <w:t>：</w:t>
            </w:r>
            <w:r>
              <w:rPr>
                <w:color w:val="000000" w:themeColor="text1"/>
                <w:sz w:val="18"/>
                <w:szCs w:val="18"/>
              </w:rPr>
              <w:t>1988</w:t>
            </w:r>
            <w:r>
              <w:rPr>
                <w:color w:val="000000" w:themeColor="text1"/>
                <w:sz w:val="18"/>
                <w:szCs w:val="18"/>
              </w:rPr>
              <w:t>）</w:t>
            </w:r>
            <w:r>
              <w:rPr>
                <w:color w:val="000000" w:themeColor="text1"/>
                <w:sz w:val="18"/>
                <w:szCs w:val="18"/>
              </w:rPr>
              <w:t>GB/T 14537-1993</w:t>
            </w:r>
            <w:r>
              <w:rPr>
                <w:color w:val="000000" w:themeColor="text1"/>
                <w:sz w:val="18"/>
                <w:szCs w:val="18"/>
              </w:rPr>
              <w:t>量度继电器和保护装置的冲击和碰撞试验（</w:t>
            </w:r>
            <w:proofErr w:type="spellStart"/>
            <w:r>
              <w:rPr>
                <w:color w:val="000000" w:themeColor="text1"/>
                <w:sz w:val="18"/>
                <w:szCs w:val="18"/>
              </w:rPr>
              <w:t>idt</w:t>
            </w:r>
            <w:proofErr w:type="spellEnd"/>
            <w:r>
              <w:rPr>
                <w:color w:val="000000" w:themeColor="text1"/>
                <w:sz w:val="18"/>
                <w:szCs w:val="18"/>
              </w:rPr>
              <w:t xml:space="preserve"> IEC60255-21-1</w:t>
            </w:r>
            <w:r>
              <w:rPr>
                <w:color w:val="000000" w:themeColor="text1"/>
                <w:sz w:val="18"/>
                <w:szCs w:val="18"/>
              </w:rPr>
              <w:t>：</w:t>
            </w:r>
            <w:r>
              <w:rPr>
                <w:color w:val="000000" w:themeColor="text1"/>
                <w:sz w:val="18"/>
                <w:szCs w:val="18"/>
              </w:rPr>
              <w:t>1988</w:t>
            </w:r>
            <w:r>
              <w:rPr>
                <w:color w:val="000000" w:themeColor="text1"/>
                <w:sz w:val="18"/>
                <w:szCs w:val="18"/>
              </w:rPr>
              <w:t>）</w:t>
            </w:r>
            <w:r>
              <w:rPr>
                <w:color w:val="000000" w:themeColor="text1"/>
                <w:sz w:val="18"/>
                <w:szCs w:val="18"/>
              </w:rPr>
              <w:t>GB/T 14598.9-2002</w:t>
            </w:r>
            <w:r>
              <w:rPr>
                <w:color w:val="000000" w:themeColor="text1"/>
                <w:sz w:val="18"/>
                <w:szCs w:val="18"/>
              </w:rPr>
              <w:t>电气继电器第</w:t>
            </w:r>
            <w:r>
              <w:rPr>
                <w:color w:val="000000" w:themeColor="text1"/>
                <w:sz w:val="18"/>
                <w:szCs w:val="18"/>
              </w:rPr>
              <w:t>22</w:t>
            </w:r>
            <w:r>
              <w:rPr>
                <w:color w:val="000000" w:themeColor="text1"/>
                <w:sz w:val="18"/>
                <w:szCs w:val="18"/>
              </w:rPr>
              <w:t>部分：量度继电器和保护装置的电气骚扰试验、</w:t>
            </w:r>
            <w:r>
              <w:rPr>
                <w:color w:val="000000" w:themeColor="text1"/>
                <w:sz w:val="18"/>
                <w:szCs w:val="18"/>
              </w:rPr>
              <w:t>GB/T20157-2006</w:t>
            </w:r>
            <w:r>
              <w:rPr>
                <w:color w:val="000000" w:themeColor="text1"/>
                <w:sz w:val="18"/>
                <w:szCs w:val="18"/>
              </w:rPr>
              <w:t>《信息技术</w:t>
            </w:r>
            <w:r>
              <w:rPr>
                <w:color w:val="000000" w:themeColor="text1"/>
                <w:sz w:val="18"/>
                <w:szCs w:val="18"/>
              </w:rPr>
              <w:t xml:space="preserve"> </w:t>
            </w:r>
            <w:r>
              <w:rPr>
                <w:color w:val="000000" w:themeColor="text1"/>
                <w:sz w:val="18"/>
                <w:szCs w:val="18"/>
              </w:rPr>
              <w:t>软件维护》</w:t>
            </w:r>
            <w:r>
              <w:rPr>
                <w:color w:val="000000" w:themeColor="text1"/>
                <w:sz w:val="18"/>
                <w:szCs w:val="18"/>
              </w:rPr>
              <w:t>GER9000</w:t>
            </w:r>
            <w:r>
              <w:rPr>
                <w:color w:val="000000" w:themeColor="text1"/>
                <w:sz w:val="18"/>
                <w:szCs w:val="18"/>
              </w:rPr>
              <w:t>型</w:t>
            </w:r>
            <w:proofErr w:type="gramStart"/>
            <w:r>
              <w:rPr>
                <w:color w:val="000000" w:themeColor="text1"/>
                <w:sz w:val="18"/>
                <w:szCs w:val="18"/>
              </w:rPr>
              <w:t>多声路超声波</w:t>
            </w:r>
            <w:proofErr w:type="gramEnd"/>
            <w:r>
              <w:rPr>
                <w:color w:val="000000" w:themeColor="text1"/>
                <w:sz w:val="18"/>
                <w:szCs w:val="18"/>
              </w:rPr>
              <w:t>流量计</w:t>
            </w:r>
            <w:r>
              <w:rPr>
                <w:color w:val="000000" w:themeColor="text1"/>
                <w:sz w:val="18"/>
                <w:szCs w:val="18"/>
              </w:rPr>
              <w:t>Q/320115SRDK01-2015  CJ/T 122-2000</w:t>
            </w:r>
            <w:r>
              <w:rPr>
                <w:color w:val="000000" w:themeColor="text1"/>
                <w:sz w:val="18"/>
                <w:szCs w:val="18"/>
              </w:rPr>
              <w:t>超声多普勒流量计</w:t>
            </w:r>
            <w:r>
              <w:rPr>
                <w:color w:val="000000" w:themeColor="text1"/>
                <w:sz w:val="18"/>
                <w:szCs w:val="18"/>
              </w:rPr>
              <w:t>CJ/T 3063-1997</w:t>
            </w:r>
            <w:r>
              <w:rPr>
                <w:color w:val="000000" w:themeColor="text1"/>
                <w:sz w:val="18"/>
                <w:szCs w:val="18"/>
              </w:rPr>
              <w:t>给排水用超声流量计</w:t>
            </w:r>
            <w:r>
              <w:rPr>
                <w:color w:val="000000" w:themeColor="text1"/>
                <w:sz w:val="18"/>
                <w:szCs w:val="18"/>
              </w:rPr>
              <w:t>(</w:t>
            </w:r>
            <w:r>
              <w:rPr>
                <w:color w:val="000000" w:themeColor="text1"/>
                <w:sz w:val="18"/>
                <w:szCs w:val="18"/>
              </w:rPr>
              <w:t>传播速度差法</w:t>
            </w:r>
            <w:r>
              <w:rPr>
                <w:color w:val="000000" w:themeColor="text1"/>
                <w:sz w:val="18"/>
                <w:szCs w:val="18"/>
              </w:rPr>
              <w:t>)GB/T 18940-2003</w:t>
            </w:r>
            <w:r>
              <w:rPr>
                <w:color w:val="000000" w:themeColor="text1"/>
                <w:sz w:val="18"/>
                <w:szCs w:val="18"/>
              </w:rPr>
              <w:t>封闭管道中气体流量的测量</w:t>
            </w:r>
            <w:r>
              <w:rPr>
                <w:color w:val="000000" w:themeColor="text1"/>
                <w:sz w:val="18"/>
                <w:szCs w:val="18"/>
              </w:rPr>
              <w:t xml:space="preserve"> </w:t>
            </w:r>
            <w:r>
              <w:rPr>
                <w:color w:val="000000" w:themeColor="text1"/>
                <w:sz w:val="18"/>
                <w:szCs w:val="18"/>
              </w:rPr>
              <w:t>涡轮流量计等国家法律法规及标准要求。《技术方案》中写明施工要点及作业要求，通了《设计开发计划书》《设备安装调试记录》等记录。</w:t>
            </w:r>
            <w:r>
              <w:rPr>
                <w:color w:val="000000" w:themeColor="text1"/>
                <w:sz w:val="18"/>
                <w:szCs w:val="18"/>
              </w:rPr>
              <w:t xml:space="preserve"> </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5</w:t>
            </w:r>
            <w:r>
              <w:rPr>
                <w:color w:val="000000" w:themeColor="text1"/>
                <w:sz w:val="18"/>
                <w:szCs w:val="18"/>
              </w:rPr>
              <w:t>、服务场所：办公面积</w:t>
            </w:r>
            <w:r>
              <w:rPr>
                <w:color w:val="000000" w:themeColor="text1"/>
                <w:sz w:val="18"/>
                <w:szCs w:val="18"/>
              </w:rPr>
              <w:t>1000</w:t>
            </w:r>
            <w:r>
              <w:rPr>
                <w:color w:val="000000" w:themeColor="text1"/>
                <w:sz w:val="18"/>
                <w:szCs w:val="18"/>
              </w:rPr>
              <w:t>余平方米，电脑台式机、打印机、传真机、笔记本电脑、电钻等设备设施，基本满足服务需要，资源满足。</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6</w:t>
            </w:r>
            <w:r>
              <w:rPr>
                <w:color w:val="000000" w:themeColor="text1"/>
                <w:sz w:val="18"/>
                <w:szCs w:val="18"/>
              </w:rPr>
              <w:t>、通过识别与评价对公司目标和战略方向相关，影响其实现质量管理体系预期结果的各种内外部环境因素，有效应对风险和机遇。</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7</w:t>
            </w:r>
            <w:r>
              <w:rPr>
                <w:color w:val="000000" w:themeColor="text1"/>
                <w:sz w:val="18"/>
                <w:szCs w:val="18"/>
              </w:rPr>
              <w:t>、外包过程：</w:t>
            </w:r>
            <w:r>
              <w:rPr>
                <w:color w:val="000000" w:themeColor="text1"/>
                <w:sz w:val="18"/>
                <w:szCs w:val="18"/>
              </w:rPr>
              <w:t>GER</w:t>
            </w:r>
            <w:r>
              <w:rPr>
                <w:color w:val="000000" w:themeColor="text1"/>
                <w:sz w:val="18"/>
                <w:szCs w:val="18"/>
              </w:rPr>
              <w:t>系列自动化控制设备生产过程中部件加工。</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策划适合组织体系运行需要，未发生更改，策划情况符合标准要求。产品实现策划的结果与</w:t>
            </w:r>
            <w:r>
              <w:rPr>
                <w:color w:val="000000" w:themeColor="text1"/>
                <w:sz w:val="18"/>
                <w:szCs w:val="18"/>
              </w:rPr>
              <w:t>QMS</w:t>
            </w:r>
            <w:r>
              <w:rPr>
                <w:color w:val="000000" w:themeColor="text1"/>
                <w:sz w:val="18"/>
                <w:szCs w:val="18"/>
              </w:rPr>
              <w:t>其他过程的要求基本一致。</w:t>
            </w:r>
          </w:p>
          <w:p w:rsidR="00AF276B" w:rsidRPr="005A7794" w:rsidRDefault="00AF276B" w:rsidP="00AF276B">
            <w:pPr>
              <w:pStyle w:val="a0"/>
            </w:pP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公司针对服务的特点进行了如下策划：</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一、策划了服务流程：</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1</w:t>
            </w:r>
            <w:r>
              <w:rPr>
                <w:color w:val="000000" w:themeColor="text1"/>
                <w:sz w:val="18"/>
                <w:szCs w:val="18"/>
              </w:rPr>
              <w:t>、产品研发：立项</w:t>
            </w:r>
            <w:r>
              <w:rPr>
                <w:color w:val="000000" w:themeColor="text1"/>
                <w:sz w:val="18"/>
                <w:szCs w:val="18"/>
              </w:rPr>
              <w:t>→</w:t>
            </w:r>
            <w:r>
              <w:rPr>
                <w:color w:val="000000" w:themeColor="text1"/>
                <w:sz w:val="18"/>
                <w:szCs w:val="18"/>
              </w:rPr>
              <w:t>制定开发任务书</w:t>
            </w:r>
            <w:r>
              <w:rPr>
                <w:color w:val="000000" w:themeColor="text1"/>
                <w:sz w:val="18"/>
                <w:szCs w:val="18"/>
              </w:rPr>
              <w:t xml:space="preserve"> →</w:t>
            </w:r>
            <w:r>
              <w:rPr>
                <w:color w:val="000000" w:themeColor="text1"/>
                <w:sz w:val="18"/>
                <w:szCs w:val="18"/>
              </w:rPr>
              <w:t>编制开发方案</w:t>
            </w:r>
            <w:r>
              <w:rPr>
                <w:color w:val="000000" w:themeColor="text1"/>
                <w:sz w:val="18"/>
                <w:szCs w:val="18"/>
              </w:rPr>
              <w:t xml:space="preserve"> →</w:t>
            </w:r>
            <w:r>
              <w:rPr>
                <w:color w:val="000000" w:themeColor="text1"/>
                <w:sz w:val="18"/>
                <w:szCs w:val="18"/>
              </w:rPr>
              <w:t>设计开发（软件、结构、电路）</w:t>
            </w:r>
            <w:r>
              <w:rPr>
                <w:color w:val="000000" w:themeColor="text1"/>
                <w:sz w:val="18"/>
                <w:szCs w:val="18"/>
              </w:rPr>
              <w:t>→</w:t>
            </w:r>
            <w:r>
              <w:rPr>
                <w:color w:val="000000" w:themeColor="text1"/>
                <w:sz w:val="18"/>
                <w:szCs w:val="18"/>
              </w:rPr>
              <w:t>部件委托加工</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w:t>
            </w:r>
            <w:r>
              <w:rPr>
                <w:color w:val="000000" w:themeColor="text1"/>
                <w:sz w:val="18"/>
                <w:szCs w:val="18"/>
              </w:rPr>
              <w:t>验收</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软件开发流程：立项</w:t>
            </w:r>
            <w:r>
              <w:rPr>
                <w:color w:val="000000" w:themeColor="text1"/>
                <w:sz w:val="18"/>
                <w:szCs w:val="18"/>
              </w:rPr>
              <w:t>→</w:t>
            </w:r>
            <w:r>
              <w:rPr>
                <w:color w:val="000000" w:themeColor="text1"/>
                <w:sz w:val="18"/>
                <w:szCs w:val="18"/>
              </w:rPr>
              <w:t>制定开发任务书</w:t>
            </w:r>
            <w:r>
              <w:rPr>
                <w:color w:val="000000" w:themeColor="text1"/>
                <w:sz w:val="18"/>
                <w:szCs w:val="18"/>
              </w:rPr>
              <w:t xml:space="preserve"> →</w:t>
            </w:r>
            <w:r>
              <w:rPr>
                <w:color w:val="000000" w:themeColor="text1"/>
                <w:sz w:val="18"/>
                <w:szCs w:val="18"/>
              </w:rPr>
              <w:t>编制开发方案</w:t>
            </w:r>
            <w:r>
              <w:rPr>
                <w:color w:val="000000" w:themeColor="text1"/>
                <w:sz w:val="18"/>
                <w:szCs w:val="18"/>
              </w:rPr>
              <w:t xml:space="preserve"> → </w:t>
            </w:r>
            <w:r>
              <w:rPr>
                <w:color w:val="000000" w:themeColor="text1"/>
                <w:sz w:val="18"/>
                <w:szCs w:val="18"/>
              </w:rPr>
              <w:t>编码</w:t>
            </w:r>
            <w:r>
              <w:rPr>
                <w:color w:val="000000" w:themeColor="text1"/>
                <w:sz w:val="18"/>
                <w:szCs w:val="18"/>
              </w:rPr>
              <w:t>→</w:t>
            </w:r>
            <w:r>
              <w:rPr>
                <w:color w:val="000000" w:themeColor="text1"/>
                <w:sz w:val="18"/>
                <w:szCs w:val="18"/>
              </w:rPr>
              <w:t>测试</w:t>
            </w:r>
            <w:r>
              <w:rPr>
                <w:color w:val="000000" w:themeColor="text1"/>
                <w:sz w:val="18"/>
                <w:szCs w:val="18"/>
              </w:rPr>
              <w:t xml:space="preserve"> →</w:t>
            </w:r>
            <w:r>
              <w:rPr>
                <w:color w:val="000000" w:themeColor="text1"/>
                <w:sz w:val="18"/>
                <w:szCs w:val="18"/>
              </w:rPr>
              <w:t>验收</w:t>
            </w:r>
            <w:r>
              <w:rPr>
                <w:color w:val="000000" w:themeColor="text1"/>
                <w:sz w:val="18"/>
                <w:szCs w:val="18"/>
              </w:rPr>
              <w:t xml:space="preserve"> → </w:t>
            </w:r>
            <w:r>
              <w:rPr>
                <w:color w:val="000000" w:themeColor="text1"/>
                <w:sz w:val="18"/>
                <w:szCs w:val="18"/>
              </w:rPr>
              <w:t>售后</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系统集成项目流程：签订合同</w:t>
            </w:r>
            <w:r>
              <w:rPr>
                <w:color w:val="000000" w:themeColor="text1"/>
                <w:sz w:val="18"/>
                <w:szCs w:val="18"/>
              </w:rPr>
              <w:t>—</w:t>
            </w:r>
            <w:r>
              <w:rPr>
                <w:color w:val="000000" w:themeColor="text1"/>
                <w:sz w:val="18"/>
                <w:szCs w:val="18"/>
              </w:rPr>
              <w:t>确定需求</w:t>
            </w:r>
            <w:proofErr w:type="gramStart"/>
            <w:r>
              <w:rPr>
                <w:color w:val="000000" w:themeColor="text1"/>
                <w:sz w:val="18"/>
                <w:szCs w:val="18"/>
              </w:rPr>
              <w:t>—</w:t>
            </w:r>
            <w:r>
              <w:rPr>
                <w:color w:val="000000" w:themeColor="text1"/>
                <w:sz w:val="18"/>
                <w:szCs w:val="18"/>
              </w:rPr>
              <w:t>方案</w:t>
            </w:r>
            <w:proofErr w:type="gramEnd"/>
            <w:r>
              <w:rPr>
                <w:color w:val="000000" w:themeColor="text1"/>
                <w:sz w:val="18"/>
                <w:szCs w:val="18"/>
              </w:rPr>
              <w:t>策划</w:t>
            </w:r>
            <w:r>
              <w:rPr>
                <w:color w:val="000000" w:themeColor="text1"/>
                <w:sz w:val="18"/>
                <w:szCs w:val="18"/>
              </w:rPr>
              <w:t>—</w:t>
            </w:r>
            <w:r>
              <w:rPr>
                <w:color w:val="000000" w:themeColor="text1"/>
                <w:sz w:val="18"/>
                <w:szCs w:val="18"/>
              </w:rPr>
              <w:t>设计开发</w:t>
            </w:r>
            <w:proofErr w:type="gramStart"/>
            <w:r>
              <w:rPr>
                <w:color w:val="000000" w:themeColor="text1"/>
                <w:sz w:val="18"/>
                <w:szCs w:val="18"/>
              </w:rPr>
              <w:t>—</w:t>
            </w:r>
            <w:r>
              <w:rPr>
                <w:color w:val="000000" w:themeColor="text1"/>
                <w:sz w:val="18"/>
                <w:szCs w:val="18"/>
              </w:rPr>
              <w:t>设备</w:t>
            </w:r>
            <w:proofErr w:type="gramEnd"/>
            <w:r>
              <w:rPr>
                <w:color w:val="000000" w:themeColor="text1"/>
                <w:sz w:val="18"/>
                <w:szCs w:val="18"/>
              </w:rPr>
              <w:t>类采购</w:t>
            </w:r>
            <w:proofErr w:type="gramStart"/>
            <w:r>
              <w:rPr>
                <w:color w:val="000000" w:themeColor="text1"/>
                <w:sz w:val="18"/>
                <w:szCs w:val="18"/>
              </w:rPr>
              <w:t>—</w:t>
            </w:r>
            <w:r>
              <w:rPr>
                <w:color w:val="000000" w:themeColor="text1"/>
                <w:sz w:val="18"/>
                <w:szCs w:val="18"/>
              </w:rPr>
              <w:t>设备</w:t>
            </w:r>
            <w:proofErr w:type="gramEnd"/>
            <w:r>
              <w:rPr>
                <w:color w:val="000000" w:themeColor="text1"/>
                <w:sz w:val="18"/>
                <w:szCs w:val="18"/>
              </w:rPr>
              <w:t>进场验收</w:t>
            </w:r>
            <w:r>
              <w:rPr>
                <w:color w:val="000000" w:themeColor="text1"/>
                <w:sz w:val="18"/>
                <w:szCs w:val="18"/>
              </w:rPr>
              <w:t>—</w:t>
            </w:r>
            <w:r>
              <w:rPr>
                <w:color w:val="000000" w:themeColor="text1"/>
                <w:sz w:val="18"/>
                <w:szCs w:val="18"/>
              </w:rPr>
              <w:t>系统安装调试</w:t>
            </w:r>
            <w:r>
              <w:rPr>
                <w:color w:val="000000" w:themeColor="text1"/>
                <w:sz w:val="18"/>
                <w:szCs w:val="18"/>
              </w:rPr>
              <w:t>—</w:t>
            </w:r>
            <w:r>
              <w:rPr>
                <w:color w:val="000000" w:themeColor="text1"/>
                <w:sz w:val="18"/>
                <w:szCs w:val="18"/>
              </w:rPr>
              <w:t>客户培训</w:t>
            </w:r>
            <w:r>
              <w:rPr>
                <w:color w:val="000000" w:themeColor="text1"/>
                <w:sz w:val="18"/>
                <w:szCs w:val="18"/>
              </w:rPr>
              <w:t>—</w:t>
            </w:r>
            <w:r>
              <w:rPr>
                <w:color w:val="000000" w:themeColor="text1"/>
                <w:sz w:val="18"/>
                <w:szCs w:val="18"/>
              </w:rPr>
              <w:t>客户验收</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对质量目标进行了策划，</w:t>
            </w:r>
            <w:r>
              <w:rPr>
                <w:color w:val="000000" w:themeColor="text1"/>
                <w:sz w:val="18"/>
                <w:szCs w:val="18"/>
              </w:rPr>
              <w:t xml:space="preserve"> </w:t>
            </w:r>
            <w:r>
              <w:rPr>
                <w:color w:val="000000" w:themeColor="text1"/>
                <w:sz w:val="18"/>
                <w:szCs w:val="18"/>
              </w:rPr>
              <w:t>目标基本合理、可测量、可达到。</w:t>
            </w:r>
          </w:p>
          <w:p w:rsidR="00DD4073" w:rsidRPr="005A7794" w:rsidRDefault="00DD4073" w:rsidP="005A7794">
            <w:pPr>
              <w:pStyle w:val="a0"/>
              <w:rPr>
                <w:sz w:val="18"/>
                <w:szCs w:val="18"/>
              </w:rPr>
            </w:pPr>
          </w:p>
        </w:tc>
      </w:tr>
      <w:tr w:rsidR="00DD4073">
        <w:trPr>
          <w:cantSplit/>
          <w:trHeight w:val="1597"/>
          <w:jc w:val="center"/>
        </w:trPr>
        <w:tc>
          <w:tcPr>
            <w:tcW w:w="720" w:type="dxa"/>
            <w:vMerge/>
            <w:vAlign w:val="center"/>
          </w:tcPr>
          <w:p w:rsidR="00DD4073" w:rsidRDefault="00DD4073">
            <w:pPr>
              <w:spacing w:line="240" w:lineRule="exact"/>
              <w:jc w:val="center"/>
              <w:rPr>
                <w:b/>
                <w:szCs w:val="21"/>
              </w:rPr>
            </w:pPr>
          </w:p>
        </w:tc>
        <w:tc>
          <w:tcPr>
            <w:tcW w:w="9198" w:type="dxa"/>
          </w:tcPr>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三、策划了相关文件：产品实现过程符合《中华人民共和国著作权法》《中华人民共和国合同法》《中华人民共和国消费者权益保护法》</w:t>
            </w:r>
            <w:r>
              <w:rPr>
                <w:color w:val="000000" w:themeColor="text1"/>
                <w:sz w:val="18"/>
                <w:szCs w:val="18"/>
              </w:rPr>
              <w:t>GB/T 7261-2000</w:t>
            </w:r>
            <w:r>
              <w:rPr>
                <w:color w:val="000000" w:themeColor="text1"/>
                <w:sz w:val="18"/>
                <w:szCs w:val="18"/>
              </w:rPr>
              <w:t>继电器及继电保护装置基本试验方法</w:t>
            </w:r>
            <w:r>
              <w:rPr>
                <w:color w:val="000000" w:themeColor="text1"/>
                <w:sz w:val="18"/>
                <w:szCs w:val="18"/>
              </w:rPr>
              <w:t>GB/T 11287-2000</w:t>
            </w:r>
            <w:r>
              <w:rPr>
                <w:color w:val="000000" w:themeColor="text1"/>
                <w:sz w:val="18"/>
                <w:szCs w:val="18"/>
              </w:rPr>
              <w:t>电气继电器　第</w:t>
            </w:r>
            <w:r>
              <w:rPr>
                <w:color w:val="000000" w:themeColor="text1"/>
                <w:sz w:val="18"/>
                <w:szCs w:val="18"/>
              </w:rPr>
              <w:t>21</w:t>
            </w:r>
            <w:r>
              <w:rPr>
                <w:color w:val="000000" w:themeColor="text1"/>
                <w:sz w:val="18"/>
                <w:szCs w:val="18"/>
              </w:rPr>
              <w:t>部分：量度继电器和保护装置的振动、冲击、碰撞和地震试验</w:t>
            </w:r>
            <w:r>
              <w:rPr>
                <w:color w:val="000000" w:themeColor="text1"/>
                <w:sz w:val="18"/>
                <w:szCs w:val="18"/>
              </w:rPr>
              <w:t xml:space="preserve">   </w:t>
            </w:r>
            <w:r>
              <w:rPr>
                <w:color w:val="000000" w:themeColor="text1"/>
                <w:sz w:val="18"/>
                <w:szCs w:val="18"/>
              </w:rPr>
              <w:t>第一篇：振动试验</w:t>
            </w:r>
            <w:r>
              <w:rPr>
                <w:color w:val="000000" w:themeColor="text1"/>
                <w:sz w:val="18"/>
                <w:szCs w:val="18"/>
              </w:rPr>
              <w:t>(</w:t>
            </w:r>
            <w:r>
              <w:rPr>
                <w:color w:val="000000" w:themeColor="text1"/>
                <w:sz w:val="18"/>
                <w:szCs w:val="18"/>
              </w:rPr>
              <w:t>正弦</w:t>
            </w:r>
            <w:r>
              <w:rPr>
                <w:color w:val="000000" w:themeColor="text1"/>
                <w:sz w:val="18"/>
                <w:szCs w:val="18"/>
              </w:rPr>
              <w:t>)</w:t>
            </w:r>
            <w:r>
              <w:rPr>
                <w:color w:val="000000" w:themeColor="text1"/>
                <w:sz w:val="18"/>
                <w:szCs w:val="18"/>
              </w:rPr>
              <w:t>（</w:t>
            </w:r>
            <w:proofErr w:type="spellStart"/>
            <w:r>
              <w:rPr>
                <w:color w:val="000000" w:themeColor="text1"/>
                <w:sz w:val="18"/>
                <w:szCs w:val="18"/>
              </w:rPr>
              <w:t>idt</w:t>
            </w:r>
            <w:proofErr w:type="spellEnd"/>
            <w:r>
              <w:rPr>
                <w:color w:val="000000" w:themeColor="text1"/>
                <w:sz w:val="18"/>
                <w:szCs w:val="18"/>
              </w:rPr>
              <w:t xml:space="preserve"> IEC60255-21-1</w:t>
            </w:r>
            <w:r>
              <w:rPr>
                <w:color w:val="000000" w:themeColor="text1"/>
                <w:sz w:val="18"/>
                <w:szCs w:val="18"/>
              </w:rPr>
              <w:t>：</w:t>
            </w:r>
            <w:r>
              <w:rPr>
                <w:color w:val="000000" w:themeColor="text1"/>
                <w:sz w:val="18"/>
                <w:szCs w:val="18"/>
              </w:rPr>
              <w:t>1988</w:t>
            </w:r>
            <w:r>
              <w:rPr>
                <w:color w:val="000000" w:themeColor="text1"/>
                <w:sz w:val="18"/>
                <w:szCs w:val="18"/>
              </w:rPr>
              <w:t>）</w:t>
            </w:r>
            <w:r>
              <w:rPr>
                <w:color w:val="000000" w:themeColor="text1"/>
                <w:sz w:val="18"/>
                <w:szCs w:val="18"/>
              </w:rPr>
              <w:t>GB/T 14537-1993</w:t>
            </w:r>
            <w:r>
              <w:rPr>
                <w:color w:val="000000" w:themeColor="text1"/>
                <w:sz w:val="18"/>
                <w:szCs w:val="18"/>
              </w:rPr>
              <w:t>量度继电器和保护装置的冲击和碰撞试验（</w:t>
            </w:r>
            <w:proofErr w:type="spellStart"/>
            <w:r>
              <w:rPr>
                <w:color w:val="000000" w:themeColor="text1"/>
                <w:sz w:val="18"/>
                <w:szCs w:val="18"/>
              </w:rPr>
              <w:t>idt</w:t>
            </w:r>
            <w:proofErr w:type="spellEnd"/>
            <w:r>
              <w:rPr>
                <w:color w:val="000000" w:themeColor="text1"/>
                <w:sz w:val="18"/>
                <w:szCs w:val="18"/>
              </w:rPr>
              <w:t xml:space="preserve"> IEC60255-21-1</w:t>
            </w:r>
            <w:r>
              <w:rPr>
                <w:color w:val="000000" w:themeColor="text1"/>
                <w:sz w:val="18"/>
                <w:szCs w:val="18"/>
              </w:rPr>
              <w:t>：</w:t>
            </w:r>
            <w:r>
              <w:rPr>
                <w:color w:val="000000" w:themeColor="text1"/>
                <w:sz w:val="18"/>
                <w:szCs w:val="18"/>
              </w:rPr>
              <w:t>1988</w:t>
            </w:r>
            <w:r>
              <w:rPr>
                <w:color w:val="000000" w:themeColor="text1"/>
                <w:sz w:val="18"/>
                <w:szCs w:val="18"/>
              </w:rPr>
              <w:t>）</w:t>
            </w:r>
            <w:r>
              <w:rPr>
                <w:color w:val="000000" w:themeColor="text1"/>
                <w:sz w:val="18"/>
                <w:szCs w:val="18"/>
              </w:rPr>
              <w:t>GB/T 14598.9-2002</w:t>
            </w:r>
            <w:r>
              <w:rPr>
                <w:color w:val="000000" w:themeColor="text1"/>
                <w:sz w:val="18"/>
                <w:szCs w:val="18"/>
              </w:rPr>
              <w:t>电气继电器第</w:t>
            </w:r>
            <w:r>
              <w:rPr>
                <w:color w:val="000000" w:themeColor="text1"/>
                <w:sz w:val="18"/>
                <w:szCs w:val="18"/>
              </w:rPr>
              <w:t>22</w:t>
            </w:r>
            <w:r>
              <w:rPr>
                <w:color w:val="000000" w:themeColor="text1"/>
                <w:sz w:val="18"/>
                <w:szCs w:val="18"/>
              </w:rPr>
              <w:t>部分：量度继电器和保护装置的电气骚扰试验</w:t>
            </w:r>
            <w:r>
              <w:rPr>
                <w:color w:val="000000" w:themeColor="text1"/>
                <w:sz w:val="18"/>
                <w:szCs w:val="18"/>
              </w:rPr>
              <w:t xml:space="preserve"> GER9000</w:t>
            </w:r>
            <w:r>
              <w:rPr>
                <w:color w:val="000000" w:themeColor="text1"/>
                <w:sz w:val="18"/>
                <w:szCs w:val="18"/>
              </w:rPr>
              <w:t>型</w:t>
            </w:r>
            <w:proofErr w:type="gramStart"/>
            <w:r>
              <w:rPr>
                <w:color w:val="000000" w:themeColor="text1"/>
                <w:sz w:val="18"/>
                <w:szCs w:val="18"/>
              </w:rPr>
              <w:t>多声路超声波</w:t>
            </w:r>
            <w:proofErr w:type="gramEnd"/>
            <w:r>
              <w:rPr>
                <w:color w:val="000000" w:themeColor="text1"/>
                <w:sz w:val="18"/>
                <w:szCs w:val="18"/>
              </w:rPr>
              <w:t>流量计</w:t>
            </w:r>
            <w:r>
              <w:rPr>
                <w:color w:val="000000" w:themeColor="text1"/>
                <w:sz w:val="18"/>
                <w:szCs w:val="18"/>
              </w:rPr>
              <w:t>Q/320115SRDK01-2015  CJ/T 122-2000</w:t>
            </w:r>
            <w:r>
              <w:rPr>
                <w:color w:val="000000" w:themeColor="text1"/>
                <w:sz w:val="18"/>
                <w:szCs w:val="18"/>
              </w:rPr>
              <w:t>超声多普勒流量计</w:t>
            </w:r>
            <w:r>
              <w:rPr>
                <w:color w:val="000000" w:themeColor="text1"/>
                <w:sz w:val="18"/>
                <w:szCs w:val="18"/>
              </w:rPr>
              <w:t>CJ/T 3063-1997</w:t>
            </w:r>
            <w:r>
              <w:rPr>
                <w:color w:val="000000" w:themeColor="text1"/>
                <w:sz w:val="18"/>
                <w:szCs w:val="18"/>
              </w:rPr>
              <w:t>给排水用超声流量计</w:t>
            </w:r>
            <w:r>
              <w:rPr>
                <w:color w:val="000000" w:themeColor="text1"/>
                <w:sz w:val="18"/>
                <w:szCs w:val="18"/>
              </w:rPr>
              <w:t>(</w:t>
            </w:r>
            <w:r>
              <w:rPr>
                <w:color w:val="000000" w:themeColor="text1"/>
                <w:sz w:val="18"/>
                <w:szCs w:val="18"/>
              </w:rPr>
              <w:t>传播速度差法</w:t>
            </w:r>
            <w:r>
              <w:rPr>
                <w:color w:val="000000" w:themeColor="text1"/>
                <w:sz w:val="18"/>
                <w:szCs w:val="18"/>
              </w:rPr>
              <w:t>)GB/T 18940-2003</w:t>
            </w:r>
            <w:r>
              <w:rPr>
                <w:color w:val="000000" w:themeColor="text1"/>
                <w:sz w:val="18"/>
                <w:szCs w:val="18"/>
              </w:rPr>
              <w:t>封闭管道中气体流量的测量</w:t>
            </w:r>
            <w:r>
              <w:rPr>
                <w:color w:val="000000" w:themeColor="text1"/>
                <w:sz w:val="18"/>
                <w:szCs w:val="18"/>
              </w:rPr>
              <w:t xml:space="preserve"> </w:t>
            </w:r>
            <w:r>
              <w:rPr>
                <w:color w:val="000000" w:themeColor="text1"/>
                <w:sz w:val="18"/>
                <w:szCs w:val="18"/>
              </w:rPr>
              <w:t>涡轮流量计等作业指导书和《设计开发计划书》等记录。</w:t>
            </w:r>
            <w:r>
              <w:rPr>
                <w:color w:val="000000" w:themeColor="text1"/>
                <w:sz w:val="18"/>
                <w:szCs w:val="18"/>
              </w:rPr>
              <w:t xml:space="preserve"> </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四、产品项目通过测试和验收来对产品实现过程进行检测。项目实施过程中由目负责人组织进行测试</w:t>
            </w:r>
            <w:r>
              <w:rPr>
                <w:color w:val="000000" w:themeColor="text1"/>
                <w:sz w:val="18"/>
                <w:szCs w:val="18"/>
              </w:rPr>
              <w:t>/</w:t>
            </w:r>
            <w:r>
              <w:rPr>
                <w:color w:val="000000" w:themeColor="text1"/>
                <w:sz w:val="18"/>
                <w:szCs w:val="18"/>
              </w:rPr>
              <w:t>检查，项目完成后由客户进行验收，符合要求。</w:t>
            </w:r>
            <w:r>
              <w:rPr>
                <w:color w:val="000000" w:themeColor="text1"/>
                <w:sz w:val="18"/>
                <w:szCs w:val="18"/>
              </w:rPr>
              <w:t xml:space="preserve"> </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五、服务场所：测试在办公楼内进行，电脑台式机、打印机、传真机等设备设施，基本满足工作需要。资源基本满足。</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六、通过识别与评价对公司目标和战略方向相关，影响其实现质量管理体系预期结果的各种内外部环境因素，有效应对风险和机遇。</w:t>
            </w:r>
          </w:p>
          <w:p w:rsidR="005A7794" w:rsidRDefault="005A7794" w:rsidP="005A7794">
            <w:pPr>
              <w:spacing w:line="240" w:lineRule="exact"/>
              <w:ind w:left="142" w:hangingChars="79" w:hanging="142"/>
              <w:rPr>
                <w:color w:val="000000" w:themeColor="text1"/>
                <w:sz w:val="18"/>
                <w:szCs w:val="18"/>
              </w:rPr>
            </w:pPr>
            <w:r>
              <w:rPr>
                <w:color w:val="000000" w:themeColor="text1"/>
                <w:sz w:val="18"/>
                <w:szCs w:val="18"/>
              </w:rPr>
              <w:t>七、</w:t>
            </w:r>
            <w:r>
              <w:rPr>
                <w:color w:val="000000" w:themeColor="text1"/>
                <w:sz w:val="18"/>
                <w:szCs w:val="18"/>
              </w:rPr>
              <w:t>GER</w:t>
            </w:r>
            <w:r>
              <w:rPr>
                <w:color w:val="000000" w:themeColor="text1"/>
                <w:sz w:val="18"/>
                <w:szCs w:val="18"/>
              </w:rPr>
              <w:t>系列自动化控制设备生产过程中部件加工外包。</w:t>
            </w:r>
          </w:p>
          <w:p w:rsidR="005A7794" w:rsidRDefault="005A7794" w:rsidP="005A7794">
            <w:pPr>
              <w:pStyle w:val="a0"/>
              <w:rPr>
                <w:color w:val="000000" w:themeColor="text1"/>
                <w:sz w:val="18"/>
                <w:szCs w:val="18"/>
              </w:rPr>
            </w:pPr>
            <w:r>
              <w:rPr>
                <w:color w:val="000000" w:themeColor="text1"/>
                <w:sz w:val="18"/>
                <w:szCs w:val="18"/>
              </w:rPr>
              <w:t>策划适合组织体系运行需要，未发生更改，策划情况符合标准要求。</w:t>
            </w:r>
          </w:p>
          <w:p w:rsidR="005A7794" w:rsidRDefault="005A7794" w:rsidP="005A7794">
            <w:pPr>
              <w:pStyle w:val="a0"/>
              <w:rPr>
                <w:color w:val="000000" w:themeColor="text1"/>
                <w:sz w:val="18"/>
                <w:szCs w:val="18"/>
              </w:rPr>
            </w:pPr>
          </w:p>
          <w:p w:rsidR="005A7794" w:rsidRDefault="005A7794" w:rsidP="005A7794">
            <w:pPr>
              <w:spacing w:line="240" w:lineRule="exact"/>
              <w:ind w:left="167" w:hangingChars="79" w:hanging="167"/>
              <w:rPr>
                <w:b/>
                <w:bCs/>
                <w:color w:val="000000" w:themeColor="text1"/>
                <w:szCs w:val="21"/>
              </w:rPr>
            </w:pPr>
            <w:r>
              <w:rPr>
                <w:rFonts w:hint="eastAsia"/>
                <w:b/>
                <w:bCs/>
                <w:color w:val="000000" w:themeColor="text1"/>
                <w:sz w:val="21"/>
                <w:szCs w:val="21"/>
              </w:rPr>
              <w:t>设计开发</w:t>
            </w:r>
          </w:p>
          <w:p w:rsidR="005A7794" w:rsidRDefault="005A7794" w:rsidP="005A7794">
            <w:pPr>
              <w:spacing w:line="240" w:lineRule="exact"/>
              <w:ind w:left="142" w:hangingChars="79" w:hanging="142"/>
              <w:jc w:val="left"/>
              <w:rPr>
                <w:color w:val="000000" w:themeColor="text1"/>
                <w:sz w:val="18"/>
                <w:szCs w:val="18"/>
              </w:rPr>
            </w:pPr>
            <w:r>
              <w:rPr>
                <w:color w:val="000000" w:themeColor="text1"/>
                <w:sz w:val="18"/>
                <w:szCs w:val="18"/>
              </w:rPr>
              <w:t>公司按照手册《</w:t>
            </w:r>
            <w:r>
              <w:rPr>
                <w:color w:val="000000" w:themeColor="text1"/>
                <w:sz w:val="18"/>
                <w:szCs w:val="18"/>
              </w:rPr>
              <w:t>PCB</w:t>
            </w:r>
            <w:r>
              <w:rPr>
                <w:color w:val="000000" w:themeColor="text1"/>
                <w:sz w:val="18"/>
                <w:szCs w:val="18"/>
              </w:rPr>
              <w:t>设计规范》《软件研发规范》《硬件研发规范》等进行控制。企业</w:t>
            </w:r>
            <w:r>
              <w:rPr>
                <w:color w:val="000000" w:themeColor="text1"/>
                <w:sz w:val="18"/>
                <w:szCs w:val="18"/>
              </w:rPr>
              <w:t>GER100</w:t>
            </w:r>
            <w:r>
              <w:rPr>
                <w:color w:val="000000" w:themeColor="text1"/>
                <w:sz w:val="18"/>
                <w:szCs w:val="18"/>
              </w:rPr>
              <w:t>主控单元、</w:t>
            </w:r>
            <w:r>
              <w:rPr>
                <w:color w:val="000000" w:themeColor="text1"/>
                <w:sz w:val="18"/>
                <w:szCs w:val="18"/>
              </w:rPr>
              <w:t>GER200</w:t>
            </w:r>
            <w:r>
              <w:rPr>
                <w:color w:val="000000" w:themeColor="text1"/>
                <w:sz w:val="18"/>
                <w:szCs w:val="18"/>
              </w:rPr>
              <w:t>监控单元，</w:t>
            </w:r>
            <w:r>
              <w:rPr>
                <w:color w:val="000000" w:themeColor="text1"/>
                <w:sz w:val="18"/>
                <w:szCs w:val="18"/>
              </w:rPr>
              <w:t>GER300</w:t>
            </w:r>
            <w:r>
              <w:rPr>
                <w:color w:val="000000" w:themeColor="text1"/>
                <w:sz w:val="18"/>
                <w:szCs w:val="18"/>
              </w:rPr>
              <w:t>励磁单元，</w:t>
            </w:r>
            <w:r>
              <w:rPr>
                <w:color w:val="000000" w:themeColor="text1"/>
                <w:sz w:val="18"/>
                <w:szCs w:val="18"/>
              </w:rPr>
              <w:t>GER500</w:t>
            </w:r>
            <w:r>
              <w:rPr>
                <w:color w:val="000000" w:themeColor="text1"/>
                <w:sz w:val="18"/>
                <w:szCs w:val="18"/>
              </w:rPr>
              <w:t>同期单元，</w:t>
            </w:r>
            <w:r>
              <w:rPr>
                <w:color w:val="000000" w:themeColor="text1"/>
                <w:sz w:val="18"/>
                <w:szCs w:val="18"/>
              </w:rPr>
              <w:t>GER600</w:t>
            </w:r>
            <w:r>
              <w:rPr>
                <w:color w:val="000000" w:themeColor="text1"/>
                <w:sz w:val="18"/>
                <w:szCs w:val="18"/>
              </w:rPr>
              <w:t>测温单元，</w:t>
            </w:r>
            <w:r>
              <w:rPr>
                <w:color w:val="000000" w:themeColor="text1"/>
                <w:sz w:val="18"/>
                <w:szCs w:val="18"/>
              </w:rPr>
              <w:t>GER804</w:t>
            </w:r>
            <w:r>
              <w:rPr>
                <w:color w:val="000000" w:themeColor="text1"/>
                <w:sz w:val="18"/>
                <w:szCs w:val="18"/>
              </w:rPr>
              <w:t>综合电源装置，</w:t>
            </w:r>
            <w:r>
              <w:rPr>
                <w:color w:val="000000" w:themeColor="text1"/>
                <w:sz w:val="18"/>
                <w:szCs w:val="18"/>
              </w:rPr>
              <w:t>GER804C</w:t>
            </w:r>
            <w:r>
              <w:rPr>
                <w:color w:val="000000" w:themeColor="text1"/>
                <w:sz w:val="18"/>
                <w:szCs w:val="18"/>
              </w:rPr>
              <w:t>综合电源装置，</w:t>
            </w:r>
            <w:r>
              <w:rPr>
                <w:color w:val="000000" w:themeColor="text1"/>
                <w:sz w:val="18"/>
                <w:szCs w:val="18"/>
              </w:rPr>
              <w:t>GER805</w:t>
            </w:r>
            <w:r>
              <w:rPr>
                <w:color w:val="000000" w:themeColor="text1"/>
                <w:sz w:val="18"/>
                <w:szCs w:val="18"/>
              </w:rPr>
              <w:t>综合电源装置，</w:t>
            </w:r>
            <w:r>
              <w:rPr>
                <w:color w:val="000000" w:themeColor="text1"/>
                <w:sz w:val="18"/>
                <w:szCs w:val="18"/>
              </w:rPr>
              <w:t>GER500C</w:t>
            </w:r>
            <w:r>
              <w:rPr>
                <w:color w:val="000000" w:themeColor="text1"/>
                <w:sz w:val="18"/>
                <w:szCs w:val="18"/>
              </w:rPr>
              <w:t>同期装置，</w:t>
            </w:r>
            <w:r>
              <w:rPr>
                <w:color w:val="000000" w:themeColor="text1"/>
                <w:sz w:val="18"/>
                <w:szCs w:val="18"/>
              </w:rPr>
              <w:t>GER600C</w:t>
            </w:r>
            <w:proofErr w:type="gramStart"/>
            <w:r>
              <w:rPr>
                <w:color w:val="000000" w:themeColor="text1"/>
                <w:sz w:val="18"/>
                <w:szCs w:val="18"/>
              </w:rPr>
              <w:t>温巡装置</w:t>
            </w:r>
            <w:proofErr w:type="gramEnd"/>
            <w:r>
              <w:rPr>
                <w:color w:val="000000" w:themeColor="text1"/>
                <w:sz w:val="18"/>
                <w:szCs w:val="18"/>
              </w:rPr>
              <w:t>，</w:t>
            </w:r>
            <w:r>
              <w:rPr>
                <w:color w:val="000000" w:themeColor="text1"/>
                <w:sz w:val="18"/>
                <w:szCs w:val="18"/>
              </w:rPr>
              <w:t>GER700</w:t>
            </w:r>
            <w:r>
              <w:rPr>
                <w:color w:val="000000" w:themeColor="text1"/>
                <w:sz w:val="18"/>
                <w:szCs w:val="18"/>
              </w:rPr>
              <w:t>测速装置，</w:t>
            </w:r>
            <w:r>
              <w:rPr>
                <w:color w:val="000000" w:themeColor="text1"/>
                <w:sz w:val="18"/>
                <w:szCs w:val="18"/>
              </w:rPr>
              <w:t>GER9000</w:t>
            </w:r>
            <w:r>
              <w:rPr>
                <w:color w:val="000000" w:themeColor="text1"/>
                <w:sz w:val="18"/>
                <w:szCs w:val="18"/>
              </w:rPr>
              <w:t>超声波流量计等产品研发基本在</w:t>
            </w:r>
            <w:r>
              <w:rPr>
                <w:color w:val="000000" w:themeColor="text1"/>
                <w:sz w:val="18"/>
                <w:szCs w:val="18"/>
              </w:rPr>
              <w:t>2010</w:t>
            </w:r>
            <w:r>
              <w:rPr>
                <w:color w:val="000000" w:themeColor="text1"/>
                <w:sz w:val="18"/>
                <w:szCs w:val="18"/>
              </w:rPr>
              <w:t>年左右已经完成，后期主要根据客户要求及项目情况对设计进行更改</w:t>
            </w:r>
          </w:p>
          <w:p w:rsidR="005A7794" w:rsidRDefault="005A7794" w:rsidP="005A7794">
            <w:pPr>
              <w:spacing w:line="240" w:lineRule="exact"/>
              <w:ind w:left="142" w:hangingChars="79" w:hanging="142"/>
              <w:jc w:val="left"/>
              <w:rPr>
                <w:color w:val="000000" w:themeColor="text1"/>
                <w:sz w:val="18"/>
                <w:szCs w:val="18"/>
              </w:rPr>
            </w:pPr>
            <w:r>
              <w:rPr>
                <w:color w:val="000000" w:themeColor="text1"/>
                <w:sz w:val="18"/>
                <w:szCs w:val="18"/>
              </w:rPr>
              <w:t>企业设计产品软硬件结合</w:t>
            </w:r>
            <w:r>
              <w:rPr>
                <w:rFonts w:hint="eastAsia"/>
                <w:color w:val="000000" w:themeColor="text1"/>
                <w:sz w:val="18"/>
                <w:szCs w:val="18"/>
              </w:rPr>
              <w:t>。</w:t>
            </w:r>
          </w:p>
          <w:p w:rsidR="005A7794" w:rsidRDefault="005A7794" w:rsidP="005A7794">
            <w:pPr>
              <w:spacing w:line="240" w:lineRule="exact"/>
              <w:jc w:val="left"/>
              <w:rPr>
                <w:color w:val="000000" w:themeColor="text1"/>
                <w:sz w:val="18"/>
                <w:szCs w:val="18"/>
              </w:rPr>
            </w:pPr>
            <w:r>
              <w:rPr>
                <w:rFonts w:hint="eastAsia"/>
                <w:color w:val="000000" w:themeColor="text1"/>
                <w:sz w:val="18"/>
                <w:szCs w:val="18"/>
              </w:rPr>
              <w:t>本年度无产品研发项目，下年度审核时关注</w:t>
            </w:r>
          </w:p>
          <w:p w:rsidR="005A7794" w:rsidRDefault="005A7794" w:rsidP="005A7794">
            <w:pPr>
              <w:spacing w:line="240" w:lineRule="exact"/>
              <w:jc w:val="left"/>
              <w:rPr>
                <w:color w:val="000000" w:themeColor="text1"/>
                <w:sz w:val="18"/>
                <w:szCs w:val="18"/>
              </w:rPr>
            </w:pPr>
            <w:r>
              <w:rPr>
                <w:rFonts w:hint="eastAsia"/>
                <w:color w:val="000000" w:themeColor="text1"/>
                <w:sz w:val="18"/>
                <w:szCs w:val="18"/>
              </w:rPr>
              <w:t>抽</w:t>
            </w:r>
            <w:r w:rsidRPr="005A7794">
              <w:rPr>
                <w:rFonts w:hint="eastAsia"/>
                <w:color w:val="000000" w:themeColor="text1"/>
                <w:sz w:val="18"/>
                <w:szCs w:val="18"/>
              </w:rPr>
              <w:t>小沟头水电站机组现地控制柜项目</w:t>
            </w:r>
            <w:r>
              <w:rPr>
                <w:rFonts w:hint="eastAsia"/>
                <w:color w:val="000000" w:themeColor="text1"/>
                <w:sz w:val="18"/>
                <w:szCs w:val="18"/>
              </w:rPr>
              <w:t>方案策划、输入、输出、评审、验证、确认、更改相关资料，均保存完好，符合要求。</w:t>
            </w:r>
          </w:p>
          <w:p w:rsidR="005A7794" w:rsidRPr="005A7794" w:rsidRDefault="005A7794" w:rsidP="005A7794">
            <w:pPr>
              <w:pStyle w:val="a0"/>
              <w:rPr>
                <w:color w:val="000000" w:themeColor="text1"/>
                <w:sz w:val="18"/>
                <w:szCs w:val="18"/>
              </w:rPr>
            </w:pPr>
          </w:p>
          <w:p w:rsidR="0027245B" w:rsidRDefault="0027245B" w:rsidP="0027245B">
            <w:pPr>
              <w:spacing w:line="240" w:lineRule="exact"/>
              <w:ind w:left="190" w:hangingChars="79" w:hanging="190"/>
              <w:rPr>
                <w:b/>
                <w:bCs/>
                <w:szCs w:val="21"/>
              </w:rPr>
            </w:pPr>
            <w:r>
              <w:rPr>
                <w:rFonts w:hint="eastAsia"/>
                <w:b/>
                <w:bCs/>
                <w:szCs w:val="21"/>
              </w:rPr>
              <w:t>生产过程控制</w:t>
            </w:r>
            <w:r w:rsidR="00544858">
              <w:rPr>
                <w:rFonts w:hint="eastAsia"/>
                <w:b/>
                <w:bCs/>
                <w:szCs w:val="21"/>
              </w:rPr>
              <w:t>（研发、软件）</w:t>
            </w:r>
          </w:p>
          <w:p w:rsidR="0027245B" w:rsidRDefault="0027245B" w:rsidP="0027245B">
            <w:pPr>
              <w:spacing w:line="240" w:lineRule="exact"/>
              <w:ind w:left="142" w:hangingChars="79" w:hanging="142"/>
              <w:rPr>
                <w:sz w:val="18"/>
                <w:szCs w:val="18"/>
              </w:rPr>
            </w:pPr>
            <w:r>
              <w:rPr>
                <w:rFonts w:hint="eastAsia"/>
                <w:sz w:val="18"/>
                <w:szCs w:val="18"/>
              </w:rPr>
              <w:t>a</w:t>
            </w:r>
            <w:r>
              <w:rPr>
                <w:rFonts w:hint="eastAsia"/>
                <w:sz w:val="18"/>
                <w:szCs w:val="18"/>
              </w:rPr>
              <w:t>）获得的文件化信息</w:t>
            </w:r>
          </w:p>
          <w:p w:rsidR="0027245B" w:rsidRDefault="0027245B" w:rsidP="0027245B">
            <w:pPr>
              <w:spacing w:line="240" w:lineRule="exact"/>
              <w:ind w:left="142" w:hangingChars="79" w:hanging="142"/>
              <w:rPr>
                <w:sz w:val="18"/>
                <w:szCs w:val="18"/>
              </w:rPr>
            </w:pPr>
            <w:r>
              <w:rPr>
                <w:rFonts w:hint="eastAsia"/>
                <w:sz w:val="18"/>
                <w:szCs w:val="18"/>
              </w:rPr>
              <w:t>1</w:t>
            </w:r>
            <w:r>
              <w:rPr>
                <w:rFonts w:hint="eastAsia"/>
                <w:sz w:val="18"/>
                <w:szCs w:val="18"/>
              </w:rPr>
              <w:t>）编制了质量《管理手册》中</w:t>
            </w:r>
            <w:r>
              <w:rPr>
                <w:rFonts w:hint="eastAsia"/>
                <w:sz w:val="18"/>
                <w:szCs w:val="18"/>
              </w:rPr>
              <w:t>8.5.1</w:t>
            </w:r>
            <w:r>
              <w:rPr>
                <w:rFonts w:hint="eastAsia"/>
                <w:sz w:val="18"/>
                <w:szCs w:val="18"/>
              </w:rPr>
              <w:t>明确了控制的过程、活动、要求以及控制的职责和方法。编制了《</w:t>
            </w:r>
            <w:r>
              <w:rPr>
                <w:rFonts w:hint="eastAsia"/>
                <w:sz w:val="18"/>
                <w:szCs w:val="18"/>
              </w:rPr>
              <w:t>PCB</w:t>
            </w:r>
            <w:r>
              <w:rPr>
                <w:rFonts w:hint="eastAsia"/>
                <w:sz w:val="18"/>
                <w:szCs w:val="18"/>
              </w:rPr>
              <w:t>设计规范》《材料表制作规范》《软件研发规范》《硬件调试规范》《</w:t>
            </w:r>
            <w:r>
              <w:rPr>
                <w:rFonts w:hint="eastAsia"/>
                <w:sz w:val="18"/>
                <w:szCs w:val="18"/>
              </w:rPr>
              <w:t>DK301-007</w:t>
            </w:r>
            <w:r>
              <w:rPr>
                <w:rFonts w:hint="eastAsia"/>
                <w:sz w:val="18"/>
                <w:szCs w:val="18"/>
              </w:rPr>
              <w:t>设计作业指导书》等作业文件，能够软件开发过程起指导作用。</w:t>
            </w:r>
          </w:p>
          <w:p w:rsidR="0027245B" w:rsidRDefault="0027245B" w:rsidP="0027245B">
            <w:pPr>
              <w:spacing w:line="240" w:lineRule="exact"/>
              <w:ind w:left="142" w:hangingChars="79" w:hanging="142"/>
              <w:rPr>
                <w:sz w:val="18"/>
                <w:szCs w:val="18"/>
              </w:rPr>
            </w:pPr>
            <w:r>
              <w:rPr>
                <w:rFonts w:hint="eastAsia"/>
                <w:sz w:val="18"/>
                <w:szCs w:val="18"/>
              </w:rPr>
              <w:t>提供《设计计划》</w:t>
            </w:r>
          </w:p>
          <w:p w:rsidR="0027245B" w:rsidRDefault="0027245B" w:rsidP="0027245B">
            <w:pPr>
              <w:spacing w:line="240" w:lineRule="exact"/>
              <w:ind w:left="142" w:hangingChars="79" w:hanging="142"/>
              <w:rPr>
                <w:sz w:val="18"/>
                <w:szCs w:val="18"/>
              </w:rPr>
            </w:pPr>
            <w:r>
              <w:rPr>
                <w:rFonts w:hint="eastAsia"/>
                <w:sz w:val="18"/>
                <w:szCs w:val="18"/>
              </w:rPr>
              <w:t>对人员职责、软硬件资源、配置项目和基线计划、配置</w:t>
            </w:r>
            <w:proofErr w:type="gramStart"/>
            <w:r>
              <w:rPr>
                <w:rFonts w:hint="eastAsia"/>
                <w:sz w:val="18"/>
                <w:szCs w:val="18"/>
              </w:rPr>
              <w:t>库结构</w:t>
            </w:r>
            <w:proofErr w:type="gramEnd"/>
            <w:r>
              <w:rPr>
                <w:rFonts w:hint="eastAsia"/>
                <w:sz w:val="18"/>
                <w:szCs w:val="18"/>
              </w:rPr>
              <w:t>及权限设置、备份计划等进行了规定。</w:t>
            </w:r>
          </w:p>
          <w:p w:rsidR="0027245B" w:rsidRDefault="0027245B" w:rsidP="0027245B">
            <w:pPr>
              <w:spacing w:line="240" w:lineRule="exact"/>
              <w:ind w:left="142" w:hangingChars="79" w:hanging="142"/>
              <w:rPr>
                <w:sz w:val="18"/>
                <w:szCs w:val="18"/>
              </w:rPr>
            </w:pPr>
            <w:r>
              <w:rPr>
                <w:rFonts w:hint="eastAsia"/>
                <w:sz w:val="18"/>
                <w:szCs w:val="18"/>
              </w:rPr>
              <w:t>2</w:t>
            </w:r>
            <w:r>
              <w:rPr>
                <w:rFonts w:hint="eastAsia"/>
                <w:sz w:val="18"/>
                <w:szCs w:val="18"/>
              </w:rPr>
              <w:t>）公司的产品开发，方案设计、技术服务是依据需求进行、同时符合相关法律法规要求：《中华人民共和国著作权法》《中华人民共和国合同法》《中华人民共和国消费者权益保护法》</w:t>
            </w:r>
            <w:r>
              <w:rPr>
                <w:rFonts w:hint="eastAsia"/>
                <w:sz w:val="18"/>
                <w:szCs w:val="18"/>
              </w:rPr>
              <w:t>GER9000</w:t>
            </w:r>
            <w:r>
              <w:rPr>
                <w:rFonts w:hint="eastAsia"/>
                <w:sz w:val="18"/>
                <w:szCs w:val="18"/>
              </w:rPr>
              <w:t>型</w:t>
            </w:r>
            <w:proofErr w:type="gramStart"/>
            <w:r>
              <w:rPr>
                <w:rFonts w:hint="eastAsia"/>
                <w:sz w:val="18"/>
                <w:szCs w:val="18"/>
              </w:rPr>
              <w:t>多声路超声波</w:t>
            </w:r>
            <w:proofErr w:type="gramEnd"/>
            <w:r>
              <w:rPr>
                <w:rFonts w:hint="eastAsia"/>
                <w:sz w:val="18"/>
                <w:szCs w:val="18"/>
              </w:rPr>
              <w:t>流量计</w:t>
            </w:r>
            <w:r>
              <w:rPr>
                <w:rFonts w:hint="eastAsia"/>
                <w:sz w:val="18"/>
                <w:szCs w:val="18"/>
              </w:rPr>
              <w:t>Q/320115SRDK01-2015  CJ/T 122-2000</w:t>
            </w:r>
            <w:r>
              <w:rPr>
                <w:rFonts w:hint="eastAsia"/>
                <w:sz w:val="18"/>
                <w:szCs w:val="18"/>
              </w:rPr>
              <w:t>超声多普勒流量计</w:t>
            </w:r>
            <w:r>
              <w:rPr>
                <w:rFonts w:hint="eastAsia"/>
                <w:sz w:val="18"/>
                <w:szCs w:val="18"/>
              </w:rPr>
              <w:t>CJ/T 3063-1997</w:t>
            </w:r>
            <w:r>
              <w:rPr>
                <w:rFonts w:hint="eastAsia"/>
                <w:sz w:val="18"/>
                <w:szCs w:val="18"/>
              </w:rPr>
              <w:t>给排水用超声流量计</w:t>
            </w:r>
            <w:r>
              <w:rPr>
                <w:rFonts w:hint="eastAsia"/>
                <w:sz w:val="18"/>
                <w:szCs w:val="18"/>
              </w:rPr>
              <w:t>(</w:t>
            </w:r>
            <w:r>
              <w:rPr>
                <w:rFonts w:hint="eastAsia"/>
                <w:sz w:val="18"/>
                <w:szCs w:val="18"/>
              </w:rPr>
              <w:t>传播速度差法</w:t>
            </w:r>
            <w:r>
              <w:rPr>
                <w:rFonts w:hint="eastAsia"/>
                <w:sz w:val="18"/>
                <w:szCs w:val="18"/>
              </w:rPr>
              <w:t>)GB/T 18940-2003</w:t>
            </w:r>
            <w:r>
              <w:rPr>
                <w:rFonts w:hint="eastAsia"/>
                <w:sz w:val="18"/>
                <w:szCs w:val="18"/>
              </w:rPr>
              <w:t>封闭管道中气体流量的测量</w:t>
            </w:r>
            <w:r>
              <w:rPr>
                <w:rFonts w:hint="eastAsia"/>
                <w:sz w:val="18"/>
                <w:szCs w:val="18"/>
              </w:rPr>
              <w:t xml:space="preserve"> </w:t>
            </w:r>
            <w:r>
              <w:rPr>
                <w:rFonts w:hint="eastAsia"/>
                <w:sz w:val="18"/>
                <w:szCs w:val="18"/>
              </w:rPr>
              <w:t>涡轮流量计、</w:t>
            </w:r>
            <w:r>
              <w:rPr>
                <w:rFonts w:hint="eastAsia"/>
                <w:sz w:val="18"/>
                <w:szCs w:val="18"/>
              </w:rPr>
              <w:t>JGT 162-2009GB/T8567-2006</w:t>
            </w:r>
            <w:r>
              <w:rPr>
                <w:rFonts w:hint="eastAsia"/>
                <w:sz w:val="18"/>
                <w:szCs w:val="18"/>
              </w:rPr>
              <w:t>《计算机软件文档编制规范》</w:t>
            </w:r>
            <w:r>
              <w:rPr>
                <w:rFonts w:hint="eastAsia"/>
                <w:sz w:val="18"/>
                <w:szCs w:val="18"/>
              </w:rPr>
              <w:t>GB/T9385-2008</w:t>
            </w:r>
            <w:r>
              <w:rPr>
                <w:rFonts w:hint="eastAsia"/>
                <w:sz w:val="18"/>
                <w:szCs w:val="18"/>
              </w:rPr>
              <w:t>《计算机软件需求规格说明规范》</w:t>
            </w:r>
            <w:r>
              <w:rPr>
                <w:rFonts w:hint="eastAsia"/>
                <w:sz w:val="18"/>
                <w:szCs w:val="18"/>
              </w:rPr>
              <w:t>GB/T 15532-2008</w:t>
            </w:r>
            <w:r>
              <w:rPr>
                <w:rFonts w:hint="eastAsia"/>
                <w:sz w:val="18"/>
                <w:szCs w:val="18"/>
              </w:rPr>
              <w:t xml:space="preserve">　《计算机软件测试规范》</w:t>
            </w:r>
            <w:r>
              <w:rPr>
                <w:rFonts w:hint="eastAsia"/>
                <w:sz w:val="18"/>
                <w:szCs w:val="18"/>
              </w:rPr>
              <w:t>GB/T9386-2008</w:t>
            </w:r>
            <w:r>
              <w:rPr>
                <w:rFonts w:hint="eastAsia"/>
                <w:sz w:val="18"/>
                <w:szCs w:val="18"/>
              </w:rPr>
              <w:t>《计算机软件测试文档编制规范》</w:t>
            </w:r>
            <w:r>
              <w:rPr>
                <w:rFonts w:hint="eastAsia"/>
                <w:sz w:val="18"/>
                <w:szCs w:val="18"/>
              </w:rPr>
              <w:t>GB/T28035-2011</w:t>
            </w:r>
            <w:r>
              <w:rPr>
                <w:rFonts w:hint="eastAsia"/>
                <w:sz w:val="18"/>
                <w:szCs w:val="18"/>
              </w:rPr>
              <w:t>《软件系统验收规范》《电子设备雷击保护导则》</w:t>
            </w:r>
            <w:r>
              <w:rPr>
                <w:rFonts w:hint="eastAsia"/>
                <w:sz w:val="18"/>
                <w:szCs w:val="18"/>
              </w:rPr>
              <w:t xml:space="preserve">                  GB7450</w:t>
            </w:r>
            <w:r>
              <w:rPr>
                <w:rFonts w:hint="eastAsia"/>
                <w:sz w:val="18"/>
                <w:szCs w:val="18"/>
              </w:rPr>
              <w:t>《电力系统二次回路控制、保护柜及柜基本尺寸系列》</w:t>
            </w:r>
            <w:r>
              <w:rPr>
                <w:rFonts w:hint="eastAsia"/>
                <w:sz w:val="18"/>
                <w:szCs w:val="18"/>
              </w:rPr>
              <w:t>GB7261</w:t>
            </w:r>
            <w:r>
              <w:rPr>
                <w:rFonts w:hint="eastAsia"/>
                <w:sz w:val="18"/>
                <w:szCs w:val="18"/>
              </w:rPr>
              <w:t>《电气装置安装工程盘、柜及二次回路结线施工及验收规范》</w:t>
            </w:r>
            <w:r>
              <w:rPr>
                <w:rFonts w:hint="eastAsia"/>
                <w:sz w:val="18"/>
                <w:szCs w:val="18"/>
              </w:rPr>
              <w:t xml:space="preserve"> GB50171</w:t>
            </w:r>
            <w:r>
              <w:rPr>
                <w:rFonts w:hint="eastAsia"/>
                <w:sz w:val="18"/>
                <w:szCs w:val="18"/>
              </w:rPr>
              <w:t>《低压开关设备和控制设备总则》</w:t>
            </w:r>
            <w:r>
              <w:rPr>
                <w:rFonts w:hint="eastAsia"/>
                <w:sz w:val="18"/>
                <w:szCs w:val="18"/>
              </w:rPr>
              <w:t xml:space="preserve"> GB/T140148.1</w:t>
            </w:r>
            <w:r>
              <w:rPr>
                <w:rFonts w:hint="eastAsia"/>
                <w:sz w:val="18"/>
                <w:szCs w:val="18"/>
              </w:rPr>
              <w:t>《电工成套装置中的导线颜色》</w:t>
            </w:r>
            <w:r>
              <w:rPr>
                <w:rFonts w:hint="eastAsia"/>
                <w:sz w:val="18"/>
                <w:szCs w:val="18"/>
              </w:rPr>
              <w:t xml:space="preserve"> GB2681</w:t>
            </w:r>
            <w:r>
              <w:rPr>
                <w:rFonts w:hint="eastAsia"/>
                <w:sz w:val="18"/>
                <w:szCs w:val="18"/>
              </w:rPr>
              <w:t>《电力系统保护、继电器及自动装置通用技术条件》</w:t>
            </w:r>
            <w:r>
              <w:rPr>
                <w:rFonts w:hint="eastAsia"/>
                <w:sz w:val="18"/>
                <w:szCs w:val="18"/>
              </w:rPr>
              <w:t xml:space="preserve"> ZBK45020</w:t>
            </w:r>
            <w:r>
              <w:rPr>
                <w:rFonts w:hint="eastAsia"/>
                <w:sz w:val="18"/>
                <w:szCs w:val="18"/>
              </w:rPr>
              <w:t>《水电厂自动化元件基本技术条件》</w:t>
            </w:r>
            <w:r>
              <w:rPr>
                <w:rFonts w:hint="eastAsia"/>
                <w:sz w:val="18"/>
                <w:szCs w:val="18"/>
              </w:rPr>
              <w:t xml:space="preserve"> DL/T1107</w:t>
            </w:r>
            <w:r>
              <w:rPr>
                <w:rFonts w:hint="eastAsia"/>
                <w:sz w:val="18"/>
                <w:szCs w:val="18"/>
              </w:rPr>
              <w:t>《水力发电厂二次接线设计规范》</w:t>
            </w:r>
            <w:r>
              <w:rPr>
                <w:rFonts w:hint="eastAsia"/>
                <w:sz w:val="18"/>
                <w:szCs w:val="18"/>
              </w:rPr>
              <w:t xml:space="preserve"> DL/T5132</w:t>
            </w:r>
            <w:r>
              <w:rPr>
                <w:rFonts w:hint="eastAsia"/>
                <w:sz w:val="18"/>
                <w:szCs w:val="18"/>
              </w:rPr>
              <w:t>等国家法律法规、标准要求；</w:t>
            </w:r>
          </w:p>
          <w:p w:rsidR="0027245B" w:rsidRPr="00544858" w:rsidRDefault="0027245B" w:rsidP="00544858">
            <w:pPr>
              <w:rPr>
                <w:sz w:val="18"/>
                <w:szCs w:val="18"/>
              </w:rPr>
            </w:pPr>
            <w:r>
              <w:rPr>
                <w:rFonts w:hint="eastAsia"/>
              </w:rPr>
              <w:t>3</w:t>
            </w:r>
            <w:r>
              <w:rPr>
                <w:rFonts w:hint="eastAsia"/>
              </w:rPr>
              <w:t>）</w:t>
            </w:r>
            <w:r w:rsidRPr="00544858">
              <w:rPr>
                <w:rFonts w:hint="eastAsia"/>
                <w:sz w:val="18"/>
                <w:szCs w:val="18"/>
              </w:rPr>
              <w:t>策划了项目文档抽查标准有《</w:t>
            </w:r>
            <w:r w:rsidRPr="00544858">
              <w:rPr>
                <w:rFonts w:hint="eastAsia"/>
                <w:sz w:val="18"/>
                <w:szCs w:val="18"/>
              </w:rPr>
              <w:t>PCB</w:t>
            </w:r>
            <w:r w:rsidRPr="00544858">
              <w:rPr>
                <w:rFonts w:hint="eastAsia"/>
                <w:sz w:val="18"/>
                <w:szCs w:val="18"/>
              </w:rPr>
              <w:t>设计规范》《材料表制作规范》《软件研发规范》《硬件调试规范》等作业指导书和《设计说明书》等记录。</w:t>
            </w:r>
          </w:p>
          <w:p w:rsidR="0027245B" w:rsidRPr="00544858" w:rsidRDefault="0027245B" w:rsidP="00544858">
            <w:pPr>
              <w:rPr>
                <w:sz w:val="18"/>
                <w:szCs w:val="18"/>
              </w:rPr>
            </w:pPr>
            <w:r w:rsidRPr="00544858">
              <w:rPr>
                <w:rFonts w:hint="eastAsia"/>
                <w:sz w:val="18"/>
                <w:szCs w:val="18"/>
              </w:rPr>
              <w:t>b</w:t>
            </w:r>
            <w:r w:rsidRPr="00544858">
              <w:rPr>
                <w:rFonts w:hint="eastAsia"/>
                <w:sz w:val="18"/>
                <w:szCs w:val="18"/>
              </w:rPr>
              <w:t>）获得和使用监视和测量资源：公司产品开发过程中涉及的监视和测量工具主要是由公司测试员编制的测试用例，对于测试用例在编制完成后使用前均进行了验证确认。硬件研发过程中的监视测量设备受控</w:t>
            </w:r>
          </w:p>
          <w:p w:rsidR="0027245B" w:rsidRPr="00544858" w:rsidRDefault="0027245B" w:rsidP="00544858">
            <w:pPr>
              <w:rPr>
                <w:sz w:val="18"/>
                <w:szCs w:val="18"/>
              </w:rPr>
            </w:pPr>
            <w:r w:rsidRPr="00544858">
              <w:rPr>
                <w:rFonts w:hint="eastAsia"/>
                <w:sz w:val="18"/>
                <w:szCs w:val="18"/>
              </w:rPr>
              <w:t>系统集成方案设计、技术服务过程总监视和测量无监视测量设备，对服务人员管理进行控制，可满足策划需要。</w:t>
            </w:r>
          </w:p>
          <w:p w:rsidR="0027245B" w:rsidRPr="00544858" w:rsidRDefault="0027245B" w:rsidP="00544858">
            <w:pPr>
              <w:rPr>
                <w:sz w:val="18"/>
                <w:szCs w:val="18"/>
              </w:rPr>
            </w:pPr>
            <w:r w:rsidRPr="00544858">
              <w:rPr>
                <w:rFonts w:hint="eastAsia"/>
                <w:sz w:val="18"/>
                <w:szCs w:val="18"/>
              </w:rPr>
              <w:t>c</w:t>
            </w:r>
            <w:r w:rsidRPr="00544858">
              <w:rPr>
                <w:rFonts w:hint="eastAsia"/>
                <w:sz w:val="18"/>
                <w:szCs w:val="18"/>
              </w:rPr>
              <w:t>）</w:t>
            </w:r>
            <w:r w:rsidRPr="00544858">
              <w:rPr>
                <w:rFonts w:hint="eastAsia"/>
                <w:sz w:val="18"/>
                <w:szCs w:val="18"/>
              </w:rPr>
              <w:t xml:space="preserve"> </w:t>
            </w:r>
            <w:r w:rsidRPr="00544858">
              <w:rPr>
                <w:rFonts w:hint="eastAsia"/>
                <w:sz w:val="18"/>
                <w:szCs w:val="18"/>
              </w:rPr>
              <w:t>实施监视和测量</w:t>
            </w:r>
          </w:p>
          <w:p w:rsidR="0027245B" w:rsidRPr="00544858" w:rsidRDefault="0027245B" w:rsidP="00544858">
            <w:pPr>
              <w:rPr>
                <w:sz w:val="18"/>
                <w:szCs w:val="18"/>
              </w:rPr>
            </w:pPr>
            <w:r w:rsidRPr="00544858">
              <w:rPr>
                <w:rFonts w:hint="eastAsia"/>
                <w:sz w:val="18"/>
                <w:szCs w:val="18"/>
              </w:rPr>
              <w:t>按《测试计划》对软件、产品开发结果进行测试，通过代码走查、测试及时发生代码问题</w:t>
            </w:r>
            <w:r w:rsidRPr="00544858">
              <w:rPr>
                <w:rFonts w:hint="eastAsia"/>
                <w:sz w:val="18"/>
                <w:szCs w:val="18"/>
              </w:rPr>
              <w:t xml:space="preserve"> </w:t>
            </w:r>
            <w:r w:rsidRPr="00544858">
              <w:rPr>
                <w:rFonts w:hint="eastAsia"/>
                <w:sz w:val="18"/>
                <w:szCs w:val="18"/>
              </w:rPr>
              <w:t>。通过服务后的调查及时发现服务过程中存在的问题。</w:t>
            </w:r>
          </w:p>
          <w:p w:rsidR="00DD4073" w:rsidRPr="0027245B" w:rsidRDefault="00544858" w:rsidP="00544858">
            <w:r w:rsidRPr="00544858">
              <w:rPr>
                <w:rFonts w:hint="eastAsia"/>
                <w:sz w:val="18"/>
                <w:szCs w:val="18"/>
              </w:rPr>
              <w:t>现场提供了已完成项目的测试报告。记录显示按要求实施了监视和测量</w:t>
            </w:r>
            <w:r w:rsidR="0027245B" w:rsidRPr="00544858">
              <w:rPr>
                <w:rFonts w:hint="eastAsia"/>
                <w:sz w:val="18"/>
                <w:szCs w:val="18"/>
              </w:rPr>
              <w:t>。</w:t>
            </w:r>
          </w:p>
        </w:tc>
      </w:tr>
      <w:tr w:rsidR="00544858">
        <w:trPr>
          <w:cantSplit/>
          <w:trHeight w:val="1597"/>
          <w:jc w:val="center"/>
        </w:trPr>
        <w:tc>
          <w:tcPr>
            <w:tcW w:w="720" w:type="dxa"/>
            <w:vMerge/>
            <w:vAlign w:val="center"/>
          </w:tcPr>
          <w:p w:rsidR="00544858" w:rsidRDefault="00544858">
            <w:pPr>
              <w:spacing w:line="240" w:lineRule="exact"/>
              <w:jc w:val="center"/>
              <w:rPr>
                <w:b/>
                <w:szCs w:val="21"/>
              </w:rPr>
            </w:pPr>
          </w:p>
        </w:tc>
        <w:tc>
          <w:tcPr>
            <w:tcW w:w="9198" w:type="dxa"/>
          </w:tcPr>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d)</w:t>
            </w:r>
            <w:r w:rsidRPr="00544858">
              <w:rPr>
                <w:rFonts w:hint="eastAsia"/>
                <w:color w:val="000000" w:themeColor="text1"/>
                <w:sz w:val="18"/>
                <w:szCs w:val="18"/>
              </w:rPr>
              <w:t>使用适宜的基础设施，保持适宜的环境</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设备有带表卡尺、</w:t>
            </w:r>
            <w:proofErr w:type="gramStart"/>
            <w:r w:rsidRPr="00544858">
              <w:rPr>
                <w:rFonts w:hint="eastAsia"/>
                <w:color w:val="000000" w:themeColor="text1"/>
                <w:sz w:val="18"/>
                <w:szCs w:val="18"/>
              </w:rPr>
              <w:t>干湿球</w:t>
            </w:r>
            <w:proofErr w:type="gramEnd"/>
            <w:r w:rsidRPr="00544858">
              <w:rPr>
                <w:rFonts w:hint="eastAsia"/>
                <w:color w:val="000000" w:themeColor="text1"/>
                <w:sz w:val="18"/>
                <w:szCs w:val="18"/>
              </w:rPr>
              <w:t>温湿度计、钢卷尺、钢直尺、工作用玻璃液体温度计、激光光学经纬度仪、绝缘电阻表、耐压测试仪、内径千分尺、数字万用表、压力表、电脑、打印机、服务器、扫描仪等，设备维护主要是灰尘清扫、电脑杀毒、数据备份等，计量检测设备均进行了第三方校准，有专人负责，基本可满足日常需要。</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e)</w:t>
            </w:r>
            <w:r w:rsidRPr="00544858">
              <w:rPr>
                <w:rFonts w:hint="eastAsia"/>
                <w:color w:val="000000" w:themeColor="text1"/>
                <w:sz w:val="18"/>
                <w:szCs w:val="18"/>
              </w:rPr>
              <w:t>配备胜任的人员，包括所要求的资格</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提供了岗位职责与任职要求。对员工岗位、学历、教育及培训经历、技能、经验方面进行了评价</w:t>
            </w:r>
            <w:r>
              <w:rPr>
                <w:rFonts w:hint="eastAsia"/>
                <w:color w:val="000000" w:themeColor="text1"/>
                <w:sz w:val="18"/>
                <w:szCs w:val="18"/>
              </w:rPr>
              <w:t>。</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软件开发、产品研发、项目方案设计、技术服务人员均为相关专业本科学历，多年工作经验，可满足软件策划需要。</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开发人员：梁竹靓</w:t>
            </w:r>
            <w:r w:rsidRPr="00544858">
              <w:rPr>
                <w:rFonts w:hint="eastAsia"/>
                <w:color w:val="000000" w:themeColor="text1"/>
                <w:sz w:val="18"/>
                <w:szCs w:val="18"/>
              </w:rPr>
              <w:t xml:space="preserve">  </w:t>
            </w:r>
            <w:r w:rsidRPr="00544858">
              <w:rPr>
                <w:rFonts w:hint="eastAsia"/>
                <w:color w:val="000000" w:themeColor="text1"/>
                <w:sz w:val="18"/>
                <w:szCs w:val="18"/>
              </w:rPr>
              <w:t>测试：曲丽娜等，均为大学本科，相关专业毕业，可满足人员能力需求。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 xml:space="preserve">f) </w:t>
            </w:r>
            <w:r w:rsidRPr="00544858">
              <w:rPr>
                <w:rFonts w:hint="eastAsia"/>
                <w:color w:val="000000" w:themeColor="text1"/>
                <w:sz w:val="18"/>
                <w:szCs w:val="18"/>
              </w:rPr>
              <w:t>需确认过程：经确认，技术服务过程为需要确认的过程。</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提供</w:t>
            </w:r>
            <w:r w:rsidRPr="00544858">
              <w:rPr>
                <w:rFonts w:hint="eastAsia"/>
                <w:color w:val="000000" w:themeColor="text1"/>
                <w:sz w:val="18"/>
                <w:szCs w:val="18"/>
              </w:rPr>
              <w:t>2021</w:t>
            </w:r>
            <w:r w:rsidRPr="00544858">
              <w:rPr>
                <w:rFonts w:hint="eastAsia"/>
                <w:color w:val="000000" w:themeColor="text1"/>
                <w:sz w:val="18"/>
                <w:szCs w:val="18"/>
              </w:rPr>
              <w:t>年</w:t>
            </w:r>
            <w:r w:rsidRPr="00544858">
              <w:rPr>
                <w:rFonts w:hint="eastAsia"/>
                <w:color w:val="000000" w:themeColor="text1"/>
                <w:sz w:val="18"/>
                <w:szCs w:val="18"/>
              </w:rPr>
              <w:t>1</w:t>
            </w:r>
            <w:r w:rsidRPr="00544858">
              <w:rPr>
                <w:rFonts w:hint="eastAsia"/>
                <w:color w:val="000000" w:themeColor="text1"/>
                <w:sz w:val="18"/>
                <w:szCs w:val="18"/>
              </w:rPr>
              <w:t>月</w:t>
            </w:r>
            <w:r w:rsidRPr="00544858">
              <w:rPr>
                <w:rFonts w:hint="eastAsia"/>
                <w:color w:val="000000" w:themeColor="text1"/>
                <w:sz w:val="18"/>
                <w:szCs w:val="18"/>
              </w:rPr>
              <w:t>8</w:t>
            </w:r>
            <w:r w:rsidRPr="00544858">
              <w:rPr>
                <w:rFonts w:hint="eastAsia"/>
                <w:color w:val="000000" w:themeColor="text1"/>
                <w:sz w:val="18"/>
                <w:szCs w:val="18"/>
              </w:rPr>
              <w:t>日确认记录，对人员、设备、工作环境、管理规范等进行了确认，符合要求。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g)</w:t>
            </w:r>
            <w:r w:rsidRPr="00544858">
              <w:rPr>
                <w:rFonts w:hint="eastAsia"/>
                <w:color w:val="000000" w:themeColor="text1"/>
                <w:sz w:val="18"/>
                <w:szCs w:val="18"/>
              </w:rPr>
              <w:t>采取措施，防止人为错误</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通过以下几个方面防止人为错误，并制定措施</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h</w:t>
            </w:r>
            <w:r w:rsidRPr="00544858">
              <w:rPr>
                <w:rFonts w:hint="eastAsia"/>
                <w:color w:val="000000" w:themeColor="text1"/>
                <w:sz w:val="18"/>
                <w:szCs w:val="18"/>
              </w:rPr>
              <w:t>）实施放行、交付和交付后的活动</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软件开发、产品研发、技术服务完成后由技术人员将系统程序文件夹分类制作光盘，进行运行安装验收；部分软件源代码、软件说明书、技术方案等均采取移动存储设备拷贝形式进行。</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有员工正在进行项目开发工作，有序进行，观察员工能够按照工作规范和要求进行工作，抽查一名开发人员询问软件开发相关要求，能够较准确回答，满足要求。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提供了开发立项报告、产品说明书等</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提供《配置管理计划》</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对人员职责、软硬件资源、配置项和基线计划、配置</w:t>
            </w:r>
            <w:proofErr w:type="gramStart"/>
            <w:r w:rsidRPr="00544858">
              <w:rPr>
                <w:rFonts w:hint="eastAsia"/>
                <w:color w:val="000000" w:themeColor="text1"/>
                <w:sz w:val="18"/>
                <w:szCs w:val="18"/>
              </w:rPr>
              <w:t>库结构</w:t>
            </w:r>
            <w:proofErr w:type="gramEnd"/>
            <w:r w:rsidRPr="00544858">
              <w:rPr>
                <w:rFonts w:hint="eastAsia"/>
                <w:color w:val="000000" w:themeColor="text1"/>
                <w:sz w:val="18"/>
                <w:szCs w:val="18"/>
              </w:rPr>
              <w:t>及权限设置、备份计划等进行了规定，配置管理计划较合理，满足要求。</w:t>
            </w:r>
          </w:p>
          <w:p w:rsidR="00544858" w:rsidRDefault="00544858" w:rsidP="00544858">
            <w:pPr>
              <w:spacing w:line="240" w:lineRule="exact"/>
              <w:ind w:left="142" w:hangingChars="79" w:hanging="142"/>
              <w:rPr>
                <w:color w:val="000000" w:themeColor="text1"/>
                <w:sz w:val="18"/>
                <w:szCs w:val="18"/>
              </w:rPr>
            </w:pPr>
            <w:proofErr w:type="gramStart"/>
            <w:r w:rsidRPr="00544858">
              <w:rPr>
                <w:rFonts w:hint="eastAsia"/>
                <w:color w:val="000000" w:themeColor="text1"/>
                <w:sz w:val="18"/>
                <w:szCs w:val="18"/>
              </w:rPr>
              <w:t>另抽其他</w:t>
            </w:r>
            <w:proofErr w:type="gramEnd"/>
            <w:r w:rsidRPr="00544858">
              <w:rPr>
                <w:rFonts w:hint="eastAsia"/>
                <w:color w:val="000000" w:themeColor="text1"/>
                <w:sz w:val="18"/>
                <w:szCs w:val="18"/>
              </w:rPr>
              <w:t>系统集成策划、技术服务相关记录，符合要求。</w:t>
            </w:r>
          </w:p>
          <w:p w:rsidR="00544858" w:rsidRDefault="00544858" w:rsidP="00544858">
            <w:pPr>
              <w:spacing w:line="240" w:lineRule="exact"/>
              <w:ind w:left="142" w:hangingChars="79" w:hanging="142"/>
              <w:rPr>
                <w:color w:val="000000" w:themeColor="text1"/>
                <w:sz w:val="18"/>
                <w:szCs w:val="18"/>
              </w:rPr>
            </w:pPr>
          </w:p>
          <w:p w:rsidR="00544858" w:rsidRPr="00544858" w:rsidRDefault="00544858" w:rsidP="00544858">
            <w:pPr>
              <w:spacing w:line="240" w:lineRule="exact"/>
              <w:ind w:left="143" w:hangingChars="79" w:hanging="143"/>
              <w:rPr>
                <w:b/>
                <w:color w:val="000000" w:themeColor="text1"/>
                <w:sz w:val="18"/>
                <w:szCs w:val="18"/>
              </w:rPr>
            </w:pPr>
            <w:r w:rsidRPr="00544858">
              <w:rPr>
                <w:rFonts w:hint="eastAsia"/>
                <w:b/>
                <w:color w:val="000000" w:themeColor="text1"/>
                <w:sz w:val="18"/>
                <w:szCs w:val="18"/>
              </w:rPr>
              <w:t>生产及系统集成控制</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公司编制了《生产过程控制程序》《</w:t>
            </w:r>
            <w:r w:rsidRPr="00544858">
              <w:rPr>
                <w:rFonts w:hint="eastAsia"/>
                <w:color w:val="000000" w:themeColor="text1"/>
                <w:sz w:val="18"/>
                <w:szCs w:val="18"/>
              </w:rPr>
              <w:t>DK301-001Ger6000</w:t>
            </w:r>
            <w:r w:rsidRPr="00544858">
              <w:rPr>
                <w:rFonts w:hint="eastAsia"/>
                <w:color w:val="000000" w:themeColor="text1"/>
                <w:sz w:val="18"/>
                <w:szCs w:val="18"/>
              </w:rPr>
              <w:t>综合发电控制装置调试指导书》</w:t>
            </w:r>
            <w:proofErr w:type="gramStart"/>
            <w:r w:rsidRPr="00544858">
              <w:rPr>
                <w:rFonts w:hint="eastAsia"/>
                <w:color w:val="000000" w:themeColor="text1"/>
                <w:sz w:val="18"/>
                <w:szCs w:val="18"/>
              </w:rPr>
              <w:t>《</w:t>
            </w:r>
            <w:proofErr w:type="gramEnd"/>
            <w:r w:rsidRPr="00544858">
              <w:rPr>
                <w:rFonts w:hint="eastAsia"/>
                <w:color w:val="000000" w:themeColor="text1"/>
                <w:sz w:val="18"/>
                <w:szCs w:val="18"/>
              </w:rPr>
              <w:t>DK301-002Ger6000</w:t>
            </w:r>
            <w:r w:rsidRPr="00544858">
              <w:rPr>
                <w:rFonts w:hint="eastAsia"/>
                <w:color w:val="000000" w:themeColor="text1"/>
                <w:sz w:val="18"/>
                <w:szCs w:val="18"/>
              </w:rPr>
              <w:t>综合发</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电控制装置现场服务指导书</w:t>
            </w:r>
            <w:proofErr w:type="gramStart"/>
            <w:r w:rsidRPr="00544858">
              <w:rPr>
                <w:rFonts w:hint="eastAsia"/>
                <w:color w:val="000000" w:themeColor="text1"/>
                <w:sz w:val="18"/>
                <w:szCs w:val="18"/>
              </w:rPr>
              <w:t>》</w:t>
            </w:r>
            <w:proofErr w:type="gramEnd"/>
            <w:r w:rsidRPr="00544858">
              <w:rPr>
                <w:rFonts w:hint="eastAsia"/>
                <w:color w:val="000000" w:themeColor="text1"/>
                <w:sz w:val="18"/>
                <w:szCs w:val="18"/>
              </w:rPr>
              <w:t>《</w:t>
            </w:r>
            <w:r w:rsidRPr="00544858">
              <w:rPr>
                <w:rFonts w:hint="eastAsia"/>
                <w:color w:val="000000" w:themeColor="text1"/>
                <w:sz w:val="18"/>
                <w:szCs w:val="18"/>
              </w:rPr>
              <w:t>DK301-006DEP</w:t>
            </w:r>
            <w:r w:rsidRPr="00544858">
              <w:rPr>
                <w:rFonts w:hint="eastAsia"/>
                <w:color w:val="000000" w:themeColor="text1"/>
                <w:sz w:val="18"/>
                <w:szCs w:val="18"/>
              </w:rPr>
              <w:t>系列整机调试作业指导书》《</w:t>
            </w:r>
            <w:r w:rsidRPr="00544858">
              <w:rPr>
                <w:rFonts w:hint="eastAsia"/>
                <w:color w:val="000000" w:themeColor="text1"/>
                <w:sz w:val="18"/>
                <w:szCs w:val="18"/>
              </w:rPr>
              <w:t>DK301-009GER</w:t>
            </w:r>
            <w:r w:rsidRPr="00544858">
              <w:rPr>
                <w:rFonts w:hint="eastAsia"/>
                <w:color w:val="000000" w:themeColor="text1"/>
                <w:sz w:val="18"/>
                <w:szCs w:val="18"/>
              </w:rPr>
              <w:t>系列出厂检验指导书》</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等作业文件，能够对项目实施起指导作用</w:t>
            </w:r>
            <w:r>
              <w:rPr>
                <w:rFonts w:hint="eastAsia"/>
                <w:color w:val="000000" w:themeColor="text1"/>
                <w:sz w:val="18"/>
                <w:szCs w:val="18"/>
              </w:rPr>
              <w:t>。</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企业生产完产品后进行集成，产品最终验收</w:t>
            </w:r>
            <w:proofErr w:type="gramStart"/>
            <w:r w:rsidRPr="00544858">
              <w:rPr>
                <w:rFonts w:hint="eastAsia"/>
                <w:color w:val="000000" w:themeColor="text1"/>
                <w:sz w:val="18"/>
                <w:szCs w:val="18"/>
              </w:rPr>
              <w:t>见项目</w:t>
            </w:r>
            <w:proofErr w:type="gramEnd"/>
            <w:r w:rsidRPr="00544858">
              <w:rPr>
                <w:rFonts w:hint="eastAsia"/>
                <w:color w:val="000000" w:themeColor="text1"/>
                <w:sz w:val="18"/>
                <w:szCs w:val="18"/>
              </w:rPr>
              <w:t>验收报告</w:t>
            </w:r>
            <w:r>
              <w:rPr>
                <w:rFonts w:hint="eastAsia"/>
                <w:color w:val="000000" w:themeColor="text1"/>
                <w:sz w:val="18"/>
                <w:szCs w:val="18"/>
              </w:rPr>
              <w:t>。</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企业根据国家标准、行业标准</w:t>
            </w:r>
            <w:r w:rsidRPr="00544858">
              <w:rPr>
                <w:rFonts w:hint="eastAsia"/>
                <w:color w:val="000000" w:themeColor="text1"/>
                <w:sz w:val="18"/>
                <w:szCs w:val="18"/>
              </w:rPr>
              <w:t>GER9000</w:t>
            </w:r>
            <w:r w:rsidRPr="00544858">
              <w:rPr>
                <w:rFonts w:hint="eastAsia"/>
                <w:color w:val="000000" w:themeColor="text1"/>
                <w:sz w:val="18"/>
                <w:szCs w:val="18"/>
              </w:rPr>
              <w:t>型</w:t>
            </w:r>
            <w:proofErr w:type="gramStart"/>
            <w:r w:rsidRPr="00544858">
              <w:rPr>
                <w:rFonts w:hint="eastAsia"/>
                <w:color w:val="000000" w:themeColor="text1"/>
                <w:sz w:val="18"/>
                <w:szCs w:val="18"/>
              </w:rPr>
              <w:t>多声路超声波</w:t>
            </w:r>
            <w:proofErr w:type="gramEnd"/>
            <w:r w:rsidRPr="00544858">
              <w:rPr>
                <w:rFonts w:hint="eastAsia"/>
                <w:color w:val="000000" w:themeColor="text1"/>
                <w:sz w:val="18"/>
                <w:szCs w:val="18"/>
              </w:rPr>
              <w:t>流量计</w:t>
            </w:r>
            <w:r w:rsidRPr="00544858">
              <w:rPr>
                <w:rFonts w:hint="eastAsia"/>
                <w:color w:val="000000" w:themeColor="text1"/>
                <w:sz w:val="18"/>
                <w:szCs w:val="18"/>
              </w:rPr>
              <w:t>Q/320115SRDK01-2015  CJ/T 122-2000</w:t>
            </w:r>
            <w:r w:rsidRPr="00544858">
              <w:rPr>
                <w:rFonts w:hint="eastAsia"/>
                <w:color w:val="000000" w:themeColor="text1"/>
                <w:sz w:val="18"/>
                <w:szCs w:val="18"/>
              </w:rPr>
              <w:t>超声多普勒</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流量计</w:t>
            </w:r>
            <w:r w:rsidRPr="00544858">
              <w:rPr>
                <w:rFonts w:hint="eastAsia"/>
                <w:color w:val="000000" w:themeColor="text1"/>
                <w:sz w:val="18"/>
                <w:szCs w:val="18"/>
              </w:rPr>
              <w:t>CJ/T 3063-1997</w:t>
            </w:r>
            <w:r w:rsidRPr="00544858">
              <w:rPr>
                <w:rFonts w:hint="eastAsia"/>
                <w:color w:val="000000" w:themeColor="text1"/>
                <w:sz w:val="18"/>
                <w:szCs w:val="18"/>
              </w:rPr>
              <w:t>给排水用超声流量计</w:t>
            </w:r>
            <w:r w:rsidRPr="00544858">
              <w:rPr>
                <w:rFonts w:hint="eastAsia"/>
                <w:color w:val="000000" w:themeColor="text1"/>
                <w:sz w:val="18"/>
                <w:szCs w:val="18"/>
              </w:rPr>
              <w:t>(</w:t>
            </w:r>
            <w:r w:rsidRPr="00544858">
              <w:rPr>
                <w:rFonts w:hint="eastAsia"/>
                <w:color w:val="000000" w:themeColor="text1"/>
                <w:sz w:val="18"/>
                <w:szCs w:val="18"/>
              </w:rPr>
              <w:t>传播速度差法</w:t>
            </w:r>
            <w:r w:rsidRPr="00544858">
              <w:rPr>
                <w:rFonts w:hint="eastAsia"/>
                <w:color w:val="000000" w:themeColor="text1"/>
                <w:sz w:val="18"/>
                <w:szCs w:val="18"/>
              </w:rPr>
              <w:t>)GB/T 18940-2003</w:t>
            </w:r>
            <w:r w:rsidRPr="00544858">
              <w:rPr>
                <w:rFonts w:hint="eastAsia"/>
                <w:color w:val="000000" w:themeColor="text1"/>
                <w:sz w:val="18"/>
                <w:szCs w:val="18"/>
              </w:rPr>
              <w:t>封闭管道中气体流量的测量</w:t>
            </w:r>
            <w:r w:rsidRPr="00544858">
              <w:rPr>
                <w:rFonts w:hint="eastAsia"/>
                <w:color w:val="000000" w:themeColor="text1"/>
                <w:sz w:val="18"/>
                <w:szCs w:val="18"/>
              </w:rPr>
              <w:t xml:space="preserve"> </w:t>
            </w:r>
            <w:r w:rsidRPr="00544858">
              <w:rPr>
                <w:rFonts w:hint="eastAsia"/>
                <w:color w:val="000000" w:themeColor="text1"/>
                <w:sz w:val="18"/>
                <w:szCs w:val="18"/>
              </w:rPr>
              <w:t>涡轮流量</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计等进行生产</w:t>
            </w:r>
            <w:r>
              <w:rPr>
                <w:rFonts w:hint="eastAsia"/>
                <w:color w:val="000000" w:themeColor="text1"/>
                <w:sz w:val="18"/>
                <w:szCs w:val="18"/>
              </w:rPr>
              <w:t>。</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根据已经评审的合同向生产车间下达生产作业计划</w:t>
            </w:r>
            <w:r>
              <w:rPr>
                <w:rFonts w:hint="eastAsia"/>
                <w:color w:val="000000" w:themeColor="text1"/>
                <w:sz w:val="18"/>
                <w:szCs w:val="18"/>
              </w:rPr>
              <w:t>，</w:t>
            </w:r>
            <w:proofErr w:type="gramStart"/>
            <w:r>
              <w:rPr>
                <w:rFonts w:hint="eastAsia"/>
                <w:color w:val="000000" w:themeColor="text1"/>
                <w:sz w:val="18"/>
                <w:szCs w:val="18"/>
              </w:rPr>
              <w:t>抽生产</w:t>
            </w:r>
            <w:proofErr w:type="gramEnd"/>
            <w:r>
              <w:rPr>
                <w:rFonts w:hint="eastAsia"/>
                <w:color w:val="000000" w:themeColor="text1"/>
                <w:sz w:val="18"/>
                <w:szCs w:val="18"/>
              </w:rPr>
              <w:t>计划、</w:t>
            </w:r>
            <w:r w:rsidRPr="00544858">
              <w:rPr>
                <w:rFonts w:hint="eastAsia"/>
                <w:color w:val="000000" w:themeColor="text1"/>
                <w:sz w:val="18"/>
                <w:szCs w:val="18"/>
              </w:rPr>
              <w:t>生产流程</w:t>
            </w:r>
            <w:r>
              <w:rPr>
                <w:rFonts w:hint="eastAsia"/>
                <w:color w:val="000000" w:themeColor="text1"/>
                <w:sz w:val="18"/>
                <w:szCs w:val="18"/>
              </w:rPr>
              <w:t>，符合要求。</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以上信息能够指导生产</w:t>
            </w:r>
            <w:r>
              <w:rPr>
                <w:rFonts w:hint="eastAsia"/>
                <w:color w:val="000000" w:themeColor="text1"/>
                <w:sz w:val="18"/>
                <w:szCs w:val="18"/>
              </w:rPr>
              <w:t>。</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可获得和使用适宜的监视和测量资源：带表卡尺、</w:t>
            </w:r>
            <w:proofErr w:type="gramStart"/>
            <w:r w:rsidRPr="00544858">
              <w:rPr>
                <w:rFonts w:hint="eastAsia"/>
                <w:color w:val="000000" w:themeColor="text1"/>
                <w:sz w:val="18"/>
                <w:szCs w:val="18"/>
              </w:rPr>
              <w:t>干湿球</w:t>
            </w:r>
            <w:proofErr w:type="gramEnd"/>
            <w:r w:rsidRPr="00544858">
              <w:rPr>
                <w:rFonts w:hint="eastAsia"/>
                <w:color w:val="000000" w:themeColor="text1"/>
                <w:sz w:val="18"/>
                <w:szCs w:val="18"/>
              </w:rPr>
              <w:t>温湿度计、钢卷尺、钢直尺、工作用玻璃液体温度计、激</w:t>
            </w:r>
          </w:p>
          <w:p w:rsidR="00544858" w:rsidRPr="00544858" w:rsidRDefault="00544858" w:rsidP="00544858">
            <w:pPr>
              <w:spacing w:line="240" w:lineRule="exact"/>
              <w:ind w:left="142" w:hangingChars="79" w:hanging="142"/>
              <w:jc w:val="left"/>
              <w:rPr>
                <w:color w:val="000000" w:themeColor="text1"/>
                <w:sz w:val="18"/>
                <w:szCs w:val="18"/>
              </w:rPr>
            </w:pPr>
            <w:proofErr w:type="gramStart"/>
            <w:r w:rsidRPr="00544858">
              <w:rPr>
                <w:rFonts w:hint="eastAsia"/>
                <w:color w:val="000000" w:themeColor="text1"/>
                <w:sz w:val="18"/>
                <w:szCs w:val="18"/>
              </w:rPr>
              <w:t>光</w:t>
            </w:r>
            <w:proofErr w:type="gramEnd"/>
            <w:r w:rsidRPr="00544858">
              <w:rPr>
                <w:rFonts w:hint="eastAsia"/>
                <w:color w:val="000000" w:themeColor="text1"/>
                <w:sz w:val="18"/>
                <w:szCs w:val="18"/>
              </w:rPr>
              <w:t>光学经纬度仪、绝缘电阻表、耐压测试仪、内径千分尺、数字万用表、压力表等。监视和测量设备满足检验需要。</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在适当阶段实施监视和测量活动，以验证是否符合过程或输出的控制准则以及产品和服务的接收准则：图纸、作业</w:t>
            </w:r>
          </w:p>
          <w:p w:rsidR="00544858" w:rsidRP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指导书等作业指导文件实施过程控制。</w:t>
            </w:r>
          </w:p>
          <w:p w:rsidR="00544858" w:rsidRP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产品通过检验等来对产品实现过程进行控制。生产过程中由专人进行检查，完成后由客户进行验收，符合要求。</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为过程的运行使用适宜的基础设施，并保持适宜的环境：配备了电动螺丝刀、电烙铁、手电钻、交流接触调压器、</w:t>
            </w:r>
          </w:p>
          <w:p w:rsid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手动试压泵、换能器压力试验装置、多功能试验水槽、电动拖车、工装、电脑等生产设备，人员经过培训上岗等。</w:t>
            </w:r>
          </w:p>
          <w:p w:rsidR="00544858" w:rsidRP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基本满足工作需要。资源基本满足。</w:t>
            </w:r>
          </w:p>
          <w:p w:rsidR="00544858" w:rsidRPr="00544858" w:rsidRDefault="00544858" w:rsidP="00544858">
            <w:pPr>
              <w:spacing w:line="240" w:lineRule="exact"/>
              <w:ind w:left="142" w:hangingChars="79" w:hanging="142"/>
              <w:jc w:val="left"/>
              <w:rPr>
                <w:color w:val="000000" w:themeColor="text1"/>
                <w:sz w:val="18"/>
                <w:szCs w:val="18"/>
              </w:rPr>
            </w:pPr>
            <w:r w:rsidRPr="00544858">
              <w:rPr>
                <w:rFonts w:hint="eastAsia"/>
                <w:color w:val="000000" w:themeColor="text1"/>
                <w:sz w:val="18"/>
                <w:szCs w:val="18"/>
              </w:rPr>
              <w:t>生产环境无其他特殊要求。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办公区内有消防器材，有效期内。</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5</w:t>
            </w:r>
            <w:r w:rsidRPr="00544858">
              <w:rPr>
                <w:rFonts w:hint="eastAsia"/>
                <w:color w:val="000000" w:themeColor="text1"/>
                <w:sz w:val="18"/>
                <w:szCs w:val="18"/>
              </w:rPr>
              <w:t>）配备胜任的人员，包括所需求的资格：初中以上学历；视力良好；经过培训、考核合格后上岗。</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6</w:t>
            </w:r>
            <w:r w:rsidRPr="00544858">
              <w:rPr>
                <w:rFonts w:hint="eastAsia"/>
                <w:color w:val="000000" w:themeColor="text1"/>
                <w:sz w:val="18"/>
                <w:szCs w:val="18"/>
              </w:rPr>
              <w:t>）若输出结果不能由后续的监视或测量加以验证，应对生产和服务提供过程实现策划结果的能力进行确认，并定</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期再确认：经确认，生产过程中需要确认的过程为</w:t>
            </w:r>
            <w:r w:rsidRPr="00544858">
              <w:rPr>
                <w:rFonts w:hint="eastAsia"/>
                <w:color w:val="000000" w:themeColor="text1"/>
                <w:sz w:val="18"/>
                <w:szCs w:val="18"/>
              </w:rPr>
              <w:t>PCB</w:t>
            </w:r>
            <w:r w:rsidRPr="00544858">
              <w:rPr>
                <w:rFonts w:hint="eastAsia"/>
                <w:color w:val="000000" w:themeColor="text1"/>
                <w:sz w:val="18"/>
                <w:szCs w:val="18"/>
              </w:rPr>
              <w:t>焊接。</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抽</w:t>
            </w:r>
            <w:r w:rsidRPr="00544858">
              <w:rPr>
                <w:rFonts w:hint="eastAsia"/>
                <w:color w:val="000000" w:themeColor="text1"/>
                <w:sz w:val="18"/>
                <w:szCs w:val="18"/>
              </w:rPr>
              <w:t>2021</w:t>
            </w:r>
            <w:r w:rsidRPr="00544858">
              <w:rPr>
                <w:rFonts w:hint="eastAsia"/>
                <w:color w:val="000000" w:themeColor="text1"/>
                <w:sz w:val="18"/>
                <w:szCs w:val="18"/>
              </w:rPr>
              <w:t>年</w:t>
            </w:r>
            <w:r w:rsidRPr="00544858">
              <w:rPr>
                <w:rFonts w:hint="eastAsia"/>
                <w:color w:val="000000" w:themeColor="text1"/>
                <w:sz w:val="18"/>
                <w:szCs w:val="18"/>
              </w:rPr>
              <w:t>1</w:t>
            </w:r>
            <w:r w:rsidRPr="00544858">
              <w:rPr>
                <w:rFonts w:hint="eastAsia"/>
                <w:color w:val="000000" w:themeColor="text1"/>
                <w:sz w:val="18"/>
                <w:szCs w:val="18"/>
              </w:rPr>
              <w:t>月</w:t>
            </w:r>
            <w:r w:rsidRPr="00544858">
              <w:rPr>
                <w:rFonts w:hint="eastAsia"/>
                <w:color w:val="000000" w:themeColor="text1"/>
                <w:sz w:val="18"/>
                <w:szCs w:val="18"/>
              </w:rPr>
              <w:t>15</w:t>
            </w:r>
            <w:r w:rsidRPr="00544858">
              <w:rPr>
                <w:rFonts w:hint="eastAsia"/>
                <w:color w:val="000000" w:themeColor="text1"/>
                <w:sz w:val="18"/>
                <w:szCs w:val="18"/>
              </w:rPr>
              <w:t>日确认过程记录，对人员、设备、环境、原材料、作业指导书等进行了确认，符合要求。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7</w:t>
            </w:r>
            <w:r w:rsidRPr="00544858">
              <w:rPr>
                <w:rFonts w:hint="eastAsia"/>
                <w:color w:val="000000" w:themeColor="text1"/>
                <w:sz w:val="18"/>
                <w:szCs w:val="18"/>
              </w:rPr>
              <w:t>）采取措施防止人为错误：各工序制定有操作规程，明确了操作要求，各工序互检，避免人为失误</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8</w:t>
            </w:r>
            <w:r w:rsidRPr="00544858">
              <w:rPr>
                <w:rFonts w:hint="eastAsia"/>
                <w:color w:val="000000" w:themeColor="text1"/>
                <w:sz w:val="18"/>
                <w:szCs w:val="18"/>
              </w:rPr>
              <w:t>）实施放行、交付和交付后的活动：按照各图纸要求实施过程控制，以确保有效实施放行、交付和交付后活动。</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查看生产车间现场：采购</w:t>
            </w:r>
            <w:r w:rsidRPr="00544858">
              <w:rPr>
                <w:rFonts w:hint="eastAsia"/>
                <w:color w:val="000000" w:themeColor="text1"/>
                <w:sz w:val="18"/>
                <w:szCs w:val="18"/>
              </w:rPr>
              <w:t>/</w:t>
            </w:r>
            <w:r w:rsidRPr="00544858">
              <w:rPr>
                <w:rFonts w:hint="eastAsia"/>
                <w:color w:val="000000" w:themeColor="text1"/>
                <w:sz w:val="18"/>
                <w:szCs w:val="18"/>
              </w:rPr>
              <w:t>委托加工件检验</w:t>
            </w:r>
            <w:r w:rsidRPr="00544858">
              <w:rPr>
                <w:rFonts w:hint="eastAsia"/>
                <w:color w:val="000000" w:themeColor="text1"/>
                <w:sz w:val="18"/>
                <w:szCs w:val="18"/>
              </w:rPr>
              <w:t>--</w:t>
            </w:r>
            <w:r w:rsidRPr="00544858">
              <w:rPr>
                <w:rFonts w:hint="eastAsia"/>
                <w:color w:val="000000" w:themeColor="text1"/>
                <w:sz w:val="18"/>
                <w:szCs w:val="18"/>
              </w:rPr>
              <w:t>组装（机箱显示面板安装</w:t>
            </w:r>
            <w:r w:rsidRPr="00544858">
              <w:rPr>
                <w:rFonts w:hint="eastAsia"/>
                <w:color w:val="000000" w:themeColor="text1"/>
                <w:sz w:val="18"/>
                <w:szCs w:val="18"/>
              </w:rPr>
              <w:t>---</w:t>
            </w:r>
            <w:r w:rsidRPr="00544858">
              <w:rPr>
                <w:rFonts w:hint="eastAsia"/>
                <w:color w:val="000000" w:themeColor="text1"/>
                <w:sz w:val="18"/>
                <w:szCs w:val="18"/>
              </w:rPr>
              <w:t>功能模件安装</w:t>
            </w:r>
            <w:r w:rsidRPr="00544858">
              <w:rPr>
                <w:rFonts w:hint="eastAsia"/>
                <w:color w:val="000000" w:themeColor="text1"/>
                <w:sz w:val="18"/>
                <w:szCs w:val="18"/>
              </w:rPr>
              <w:t>----</w:t>
            </w:r>
            <w:r w:rsidRPr="00544858">
              <w:rPr>
                <w:rFonts w:hint="eastAsia"/>
                <w:color w:val="000000" w:themeColor="text1"/>
                <w:sz w:val="18"/>
                <w:szCs w:val="18"/>
              </w:rPr>
              <w:t>机箱背板安装</w:t>
            </w:r>
            <w:r w:rsidRPr="00544858">
              <w:rPr>
                <w:rFonts w:hint="eastAsia"/>
                <w:color w:val="000000" w:themeColor="text1"/>
                <w:sz w:val="18"/>
                <w:szCs w:val="18"/>
              </w:rPr>
              <w:t>---</w:t>
            </w:r>
            <w:r w:rsidRPr="00544858">
              <w:rPr>
                <w:rFonts w:hint="eastAsia"/>
                <w:color w:val="000000" w:themeColor="text1"/>
                <w:sz w:val="18"/>
                <w:szCs w:val="18"/>
              </w:rPr>
              <w:t>装置固定件系统紧固）→测试→交付</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查看工作情况：</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现场有各工序的工位贴有作业指导书，有受控标识，写有编制、审批等信息。</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各部件按图纸、工艺规程进行组装</w:t>
            </w:r>
          </w:p>
          <w:p w:rsidR="00544858" w:rsidRPr="00544858" w:rsidRDefault="00544858" w:rsidP="00544858">
            <w:pPr>
              <w:spacing w:line="240" w:lineRule="exact"/>
              <w:ind w:left="142" w:hangingChars="79" w:hanging="142"/>
              <w:rPr>
                <w:color w:val="000000" w:themeColor="text1"/>
                <w:sz w:val="18"/>
                <w:szCs w:val="18"/>
              </w:rPr>
            </w:pPr>
            <w:r>
              <w:rPr>
                <w:rFonts w:hint="eastAsia"/>
                <w:color w:val="000000" w:themeColor="text1"/>
                <w:sz w:val="18"/>
                <w:szCs w:val="18"/>
              </w:rPr>
              <w:t>抽</w:t>
            </w:r>
            <w:r w:rsidRPr="00544858">
              <w:rPr>
                <w:rFonts w:hint="eastAsia"/>
                <w:color w:val="000000" w:themeColor="text1"/>
                <w:sz w:val="18"/>
                <w:szCs w:val="18"/>
              </w:rPr>
              <w:t>配线工艺规程</w:t>
            </w:r>
            <w:r>
              <w:rPr>
                <w:rFonts w:hint="eastAsia"/>
                <w:color w:val="000000" w:themeColor="text1"/>
                <w:sz w:val="18"/>
                <w:szCs w:val="18"/>
              </w:rPr>
              <w:t>、</w:t>
            </w:r>
            <w:r w:rsidRPr="00544858">
              <w:rPr>
                <w:rFonts w:hint="eastAsia"/>
                <w:color w:val="000000" w:themeColor="text1"/>
                <w:sz w:val="18"/>
                <w:szCs w:val="18"/>
              </w:rPr>
              <w:t>焊接质量要求</w:t>
            </w:r>
            <w:r>
              <w:rPr>
                <w:rFonts w:hint="eastAsia"/>
                <w:color w:val="000000" w:themeColor="text1"/>
                <w:sz w:val="18"/>
                <w:szCs w:val="18"/>
              </w:rPr>
              <w:t>、</w:t>
            </w:r>
            <w:r w:rsidRPr="00544858">
              <w:rPr>
                <w:rFonts w:hint="eastAsia"/>
                <w:color w:val="000000" w:themeColor="text1"/>
                <w:sz w:val="18"/>
                <w:szCs w:val="18"/>
              </w:rPr>
              <w:t>压</w:t>
            </w:r>
            <w:proofErr w:type="gramStart"/>
            <w:r w:rsidRPr="00544858">
              <w:rPr>
                <w:rFonts w:hint="eastAsia"/>
                <w:color w:val="000000" w:themeColor="text1"/>
                <w:sz w:val="18"/>
                <w:szCs w:val="18"/>
              </w:rPr>
              <w:t>接要求</w:t>
            </w:r>
            <w:proofErr w:type="gramEnd"/>
            <w:r>
              <w:rPr>
                <w:rFonts w:hint="eastAsia"/>
                <w:color w:val="000000" w:themeColor="text1"/>
                <w:sz w:val="18"/>
                <w:szCs w:val="18"/>
              </w:rPr>
              <w:t>等，符合要求</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组装员工自检、互检</w:t>
            </w:r>
          </w:p>
          <w:p w:rsidR="00544858" w:rsidRPr="00544858" w:rsidRDefault="00544858" w:rsidP="00544858">
            <w:pPr>
              <w:spacing w:line="240" w:lineRule="exact"/>
              <w:rPr>
                <w:color w:val="000000" w:themeColor="text1"/>
                <w:sz w:val="18"/>
                <w:szCs w:val="18"/>
              </w:rPr>
            </w:pPr>
          </w:p>
        </w:tc>
      </w:tr>
      <w:tr w:rsidR="00544858">
        <w:trPr>
          <w:cantSplit/>
          <w:trHeight w:val="1597"/>
          <w:jc w:val="center"/>
        </w:trPr>
        <w:tc>
          <w:tcPr>
            <w:tcW w:w="720" w:type="dxa"/>
            <w:vMerge/>
            <w:vAlign w:val="center"/>
          </w:tcPr>
          <w:p w:rsidR="00544858" w:rsidRDefault="00544858">
            <w:pPr>
              <w:spacing w:line="240" w:lineRule="exact"/>
              <w:jc w:val="center"/>
              <w:rPr>
                <w:b/>
                <w:szCs w:val="21"/>
              </w:rPr>
            </w:pPr>
          </w:p>
        </w:tc>
        <w:tc>
          <w:tcPr>
            <w:tcW w:w="9198" w:type="dxa"/>
          </w:tcPr>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工作现场设有专人管理，工作环境维持较好，未发现不符合要求情况。</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提供有产品现场检验记录，写明了产品名称、型号数量、操作人等。</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现场工作人员</w:t>
            </w:r>
            <w:r w:rsidRPr="00544858">
              <w:rPr>
                <w:rFonts w:hint="eastAsia"/>
                <w:color w:val="000000" w:themeColor="text1"/>
                <w:sz w:val="18"/>
                <w:szCs w:val="18"/>
              </w:rPr>
              <w:t>4</w:t>
            </w:r>
            <w:r w:rsidRPr="00544858">
              <w:rPr>
                <w:rFonts w:hint="eastAsia"/>
                <w:color w:val="000000" w:themeColor="text1"/>
                <w:sz w:val="18"/>
                <w:szCs w:val="18"/>
              </w:rPr>
              <w:t>名</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现场抽查</w:t>
            </w:r>
            <w:r w:rsidRPr="00544858">
              <w:rPr>
                <w:rFonts w:hint="eastAsia"/>
                <w:color w:val="000000" w:themeColor="text1"/>
                <w:sz w:val="18"/>
                <w:szCs w:val="18"/>
              </w:rPr>
              <w:t>2</w:t>
            </w:r>
            <w:r w:rsidRPr="00544858">
              <w:rPr>
                <w:rFonts w:hint="eastAsia"/>
                <w:color w:val="000000" w:themeColor="text1"/>
                <w:sz w:val="18"/>
                <w:szCs w:val="18"/>
              </w:rPr>
              <w:t>名工作人员询问组装测试相关操作要求，能够准确回答，与作业文件要求一致，满足要求。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查有工作记录</w:t>
            </w:r>
            <w:r w:rsidRPr="00544858">
              <w:rPr>
                <w:rFonts w:hint="eastAsia"/>
                <w:color w:val="000000" w:themeColor="text1"/>
                <w:sz w:val="18"/>
                <w:szCs w:val="18"/>
              </w:rPr>
              <w:t xml:space="preserve"> </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查看了工人的操作情况，工人操作熟练，符合要求。查《设备使用记录》，符合要求。</w:t>
            </w: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经过现场查看，工人能够按照作业指导书要求进行工作，秩序良好，满足要求。</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生产过程受控</w:t>
            </w:r>
            <w:r>
              <w:rPr>
                <w:rFonts w:hint="eastAsia"/>
                <w:color w:val="000000" w:themeColor="text1"/>
                <w:sz w:val="18"/>
                <w:szCs w:val="18"/>
              </w:rPr>
              <w:t>。</w:t>
            </w:r>
          </w:p>
          <w:p w:rsidR="00544858" w:rsidRDefault="00544858" w:rsidP="00544858">
            <w:pPr>
              <w:spacing w:line="240" w:lineRule="exact"/>
              <w:ind w:left="142" w:hangingChars="79" w:hanging="142"/>
              <w:rPr>
                <w:color w:val="000000" w:themeColor="text1"/>
                <w:sz w:val="18"/>
                <w:szCs w:val="18"/>
              </w:rPr>
            </w:pPr>
          </w:p>
          <w:p w:rsidR="00544858" w:rsidRP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系统集成过程控制：</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抽</w:t>
            </w:r>
            <w:r w:rsidRPr="00544858">
              <w:rPr>
                <w:rFonts w:hint="eastAsia"/>
                <w:color w:val="000000" w:themeColor="text1"/>
                <w:sz w:val="18"/>
                <w:szCs w:val="18"/>
              </w:rPr>
              <w:t>GER6000</w:t>
            </w:r>
            <w:r w:rsidRPr="00544858">
              <w:rPr>
                <w:rFonts w:hint="eastAsia"/>
                <w:color w:val="000000" w:themeColor="text1"/>
                <w:sz w:val="18"/>
                <w:szCs w:val="18"/>
              </w:rPr>
              <w:t>微机监控装置现场服务指导书</w:t>
            </w:r>
            <w:r>
              <w:rPr>
                <w:rFonts w:hint="eastAsia"/>
                <w:color w:val="000000" w:themeColor="text1"/>
                <w:sz w:val="18"/>
                <w:szCs w:val="18"/>
              </w:rPr>
              <w:t>，具备指导意义。</w:t>
            </w:r>
          </w:p>
          <w:p w:rsidR="00493DF0"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询问负责人讲公司的监视和测量设备主要为表卡尺、</w:t>
            </w:r>
            <w:proofErr w:type="gramStart"/>
            <w:r w:rsidRPr="00544858">
              <w:rPr>
                <w:rFonts w:hint="eastAsia"/>
                <w:color w:val="000000" w:themeColor="text1"/>
                <w:sz w:val="18"/>
                <w:szCs w:val="18"/>
              </w:rPr>
              <w:t>干湿球</w:t>
            </w:r>
            <w:proofErr w:type="gramEnd"/>
            <w:r w:rsidRPr="00544858">
              <w:rPr>
                <w:rFonts w:hint="eastAsia"/>
                <w:color w:val="000000" w:themeColor="text1"/>
                <w:sz w:val="18"/>
                <w:szCs w:val="18"/>
              </w:rPr>
              <w:t>温湿度计、钢卷尺、钢直尺、工作用玻璃液体温度计、</w:t>
            </w:r>
          </w:p>
          <w:p w:rsidR="00493DF0"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激光光学经纬度仪、绝缘电阻表、耐压测试仪、内径千分尺、数字万用表、压力表、电脑，审核时能够提供各类有</w:t>
            </w:r>
          </w:p>
          <w:p w:rsidR="00544858" w:rsidRPr="00544858" w:rsidRDefault="00544858" w:rsidP="00493DF0">
            <w:pPr>
              <w:spacing w:line="240" w:lineRule="exact"/>
              <w:ind w:left="142" w:hangingChars="79" w:hanging="142"/>
              <w:rPr>
                <w:color w:val="000000" w:themeColor="text1"/>
                <w:sz w:val="18"/>
                <w:szCs w:val="18"/>
              </w:rPr>
            </w:pPr>
            <w:r w:rsidRPr="00544858">
              <w:rPr>
                <w:rFonts w:hint="eastAsia"/>
                <w:color w:val="000000" w:themeColor="text1"/>
                <w:sz w:val="18"/>
                <w:szCs w:val="18"/>
              </w:rPr>
              <w:t>效的计量器具，能够确保产品的符合性。</w:t>
            </w:r>
          </w:p>
          <w:p w:rsidR="00544858" w:rsidRPr="00493DF0" w:rsidRDefault="00544858" w:rsidP="00493DF0">
            <w:pPr>
              <w:spacing w:line="240" w:lineRule="exact"/>
              <w:ind w:left="142" w:hangingChars="79" w:hanging="142"/>
              <w:rPr>
                <w:color w:val="000000" w:themeColor="text1"/>
                <w:sz w:val="18"/>
                <w:szCs w:val="18"/>
              </w:rPr>
            </w:pPr>
            <w:r w:rsidRPr="00544858">
              <w:rPr>
                <w:rFonts w:hint="eastAsia"/>
                <w:color w:val="000000" w:themeColor="text1"/>
                <w:sz w:val="18"/>
                <w:szCs w:val="18"/>
              </w:rPr>
              <w:t>未经双方检验合格的设备不能够投入现场或使用；项目实施过程中没有例外放行情况。</w:t>
            </w:r>
          </w:p>
          <w:p w:rsidR="00544858" w:rsidRPr="00544858" w:rsidRDefault="00544858" w:rsidP="00493DF0">
            <w:pPr>
              <w:spacing w:line="240" w:lineRule="exact"/>
              <w:ind w:left="142" w:hangingChars="79" w:hanging="142"/>
              <w:rPr>
                <w:color w:val="000000" w:themeColor="text1"/>
                <w:sz w:val="18"/>
                <w:szCs w:val="18"/>
              </w:rPr>
            </w:pPr>
            <w:r w:rsidRPr="00544858">
              <w:rPr>
                <w:rFonts w:hint="eastAsia"/>
                <w:color w:val="000000" w:themeColor="text1"/>
                <w:sz w:val="18"/>
                <w:szCs w:val="18"/>
              </w:rPr>
              <w:t>电脑：主要测试</w:t>
            </w:r>
            <w:r w:rsidRPr="00544858">
              <w:rPr>
                <w:rFonts w:hint="eastAsia"/>
                <w:color w:val="000000" w:themeColor="text1"/>
                <w:sz w:val="18"/>
                <w:szCs w:val="18"/>
              </w:rPr>
              <w:t>IP</w:t>
            </w:r>
            <w:r w:rsidRPr="00544858">
              <w:rPr>
                <w:rFonts w:hint="eastAsia"/>
                <w:color w:val="000000" w:themeColor="text1"/>
                <w:sz w:val="18"/>
                <w:szCs w:val="18"/>
              </w:rPr>
              <w:t>、网络通畅、数据包丢失等。定期对电脑进行杀毒，维护。</w:t>
            </w:r>
          </w:p>
          <w:p w:rsidR="00493DF0"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进场前需对客户财产进行识别状态，有问题与客户进行沟通并记录说明，无问题后可直接进场。本项目进场强进行</w:t>
            </w:r>
          </w:p>
          <w:p w:rsidR="00544858" w:rsidRPr="00493DF0" w:rsidRDefault="00544858" w:rsidP="00493DF0">
            <w:pPr>
              <w:spacing w:line="240" w:lineRule="exact"/>
              <w:ind w:left="142" w:hangingChars="79" w:hanging="142"/>
              <w:rPr>
                <w:color w:val="000000" w:themeColor="text1"/>
                <w:sz w:val="18"/>
                <w:szCs w:val="18"/>
              </w:rPr>
            </w:pPr>
            <w:r w:rsidRPr="00544858">
              <w:rPr>
                <w:rFonts w:hint="eastAsia"/>
                <w:color w:val="000000" w:themeColor="text1"/>
                <w:sz w:val="18"/>
                <w:szCs w:val="18"/>
              </w:rPr>
              <w:t>了客户财产的检查，无争议性问题，直接进场。</w:t>
            </w:r>
          </w:p>
          <w:p w:rsidR="00544858" w:rsidRPr="00544858" w:rsidRDefault="00544858" w:rsidP="00493DF0">
            <w:pPr>
              <w:spacing w:line="240" w:lineRule="exact"/>
              <w:ind w:left="142" w:hangingChars="79" w:hanging="142"/>
              <w:rPr>
                <w:color w:val="000000" w:themeColor="text1"/>
                <w:sz w:val="18"/>
                <w:szCs w:val="18"/>
              </w:rPr>
            </w:pPr>
            <w:r w:rsidRPr="00544858">
              <w:rPr>
                <w:rFonts w:hint="eastAsia"/>
                <w:color w:val="000000" w:themeColor="text1"/>
                <w:sz w:val="18"/>
                <w:szCs w:val="18"/>
              </w:rPr>
              <w:t>设备验收同项目验收</w:t>
            </w:r>
          </w:p>
          <w:p w:rsidR="00544858" w:rsidRDefault="00544858" w:rsidP="00544858">
            <w:pPr>
              <w:spacing w:line="240" w:lineRule="exact"/>
              <w:ind w:left="142" w:hangingChars="79" w:hanging="142"/>
              <w:rPr>
                <w:color w:val="000000" w:themeColor="text1"/>
                <w:sz w:val="18"/>
                <w:szCs w:val="18"/>
              </w:rPr>
            </w:pPr>
            <w:r w:rsidRPr="00544858">
              <w:rPr>
                <w:rFonts w:hint="eastAsia"/>
                <w:color w:val="000000" w:themeColor="text1"/>
                <w:sz w:val="18"/>
                <w:szCs w:val="18"/>
              </w:rPr>
              <w:t>抽</w:t>
            </w:r>
            <w:r w:rsidRPr="00544858">
              <w:rPr>
                <w:rFonts w:hint="eastAsia"/>
                <w:color w:val="000000" w:themeColor="text1"/>
                <w:sz w:val="18"/>
                <w:szCs w:val="18"/>
              </w:rPr>
              <w:t>2021</w:t>
            </w:r>
            <w:r w:rsidRPr="00544858">
              <w:rPr>
                <w:rFonts w:hint="eastAsia"/>
                <w:color w:val="000000" w:themeColor="text1"/>
                <w:sz w:val="18"/>
                <w:szCs w:val="18"/>
              </w:rPr>
              <w:t>年</w:t>
            </w:r>
            <w:r w:rsidRPr="00544858">
              <w:rPr>
                <w:rFonts w:hint="eastAsia"/>
                <w:color w:val="000000" w:themeColor="text1"/>
                <w:sz w:val="18"/>
                <w:szCs w:val="18"/>
              </w:rPr>
              <w:t>3</w:t>
            </w:r>
            <w:r w:rsidRPr="00544858">
              <w:rPr>
                <w:rFonts w:hint="eastAsia"/>
                <w:color w:val="000000" w:themeColor="text1"/>
                <w:sz w:val="18"/>
                <w:szCs w:val="18"/>
              </w:rPr>
              <w:t>月施工现场质量管理检查记录</w:t>
            </w:r>
            <w:r w:rsidR="00493DF0">
              <w:rPr>
                <w:rFonts w:hint="eastAsia"/>
                <w:color w:val="000000" w:themeColor="text1"/>
                <w:sz w:val="18"/>
                <w:szCs w:val="18"/>
              </w:rPr>
              <w:t>、</w:t>
            </w:r>
            <w:r w:rsidR="00493DF0" w:rsidRPr="00493DF0">
              <w:rPr>
                <w:rFonts w:hint="eastAsia"/>
                <w:color w:val="000000" w:themeColor="text1"/>
                <w:sz w:val="18"/>
                <w:szCs w:val="18"/>
              </w:rPr>
              <w:t>现场服务记录</w:t>
            </w:r>
            <w:r w:rsidR="00493DF0">
              <w:rPr>
                <w:rFonts w:hint="eastAsia"/>
                <w:color w:val="000000" w:themeColor="text1"/>
                <w:sz w:val="18"/>
                <w:szCs w:val="18"/>
              </w:rPr>
              <w:t>，符合要求。</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项目目前有在建项目一个：水帘洞电站计算机监控系统、保护系统改造项目。</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地址：贵州省六盘水市钟山区双</w:t>
            </w:r>
            <w:proofErr w:type="gramStart"/>
            <w:r w:rsidRPr="00493DF0">
              <w:rPr>
                <w:rFonts w:hint="eastAsia"/>
                <w:color w:val="000000" w:themeColor="text1"/>
                <w:sz w:val="18"/>
                <w:szCs w:val="18"/>
              </w:rPr>
              <w:t>戛</w:t>
            </w:r>
            <w:proofErr w:type="gramEnd"/>
            <w:r w:rsidRPr="00493DF0">
              <w:rPr>
                <w:rFonts w:hint="eastAsia"/>
                <w:color w:val="000000" w:themeColor="text1"/>
                <w:sz w:val="18"/>
                <w:szCs w:val="18"/>
              </w:rPr>
              <w:t>乡中</w:t>
            </w:r>
            <w:proofErr w:type="gramStart"/>
            <w:r w:rsidRPr="00493DF0">
              <w:rPr>
                <w:rFonts w:hint="eastAsia"/>
                <w:color w:val="000000" w:themeColor="text1"/>
                <w:sz w:val="18"/>
                <w:szCs w:val="18"/>
              </w:rPr>
              <w:t>箐</w:t>
            </w:r>
            <w:proofErr w:type="gramEnd"/>
            <w:r w:rsidRPr="00493DF0">
              <w:rPr>
                <w:rFonts w:hint="eastAsia"/>
                <w:color w:val="000000" w:themeColor="text1"/>
                <w:sz w:val="18"/>
                <w:szCs w:val="18"/>
              </w:rPr>
              <w:t>村水帘洞水电站，项目于</w:t>
            </w:r>
            <w:r w:rsidRPr="00493DF0">
              <w:rPr>
                <w:rFonts w:hint="eastAsia"/>
                <w:color w:val="000000" w:themeColor="text1"/>
                <w:sz w:val="18"/>
                <w:szCs w:val="18"/>
              </w:rPr>
              <w:t>2021</w:t>
            </w:r>
            <w:r w:rsidRPr="00493DF0">
              <w:rPr>
                <w:rFonts w:hint="eastAsia"/>
                <w:color w:val="000000" w:themeColor="text1"/>
                <w:sz w:val="18"/>
                <w:szCs w:val="18"/>
              </w:rPr>
              <w:t>年</w:t>
            </w:r>
            <w:r w:rsidRPr="00493DF0">
              <w:rPr>
                <w:rFonts w:hint="eastAsia"/>
                <w:color w:val="000000" w:themeColor="text1"/>
                <w:sz w:val="18"/>
                <w:szCs w:val="18"/>
              </w:rPr>
              <w:t>4</w:t>
            </w:r>
            <w:r w:rsidRPr="00493DF0">
              <w:rPr>
                <w:rFonts w:hint="eastAsia"/>
                <w:color w:val="000000" w:themeColor="text1"/>
                <w:sz w:val="18"/>
                <w:szCs w:val="18"/>
              </w:rPr>
              <w:t>月</w:t>
            </w:r>
            <w:r w:rsidRPr="00493DF0">
              <w:rPr>
                <w:rFonts w:hint="eastAsia"/>
                <w:color w:val="000000" w:themeColor="text1"/>
                <w:sz w:val="18"/>
                <w:szCs w:val="18"/>
              </w:rPr>
              <w:t>14</w:t>
            </w:r>
            <w:r w:rsidRPr="00493DF0">
              <w:rPr>
                <w:rFonts w:hint="eastAsia"/>
                <w:color w:val="000000" w:themeColor="text1"/>
                <w:sz w:val="18"/>
                <w:szCs w:val="18"/>
              </w:rPr>
              <w:t>日开工，预计</w:t>
            </w:r>
            <w:r w:rsidRPr="00493DF0">
              <w:rPr>
                <w:rFonts w:hint="eastAsia"/>
                <w:color w:val="000000" w:themeColor="text1"/>
                <w:sz w:val="18"/>
                <w:szCs w:val="18"/>
              </w:rPr>
              <w:t>2021</w:t>
            </w:r>
            <w:r w:rsidRPr="00493DF0">
              <w:rPr>
                <w:rFonts w:hint="eastAsia"/>
                <w:color w:val="000000" w:themeColor="text1"/>
                <w:sz w:val="18"/>
                <w:szCs w:val="18"/>
              </w:rPr>
              <w:t>年</w:t>
            </w:r>
            <w:r w:rsidRPr="00493DF0">
              <w:rPr>
                <w:rFonts w:hint="eastAsia"/>
                <w:color w:val="000000" w:themeColor="text1"/>
                <w:sz w:val="18"/>
                <w:szCs w:val="18"/>
              </w:rPr>
              <w:t>5</w:t>
            </w:r>
            <w:r w:rsidRPr="00493DF0">
              <w:rPr>
                <w:rFonts w:hint="eastAsia"/>
                <w:color w:val="000000" w:themeColor="text1"/>
                <w:sz w:val="18"/>
                <w:szCs w:val="18"/>
              </w:rPr>
              <w:t>月底完成。现进行阶段：安装、调试</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审核组对项目现场进行了审核。</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远程查看工作情况：</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现场有</w:t>
            </w:r>
            <w:proofErr w:type="gramStart"/>
            <w:r w:rsidRPr="00493DF0">
              <w:rPr>
                <w:rFonts w:hint="eastAsia"/>
                <w:color w:val="000000" w:themeColor="text1"/>
                <w:sz w:val="18"/>
                <w:szCs w:val="18"/>
              </w:rPr>
              <w:t>有</w:t>
            </w:r>
            <w:proofErr w:type="gramEnd"/>
            <w:r w:rsidRPr="00493DF0">
              <w:rPr>
                <w:rFonts w:hint="eastAsia"/>
                <w:color w:val="000000" w:themeColor="text1"/>
                <w:sz w:val="18"/>
                <w:szCs w:val="18"/>
              </w:rPr>
              <w:t>受控标识，客户确认实施，写有编制、审批等信息。</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查看有设备布置图等资料，上面有编、审、</w:t>
            </w:r>
            <w:proofErr w:type="gramStart"/>
            <w:r w:rsidRPr="00493DF0">
              <w:rPr>
                <w:rFonts w:hint="eastAsia"/>
                <w:color w:val="000000" w:themeColor="text1"/>
                <w:sz w:val="18"/>
                <w:szCs w:val="18"/>
              </w:rPr>
              <w:t>批人员</w:t>
            </w:r>
            <w:proofErr w:type="gramEnd"/>
            <w:r w:rsidRPr="00493DF0">
              <w:rPr>
                <w:rFonts w:hint="eastAsia"/>
                <w:color w:val="000000" w:themeColor="text1"/>
                <w:sz w:val="18"/>
                <w:szCs w:val="18"/>
              </w:rPr>
              <w:t>签字确认，满足要求。</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工作现场设有专人管理，环境维持较好，未发现顾客财产破坏情况。</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提供有设备现场验收证明，写明到场设备名称、数量、签收人等。</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现场工作人员</w:t>
            </w:r>
            <w:r w:rsidRPr="00493DF0">
              <w:rPr>
                <w:rFonts w:hint="eastAsia"/>
                <w:color w:val="000000" w:themeColor="text1"/>
                <w:sz w:val="18"/>
                <w:szCs w:val="18"/>
              </w:rPr>
              <w:t>2</w:t>
            </w:r>
            <w:r w:rsidRPr="00493DF0">
              <w:rPr>
                <w:rFonts w:hint="eastAsia"/>
                <w:color w:val="000000" w:themeColor="text1"/>
                <w:sz w:val="18"/>
                <w:szCs w:val="18"/>
              </w:rPr>
              <w:t>名</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现场抽查</w:t>
            </w:r>
            <w:r w:rsidRPr="00493DF0">
              <w:rPr>
                <w:rFonts w:hint="eastAsia"/>
                <w:color w:val="000000" w:themeColor="text1"/>
                <w:sz w:val="18"/>
                <w:szCs w:val="18"/>
              </w:rPr>
              <w:t>2</w:t>
            </w:r>
            <w:r w:rsidRPr="00493DF0">
              <w:rPr>
                <w:rFonts w:hint="eastAsia"/>
                <w:color w:val="000000" w:themeColor="text1"/>
                <w:sz w:val="18"/>
                <w:szCs w:val="18"/>
              </w:rPr>
              <w:t>名工作人员询问安装调试相关操作要求，能够准确回答，与作业文件要求一致，满足要求。</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查有安装记录</w:t>
            </w:r>
            <w:r w:rsidRPr="00493DF0">
              <w:rPr>
                <w:rFonts w:hint="eastAsia"/>
                <w:color w:val="000000" w:themeColor="text1"/>
                <w:sz w:val="18"/>
                <w:szCs w:val="18"/>
              </w:rPr>
              <w:t xml:space="preserve"> </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现场查看设备、线路连接情况：</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查看线路情况：现场观察线路连接情况，布置合理、整齐、安装牢固。与设备连接牢固，无松脱情况；转弯圆滑过渡，用扎带绑扎固定牢固。线缆均有机打号卡，两侧对应，满足要求。</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查看了另一组工人的操作情况，正在安装短信网关，工人操作熟练，符合要求。查《工作日志》，符合要求。</w:t>
            </w:r>
          </w:p>
          <w:p w:rsidR="00544858"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经过现场查看，工人能够按照要求进行工作，秩序良好，满足要求</w:t>
            </w:r>
          </w:p>
          <w:p w:rsidR="00544858" w:rsidRDefault="00544858" w:rsidP="00544858">
            <w:pPr>
              <w:spacing w:line="240" w:lineRule="exact"/>
              <w:ind w:left="142" w:hangingChars="79" w:hanging="142"/>
              <w:rPr>
                <w:color w:val="000000" w:themeColor="text1"/>
                <w:sz w:val="18"/>
                <w:szCs w:val="18"/>
              </w:rPr>
            </w:pPr>
          </w:p>
          <w:p w:rsidR="00544858" w:rsidRPr="00493DF0" w:rsidRDefault="00493DF0" w:rsidP="00493DF0">
            <w:pPr>
              <w:spacing w:line="240" w:lineRule="exact"/>
              <w:ind w:left="143" w:hangingChars="79" w:hanging="143"/>
              <w:rPr>
                <w:b/>
                <w:color w:val="000000" w:themeColor="text1"/>
                <w:sz w:val="18"/>
                <w:szCs w:val="18"/>
              </w:rPr>
            </w:pPr>
            <w:r w:rsidRPr="00493DF0">
              <w:rPr>
                <w:rFonts w:hint="eastAsia"/>
                <w:b/>
                <w:color w:val="000000" w:themeColor="text1"/>
                <w:sz w:val="18"/>
                <w:szCs w:val="18"/>
              </w:rPr>
              <w:t>放行控制</w:t>
            </w:r>
          </w:p>
          <w:p w:rsidR="00493DF0" w:rsidRP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抽进货检验记录：检验依据：图纸及合同要求</w:t>
            </w:r>
          </w:p>
          <w:p w:rsidR="00544858" w:rsidRPr="00544858"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抽入库记录</w:t>
            </w:r>
            <w:r>
              <w:rPr>
                <w:rFonts w:hint="eastAsia"/>
                <w:color w:val="000000" w:themeColor="text1"/>
                <w:sz w:val="18"/>
                <w:szCs w:val="18"/>
              </w:rPr>
              <w:t>、</w:t>
            </w:r>
            <w:r w:rsidRPr="00493DF0">
              <w:rPr>
                <w:rFonts w:hint="eastAsia"/>
                <w:color w:val="000000" w:themeColor="text1"/>
                <w:sz w:val="18"/>
                <w:szCs w:val="18"/>
              </w:rPr>
              <w:t>PCB</w:t>
            </w:r>
            <w:r w:rsidRPr="00493DF0">
              <w:rPr>
                <w:rFonts w:hint="eastAsia"/>
                <w:color w:val="000000" w:themeColor="text1"/>
                <w:sz w:val="18"/>
                <w:szCs w:val="18"/>
              </w:rPr>
              <w:t>板</w:t>
            </w:r>
            <w:r>
              <w:rPr>
                <w:rFonts w:hint="eastAsia"/>
                <w:color w:val="000000" w:themeColor="text1"/>
                <w:sz w:val="18"/>
                <w:szCs w:val="18"/>
              </w:rPr>
              <w:t>、委托加工产品检验记录，符合要求。</w:t>
            </w:r>
          </w:p>
          <w:p w:rsidR="00493DF0"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抽出厂检验记录及装箱清单</w:t>
            </w:r>
            <w:r>
              <w:rPr>
                <w:rFonts w:hint="eastAsia"/>
                <w:color w:val="000000" w:themeColor="text1"/>
                <w:sz w:val="18"/>
                <w:szCs w:val="18"/>
              </w:rPr>
              <w:t>、</w:t>
            </w:r>
            <w:r w:rsidRPr="00493DF0">
              <w:rPr>
                <w:rFonts w:hint="eastAsia"/>
                <w:color w:val="000000" w:themeColor="text1"/>
                <w:sz w:val="18"/>
                <w:szCs w:val="18"/>
              </w:rPr>
              <w:t>机组</w:t>
            </w:r>
            <w:r w:rsidRPr="00493DF0">
              <w:rPr>
                <w:rFonts w:hint="eastAsia"/>
                <w:color w:val="000000" w:themeColor="text1"/>
                <w:sz w:val="18"/>
                <w:szCs w:val="18"/>
              </w:rPr>
              <w:t>LCU</w:t>
            </w:r>
            <w:r w:rsidRPr="00493DF0">
              <w:rPr>
                <w:rFonts w:hint="eastAsia"/>
                <w:color w:val="000000" w:themeColor="text1"/>
                <w:sz w:val="18"/>
                <w:szCs w:val="18"/>
              </w:rPr>
              <w:t>柜图纸</w:t>
            </w:r>
            <w:r>
              <w:rPr>
                <w:rFonts w:hint="eastAsia"/>
                <w:color w:val="000000" w:themeColor="text1"/>
                <w:sz w:val="18"/>
                <w:szCs w:val="18"/>
              </w:rPr>
              <w:t>、调试记录（</w:t>
            </w:r>
            <w:r w:rsidRPr="00493DF0">
              <w:rPr>
                <w:rFonts w:hint="eastAsia"/>
                <w:color w:val="000000" w:themeColor="text1"/>
                <w:sz w:val="18"/>
                <w:szCs w:val="18"/>
              </w:rPr>
              <w:t>企业项目周期均较长，</w:t>
            </w:r>
            <w:r w:rsidRPr="00493DF0">
              <w:rPr>
                <w:rFonts w:hint="eastAsia"/>
                <w:color w:val="000000" w:themeColor="text1"/>
                <w:sz w:val="18"/>
                <w:szCs w:val="18"/>
              </w:rPr>
              <w:t>2021</w:t>
            </w:r>
            <w:r w:rsidRPr="00493DF0">
              <w:rPr>
                <w:rFonts w:hint="eastAsia"/>
                <w:color w:val="000000" w:themeColor="text1"/>
                <w:sz w:val="18"/>
                <w:szCs w:val="18"/>
              </w:rPr>
              <w:t>年目前无完工项目调试记</w:t>
            </w:r>
          </w:p>
          <w:p w:rsidR="00544858" w:rsidRDefault="00493DF0" w:rsidP="00493DF0">
            <w:pPr>
              <w:spacing w:line="240" w:lineRule="exact"/>
              <w:ind w:left="142" w:hangingChars="79" w:hanging="142"/>
              <w:rPr>
                <w:color w:val="000000" w:themeColor="text1"/>
                <w:sz w:val="18"/>
                <w:szCs w:val="18"/>
              </w:rPr>
            </w:pPr>
            <w:r w:rsidRPr="00493DF0">
              <w:rPr>
                <w:rFonts w:hint="eastAsia"/>
                <w:color w:val="000000" w:themeColor="text1"/>
                <w:sz w:val="18"/>
                <w:szCs w:val="18"/>
              </w:rPr>
              <w:t>录。目前多数项目为完工后的技术服务</w:t>
            </w:r>
            <w:r>
              <w:rPr>
                <w:rFonts w:hint="eastAsia"/>
                <w:color w:val="000000" w:themeColor="text1"/>
                <w:sz w:val="18"/>
                <w:szCs w:val="18"/>
              </w:rPr>
              <w:t>）、</w:t>
            </w:r>
            <w:r w:rsidRPr="00493DF0">
              <w:rPr>
                <w:rFonts w:hint="eastAsia"/>
                <w:color w:val="000000" w:themeColor="text1"/>
                <w:sz w:val="18"/>
                <w:szCs w:val="18"/>
              </w:rPr>
              <w:t>第三方检验报告</w:t>
            </w:r>
            <w:r>
              <w:rPr>
                <w:rFonts w:hint="eastAsia"/>
                <w:color w:val="000000" w:themeColor="text1"/>
                <w:sz w:val="18"/>
                <w:szCs w:val="18"/>
              </w:rPr>
              <w:t>、</w:t>
            </w:r>
            <w:r w:rsidRPr="00493DF0">
              <w:rPr>
                <w:rFonts w:hint="eastAsia"/>
                <w:color w:val="000000" w:themeColor="text1"/>
                <w:sz w:val="18"/>
                <w:szCs w:val="18"/>
              </w:rPr>
              <w:t>现场服务记录</w:t>
            </w:r>
            <w:r>
              <w:rPr>
                <w:rFonts w:hint="eastAsia"/>
                <w:color w:val="000000" w:themeColor="text1"/>
                <w:sz w:val="18"/>
                <w:szCs w:val="18"/>
              </w:rPr>
              <w:t>等，保存完好，符合要求。</w:t>
            </w:r>
          </w:p>
          <w:p w:rsidR="00544858" w:rsidRDefault="00493DF0" w:rsidP="00544858">
            <w:pPr>
              <w:spacing w:line="240" w:lineRule="exact"/>
              <w:ind w:left="142" w:hangingChars="79" w:hanging="142"/>
              <w:rPr>
                <w:color w:val="000000" w:themeColor="text1"/>
                <w:sz w:val="18"/>
                <w:szCs w:val="18"/>
              </w:rPr>
            </w:pPr>
            <w:r>
              <w:rPr>
                <w:rFonts w:hint="eastAsia"/>
                <w:color w:val="000000" w:themeColor="text1"/>
                <w:sz w:val="18"/>
                <w:szCs w:val="18"/>
              </w:rPr>
              <w:t>放行受控</w:t>
            </w:r>
          </w:p>
          <w:p w:rsidR="00544858" w:rsidRPr="00544858" w:rsidRDefault="00544858" w:rsidP="00544858">
            <w:pPr>
              <w:spacing w:line="240" w:lineRule="exact"/>
              <w:ind w:left="142" w:hangingChars="79" w:hanging="142"/>
              <w:rPr>
                <w:color w:val="000000" w:themeColor="text1"/>
                <w:sz w:val="18"/>
                <w:szCs w:val="18"/>
              </w:rPr>
            </w:pPr>
            <w:r>
              <w:rPr>
                <w:rFonts w:hint="eastAsia"/>
                <w:color w:val="000000" w:themeColor="text1"/>
                <w:sz w:val="18"/>
                <w:szCs w:val="18"/>
              </w:rPr>
              <w:t>。</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w:t>
            </w:r>
            <w:r w:rsidR="006205CD">
              <w:rPr>
                <w:rFonts w:hint="eastAsia"/>
                <w:bCs/>
                <w:color w:val="000000" w:themeColor="text1"/>
                <w:sz w:val="18"/>
                <w:szCs w:val="18"/>
              </w:rPr>
              <w:t>本年度为发生。</w:t>
            </w:r>
            <w:r w:rsidR="006205CD">
              <w:rPr>
                <w:bCs/>
                <w:color w:val="000000" w:themeColor="text1"/>
                <w:sz w:val="18"/>
                <w:szCs w:val="18"/>
              </w:rPr>
              <w:t xml:space="preserve"> </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06F57">
            <w:pPr>
              <w:spacing w:line="240" w:lineRule="exact"/>
              <w:rPr>
                <w:rFonts w:ascii="宋体" w:hAnsi="宋体"/>
                <w:b/>
                <w:sz w:val="21"/>
                <w:szCs w:val="21"/>
              </w:rPr>
            </w:pPr>
            <w:r>
              <w:rPr>
                <w:rFonts w:ascii="宋体" w:hAnsi="宋体" w:hint="eastAsia"/>
                <w:b/>
                <w:sz w:val="21"/>
                <w:szCs w:val="21"/>
              </w:rPr>
              <w:t>无</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493DF0" w:rsidP="00493DF0">
            <w:pPr>
              <w:tabs>
                <w:tab w:val="left" w:pos="963"/>
              </w:tabs>
              <w:spacing w:line="240" w:lineRule="exact"/>
              <w:ind w:firstLineChars="200" w:firstLine="360"/>
              <w:rPr>
                <w:rFonts w:ascii="宋体" w:hAnsi="宋体"/>
                <w:bCs/>
                <w:sz w:val="18"/>
                <w:szCs w:val="18"/>
              </w:rPr>
            </w:pPr>
            <w:r w:rsidRPr="00493DF0">
              <w:rPr>
                <w:rFonts w:hint="eastAsia"/>
                <w:bCs/>
                <w:color w:val="000000" w:themeColor="text1"/>
                <w:sz w:val="18"/>
                <w:szCs w:val="18"/>
              </w:rPr>
              <w:t>企业对顾客对产品是否满意的信息进行监视，并编制《满意情况调查表》。对调查表中各项目进行测算，公司于</w:t>
            </w:r>
            <w:r w:rsidRPr="00493DF0">
              <w:rPr>
                <w:rFonts w:hint="eastAsia"/>
                <w:bCs/>
                <w:color w:val="000000" w:themeColor="text1"/>
                <w:sz w:val="18"/>
                <w:szCs w:val="18"/>
              </w:rPr>
              <w:t>2020</w:t>
            </w:r>
            <w:r w:rsidRPr="00493DF0">
              <w:rPr>
                <w:rFonts w:hint="eastAsia"/>
                <w:bCs/>
                <w:color w:val="000000" w:themeColor="text1"/>
                <w:sz w:val="18"/>
                <w:szCs w:val="18"/>
              </w:rPr>
              <w:t>年对主要客户进行了电话问卷调查，分别对项目及质量、项目进度、技术服务、售后服务等内容进行调查，客户均对相关内容进行了反馈，从统计数据中可以看出，顾客满意度平均分为</w:t>
            </w:r>
            <w:r w:rsidRPr="00493DF0">
              <w:rPr>
                <w:rFonts w:hint="eastAsia"/>
                <w:bCs/>
                <w:color w:val="000000" w:themeColor="text1"/>
                <w:sz w:val="18"/>
                <w:szCs w:val="18"/>
              </w:rPr>
              <w:t>100%</w:t>
            </w:r>
            <w:r w:rsidRPr="00493DF0">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493DF0" w:rsidRPr="00493DF0" w:rsidRDefault="00493DF0" w:rsidP="00493DF0">
            <w:pPr>
              <w:rPr>
                <w:bCs/>
                <w:sz w:val="18"/>
                <w:szCs w:val="18"/>
              </w:rPr>
            </w:pPr>
            <w:r w:rsidRPr="00493DF0">
              <w:rPr>
                <w:rFonts w:hint="eastAsia"/>
                <w:bCs/>
                <w:sz w:val="18"/>
                <w:szCs w:val="18"/>
              </w:rPr>
              <w:t>提供《内部审核程序》，文件编制符合要求。</w:t>
            </w:r>
          </w:p>
          <w:p w:rsidR="00493DF0" w:rsidRPr="00493DF0" w:rsidRDefault="00493DF0" w:rsidP="00493DF0">
            <w:pPr>
              <w:rPr>
                <w:bCs/>
                <w:sz w:val="18"/>
                <w:szCs w:val="18"/>
              </w:rPr>
            </w:pPr>
            <w:r w:rsidRPr="00493DF0">
              <w:rPr>
                <w:rFonts w:hint="eastAsia"/>
                <w:bCs/>
                <w:sz w:val="18"/>
                <w:szCs w:val="18"/>
              </w:rPr>
              <w:t>公司对审核方案进行了有效策划，内容包括</w:t>
            </w:r>
            <w:r w:rsidRPr="00493DF0">
              <w:rPr>
                <w:rFonts w:hint="eastAsia"/>
                <w:bCs/>
                <w:sz w:val="18"/>
                <w:szCs w:val="18"/>
              </w:rPr>
              <w:t>:</w:t>
            </w:r>
            <w:r w:rsidRPr="00493DF0">
              <w:rPr>
                <w:rFonts w:hint="eastAsia"/>
                <w:bCs/>
                <w:sz w:val="18"/>
                <w:szCs w:val="18"/>
              </w:rPr>
              <w:t>目的、范围、审核频次、方法，策划内容齐全有效。</w:t>
            </w:r>
          </w:p>
          <w:p w:rsidR="00493DF0" w:rsidRPr="00493DF0" w:rsidRDefault="00493DF0" w:rsidP="00493DF0">
            <w:pPr>
              <w:rPr>
                <w:bCs/>
                <w:sz w:val="18"/>
                <w:szCs w:val="18"/>
              </w:rPr>
            </w:pPr>
            <w:r w:rsidRPr="00493DF0">
              <w:rPr>
                <w:rFonts w:hint="eastAsia"/>
                <w:bCs/>
                <w:sz w:val="18"/>
                <w:szCs w:val="18"/>
              </w:rPr>
              <w:t>内审时间：</w:t>
            </w:r>
            <w:r w:rsidRPr="00493DF0">
              <w:rPr>
                <w:rFonts w:hint="eastAsia"/>
                <w:bCs/>
                <w:sz w:val="18"/>
                <w:szCs w:val="18"/>
              </w:rPr>
              <w:t>2021</w:t>
            </w:r>
            <w:r w:rsidRPr="00493DF0">
              <w:rPr>
                <w:rFonts w:hint="eastAsia"/>
                <w:bCs/>
                <w:sz w:val="18"/>
                <w:szCs w:val="18"/>
              </w:rPr>
              <w:t>年</w:t>
            </w:r>
            <w:r w:rsidRPr="00493DF0">
              <w:rPr>
                <w:rFonts w:hint="eastAsia"/>
                <w:bCs/>
                <w:sz w:val="18"/>
                <w:szCs w:val="18"/>
              </w:rPr>
              <w:t>4</w:t>
            </w:r>
            <w:r w:rsidRPr="00493DF0">
              <w:rPr>
                <w:rFonts w:hint="eastAsia"/>
                <w:bCs/>
                <w:sz w:val="18"/>
                <w:szCs w:val="18"/>
              </w:rPr>
              <w:t>月</w:t>
            </w:r>
            <w:r w:rsidR="00E56F4F">
              <w:rPr>
                <w:rFonts w:hint="eastAsia"/>
                <w:bCs/>
                <w:sz w:val="18"/>
                <w:szCs w:val="18"/>
              </w:rPr>
              <w:t>8</w:t>
            </w:r>
            <w:bookmarkStart w:id="15" w:name="_GoBack"/>
            <w:bookmarkEnd w:id="15"/>
            <w:r w:rsidRPr="00493DF0">
              <w:rPr>
                <w:rFonts w:hint="eastAsia"/>
                <w:bCs/>
                <w:sz w:val="18"/>
                <w:szCs w:val="18"/>
              </w:rPr>
              <w:t>日，依据策划的要求实施了审核。</w:t>
            </w:r>
          </w:p>
          <w:p w:rsidR="00493DF0" w:rsidRPr="00493DF0" w:rsidRDefault="00493DF0" w:rsidP="00493DF0">
            <w:pPr>
              <w:rPr>
                <w:bCs/>
                <w:sz w:val="18"/>
                <w:szCs w:val="18"/>
              </w:rPr>
            </w:pPr>
            <w:r w:rsidRPr="00493DF0">
              <w:rPr>
                <w:rFonts w:hint="eastAsia"/>
                <w:bCs/>
                <w:sz w:val="18"/>
                <w:szCs w:val="18"/>
              </w:rPr>
              <w:t>内审员：叶青，张小民，石超，陈文筠，彭程荣，戴云霞</w:t>
            </w:r>
          </w:p>
          <w:p w:rsidR="00493DF0" w:rsidRPr="00493DF0" w:rsidRDefault="00493DF0" w:rsidP="00493DF0">
            <w:pPr>
              <w:rPr>
                <w:bCs/>
                <w:sz w:val="18"/>
                <w:szCs w:val="18"/>
              </w:rPr>
            </w:pPr>
            <w:r w:rsidRPr="00493DF0">
              <w:rPr>
                <w:rFonts w:hint="eastAsia"/>
                <w:bCs/>
                <w:sz w:val="18"/>
                <w:szCs w:val="18"/>
              </w:rPr>
              <w:t>内审人员资格：以上人员均为内审员，并提供培训记录及内审员任命书，提供内审文件：</w:t>
            </w:r>
          </w:p>
          <w:p w:rsidR="00493DF0" w:rsidRPr="00493DF0" w:rsidRDefault="00493DF0" w:rsidP="00493DF0">
            <w:pPr>
              <w:rPr>
                <w:bCs/>
                <w:sz w:val="18"/>
                <w:szCs w:val="18"/>
              </w:rPr>
            </w:pPr>
            <w:r w:rsidRPr="00493DF0">
              <w:rPr>
                <w:rFonts w:hint="eastAsia"/>
                <w:bCs/>
                <w:sz w:val="18"/>
                <w:szCs w:val="18"/>
              </w:rPr>
              <w:t>“</w:t>
            </w:r>
            <w:r w:rsidRPr="00493DF0">
              <w:rPr>
                <w:rFonts w:hint="eastAsia"/>
                <w:bCs/>
                <w:sz w:val="18"/>
                <w:szCs w:val="18"/>
              </w:rPr>
              <w:t>2020-2021</w:t>
            </w:r>
            <w:r w:rsidRPr="00493DF0">
              <w:rPr>
                <w:rFonts w:hint="eastAsia"/>
                <w:bCs/>
                <w:sz w:val="18"/>
                <w:szCs w:val="18"/>
              </w:rPr>
              <w:t>年内部审核计划”，包括审核的时间、依据、审核范围、审核组成员等内容；</w:t>
            </w:r>
          </w:p>
          <w:p w:rsidR="00493DF0" w:rsidRPr="00493DF0" w:rsidRDefault="00493DF0" w:rsidP="00493DF0">
            <w:pPr>
              <w:rPr>
                <w:bCs/>
                <w:sz w:val="18"/>
                <w:szCs w:val="18"/>
              </w:rPr>
            </w:pPr>
            <w:r w:rsidRPr="00493DF0">
              <w:rPr>
                <w:rFonts w:hint="eastAsia"/>
                <w:bCs/>
                <w:sz w:val="18"/>
                <w:szCs w:val="18"/>
              </w:rPr>
              <w:t>“内部日程安排（通知）”；“首末次会议签到表”和“内审检查表”；</w:t>
            </w:r>
          </w:p>
          <w:p w:rsidR="00493DF0" w:rsidRPr="00493DF0" w:rsidRDefault="00493DF0" w:rsidP="00493DF0">
            <w:pPr>
              <w:rPr>
                <w:bCs/>
                <w:sz w:val="18"/>
                <w:szCs w:val="18"/>
              </w:rPr>
            </w:pPr>
            <w:r w:rsidRPr="00493DF0">
              <w:rPr>
                <w:rFonts w:hint="eastAsia"/>
                <w:bCs/>
                <w:sz w:val="18"/>
                <w:szCs w:val="18"/>
              </w:rPr>
              <w:t>按照审核计划对各部门实施了审核，</w:t>
            </w:r>
            <w:proofErr w:type="gramStart"/>
            <w:r w:rsidRPr="00493DF0">
              <w:rPr>
                <w:rFonts w:hint="eastAsia"/>
                <w:bCs/>
                <w:sz w:val="18"/>
                <w:szCs w:val="18"/>
              </w:rPr>
              <w:t>经查未发现</w:t>
            </w:r>
            <w:proofErr w:type="gramEnd"/>
            <w:r w:rsidRPr="00493DF0">
              <w:rPr>
                <w:rFonts w:hint="eastAsia"/>
                <w:bCs/>
                <w:sz w:val="18"/>
                <w:szCs w:val="18"/>
              </w:rPr>
              <w:t>本部门人员审核本部门的情况，审核公正。</w:t>
            </w:r>
          </w:p>
          <w:p w:rsidR="00493DF0" w:rsidRPr="00493DF0" w:rsidRDefault="00493DF0" w:rsidP="00493DF0">
            <w:pPr>
              <w:rPr>
                <w:bCs/>
                <w:sz w:val="18"/>
                <w:szCs w:val="18"/>
              </w:rPr>
            </w:pPr>
            <w:r w:rsidRPr="00493DF0">
              <w:rPr>
                <w:rFonts w:hint="eastAsia"/>
                <w:bCs/>
                <w:sz w:val="18"/>
                <w:szCs w:val="18"/>
              </w:rPr>
              <w:t>内部</w:t>
            </w:r>
            <w:proofErr w:type="gramStart"/>
            <w:r w:rsidRPr="00493DF0">
              <w:rPr>
                <w:rFonts w:hint="eastAsia"/>
                <w:bCs/>
                <w:sz w:val="18"/>
                <w:szCs w:val="18"/>
              </w:rPr>
              <w:t>审核共</w:t>
            </w:r>
            <w:proofErr w:type="gramEnd"/>
            <w:r w:rsidRPr="00493DF0">
              <w:rPr>
                <w:rFonts w:hint="eastAsia"/>
                <w:bCs/>
                <w:sz w:val="18"/>
                <w:szCs w:val="18"/>
              </w:rPr>
              <w:t>发现</w:t>
            </w:r>
            <w:r w:rsidRPr="00493DF0">
              <w:rPr>
                <w:rFonts w:hint="eastAsia"/>
                <w:bCs/>
                <w:sz w:val="18"/>
                <w:szCs w:val="18"/>
              </w:rPr>
              <w:t>1</w:t>
            </w:r>
            <w:r w:rsidRPr="00493DF0">
              <w:rPr>
                <w:rFonts w:hint="eastAsia"/>
                <w:bCs/>
                <w:sz w:val="18"/>
                <w:szCs w:val="18"/>
              </w:rPr>
              <w:t>个不符合项，属于一般性质的不符合，对此制定了纠正措施，并记录了纠正措施的结果。</w:t>
            </w:r>
          </w:p>
          <w:p w:rsidR="00493DF0" w:rsidRPr="00493DF0" w:rsidRDefault="00493DF0" w:rsidP="00493DF0">
            <w:pPr>
              <w:rPr>
                <w:bCs/>
                <w:sz w:val="18"/>
                <w:szCs w:val="18"/>
              </w:rPr>
            </w:pPr>
            <w:r w:rsidRPr="00493DF0">
              <w:rPr>
                <w:rFonts w:hint="eastAsia"/>
                <w:bCs/>
                <w:sz w:val="18"/>
                <w:szCs w:val="18"/>
              </w:rPr>
              <w:t>提供“审核报告”，内容包括：审核目的、范围、审核日期、审核概况、内审结论：体系运行情况正常有效。</w:t>
            </w:r>
          </w:p>
          <w:p w:rsidR="00773F27" w:rsidRPr="006E19AD" w:rsidRDefault="00493DF0" w:rsidP="00493DF0">
            <w:pPr>
              <w:spacing w:line="240" w:lineRule="exact"/>
              <w:rPr>
                <w:rFonts w:ascii="宋体" w:hAnsi="宋体"/>
                <w:b/>
                <w:sz w:val="21"/>
                <w:szCs w:val="21"/>
              </w:rPr>
            </w:pPr>
            <w:r w:rsidRPr="00493DF0">
              <w:rPr>
                <w:rFonts w:hint="eastAsia"/>
                <w:bCs/>
                <w:sz w:val="18"/>
                <w:szCs w:val="18"/>
              </w:rPr>
              <w:t>内</w:t>
            </w:r>
            <w:proofErr w:type="gramStart"/>
            <w:r w:rsidRPr="00493DF0">
              <w:rPr>
                <w:rFonts w:hint="eastAsia"/>
                <w:bCs/>
                <w:sz w:val="18"/>
                <w:szCs w:val="18"/>
              </w:rPr>
              <w:t>审基本</w:t>
            </w:r>
            <w:proofErr w:type="gramEnd"/>
            <w:r w:rsidRPr="00493DF0">
              <w:rPr>
                <w:rFonts w:hint="eastAsia"/>
                <w:bCs/>
                <w:sz w:val="18"/>
                <w:szCs w:val="18"/>
              </w:rPr>
              <w:t>符合要求。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制定并执行《管理评审控制程序》：一年至少要进行一次管理评审，由总经理主持。特殊情况下，可增加管理评审频次。</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查管理评审的计划：管理评审的时间：2021年 02月 02日</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 xml:space="preserve">主持人：总经理    参加人：领导层、各部门负责人 </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要求每个部门需提交的管理评审输入内容包含了标准条款的要求。时间安排符合程序文件的要求。</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编制：陈尚英，批准：王仁义 2021.1.10</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查看管理评审输入的资料：覆盖标准要求。</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sidRPr="00062DA5">
              <w:rPr>
                <w:rFonts w:ascii="宋体" w:hAnsi="宋体" w:hint="eastAsia"/>
                <w:bCs/>
                <w:sz w:val="18"/>
                <w:szCs w:val="18"/>
              </w:rPr>
              <w:t>作出</w:t>
            </w:r>
            <w:proofErr w:type="gramEnd"/>
            <w:r w:rsidRPr="00062DA5">
              <w:rPr>
                <w:rFonts w:ascii="宋体" w:hAnsi="宋体" w:hint="eastAsia"/>
                <w:bCs/>
                <w:sz w:val="18"/>
                <w:szCs w:val="18"/>
              </w:rPr>
              <w:t>了安排。</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查看管理评审报告，批准：王仁义，日期 2021年 02月 02日</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结论：本公司环境管理体系运行是基本适宜性、充分性、有效性的。</w:t>
            </w:r>
          </w:p>
          <w:p w:rsidR="00062DA5" w:rsidRPr="00062DA5" w:rsidRDefault="00062DA5" w:rsidP="00062DA5">
            <w:pPr>
              <w:spacing w:line="240" w:lineRule="exact"/>
              <w:rPr>
                <w:rFonts w:ascii="宋体" w:hAnsi="宋体"/>
                <w:bCs/>
                <w:sz w:val="18"/>
                <w:szCs w:val="18"/>
              </w:rPr>
            </w:pPr>
            <w:r w:rsidRPr="00062DA5">
              <w:rPr>
                <w:rFonts w:ascii="宋体" w:hAnsi="宋体" w:hint="eastAsia"/>
                <w:bCs/>
                <w:sz w:val="18"/>
                <w:szCs w:val="18"/>
              </w:rPr>
              <w:t>改进措施:：加强对相关方施加环境影响</w:t>
            </w:r>
          </w:p>
          <w:p w:rsidR="00773F27" w:rsidRPr="006205CD" w:rsidRDefault="00062DA5" w:rsidP="00062DA5">
            <w:pPr>
              <w:spacing w:line="240" w:lineRule="exact"/>
              <w:rPr>
                <w:rFonts w:ascii="宋体" w:hAnsi="宋体"/>
                <w:bCs/>
                <w:sz w:val="18"/>
                <w:szCs w:val="18"/>
              </w:rPr>
            </w:pPr>
            <w:r w:rsidRPr="00062DA5">
              <w:rPr>
                <w:rFonts w:ascii="宋体" w:hAnsi="宋体" w:hint="eastAsia"/>
                <w:bCs/>
                <w:sz w:val="18"/>
                <w:szCs w:val="18"/>
              </w:rPr>
              <w:t>抽改进措施完成情况，已完成，符合要求</w:t>
            </w:r>
            <w:r w:rsidR="006205CD">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6205CD">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14:anchorId="3EA4255C" wp14:editId="3A3A1456">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206F57" w:rsidRDefault="00A111BF">
      <w:pPr>
        <w:snapToGrid w:val="0"/>
        <w:spacing w:beforeLines="50" w:before="163" w:line="320" w:lineRule="exact"/>
        <w:ind w:firstLineChars="250" w:firstLine="527"/>
        <w:rPr>
          <w:b/>
          <w:sz w:val="21"/>
        </w:rPr>
      </w:pPr>
      <w:r>
        <w:rPr>
          <w:rFonts w:hint="eastAsia"/>
          <w:b/>
          <w:sz w:val="21"/>
        </w:rPr>
        <w:t>审核组组员（签名）：</w:t>
      </w:r>
      <w:r w:rsidR="006205CD">
        <w:rPr>
          <w:rFonts w:hint="eastAsia"/>
          <w:b/>
          <w:sz w:val="21"/>
        </w:rPr>
        <w:t xml:space="preserve">   </w:t>
      </w:r>
      <w:r w:rsidR="006205CD">
        <w:rPr>
          <w:rFonts w:hint="eastAsia"/>
          <w:b/>
          <w:sz w:val="21"/>
        </w:rPr>
        <w:t>／</w:t>
      </w:r>
      <w:r w:rsidR="00206F57">
        <w:rPr>
          <w:rFonts w:hint="eastAsia"/>
          <w:b/>
          <w:sz w:val="21"/>
        </w:rPr>
        <w:t xml:space="preserve">     </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206F57">
        <w:rPr>
          <w:rFonts w:hint="eastAsia"/>
          <w:b/>
          <w:sz w:val="21"/>
        </w:rPr>
        <w:t>1</w:t>
      </w:r>
      <w:r w:rsidR="00F87730">
        <w:rPr>
          <w:rFonts w:hint="eastAsia"/>
          <w:b/>
          <w:sz w:val="21"/>
        </w:rPr>
        <w:t>年</w:t>
      </w:r>
      <w:r w:rsidR="006205CD">
        <w:rPr>
          <w:rFonts w:hint="eastAsia"/>
          <w:b/>
          <w:sz w:val="21"/>
        </w:rPr>
        <w:t>４</w:t>
      </w:r>
      <w:r w:rsidR="007A0F5B">
        <w:rPr>
          <w:rFonts w:hint="eastAsia"/>
          <w:b/>
          <w:sz w:val="21"/>
        </w:rPr>
        <w:t>月</w:t>
      </w:r>
      <w:r w:rsidR="00493DF0">
        <w:rPr>
          <w:rFonts w:hint="eastAsia"/>
          <w:b/>
          <w:sz w:val="21"/>
        </w:rPr>
        <w:t>21</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035" w:rsidRDefault="002B5035">
      <w:r>
        <w:separator/>
      </w:r>
    </w:p>
  </w:endnote>
  <w:endnote w:type="continuationSeparator" w:id="0">
    <w:p w:rsidR="002B5035" w:rsidRDefault="002B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035" w:rsidRDefault="002B5035">
      <w:r>
        <w:separator/>
      </w:r>
    </w:p>
  </w:footnote>
  <w:footnote w:type="continuationSeparator" w:id="0">
    <w:p w:rsidR="002B5035" w:rsidRDefault="002B5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62DA5"/>
    <w:rsid w:val="00105011"/>
    <w:rsid w:val="001C3884"/>
    <w:rsid w:val="001C3D69"/>
    <w:rsid w:val="001D0798"/>
    <w:rsid w:val="002005B6"/>
    <w:rsid w:val="00206F57"/>
    <w:rsid w:val="00232DA4"/>
    <w:rsid w:val="00256695"/>
    <w:rsid w:val="0027245B"/>
    <w:rsid w:val="002905F6"/>
    <w:rsid w:val="002A6298"/>
    <w:rsid w:val="002B5035"/>
    <w:rsid w:val="002D3562"/>
    <w:rsid w:val="002E286F"/>
    <w:rsid w:val="002F3915"/>
    <w:rsid w:val="003266E7"/>
    <w:rsid w:val="00330410"/>
    <w:rsid w:val="003606B8"/>
    <w:rsid w:val="003D3185"/>
    <w:rsid w:val="003E010C"/>
    <w:rsid w:val="0040424E"/>
    <w:rsid w:val="004141A9"/>
    <w:rsid w:val="00421111"/>
    <w:rsid w:val="0044174B"/>
    <w:rsid w:val="00493DF0"/>
    <w:rsid w:val="004D159D"/>
    <w:rsid w:val="004E3687"/>
    <w:rsid w:val="00544858"/>
    <w:rsid w:val="00555108"/>
    <w:rsid w:val="00597808"/>
    <w:rsid w:val="005A7794"/>
    <w:rsid w:val="005B47A3"/>
    <w:rsid w:val="006205CD"/>
    <w:rsid w:val="00632839"/>
    <w:rsid w:val="00650813"/>
    <w:rsid w:val="006E164E"/>
    <w:rsid w:val="006E19AD"/>
    <w:rsid w:val="006E6DDF"/>
    <w:rsid w:val="00713598"/>
    <w:rsid w:val="00724C6E"/>
    <w:rsid w:val="00773DF0"/>
    <w:rsid w:val="00773F27"/>
    <w:rsid w:val="007A0F5B"/>
    <w:rsid w:val="00842EDA"/>
    <w:rsid w:val="00864BF1"/>
    <w:rsid w:val="0087364E"/>
    <w:rsid w:val="00884C90"/>
    <w:rsid w:val="00886143"/>
    <w:rsid w:val="0089392D"/>
    <w:rsid w:val="009068C9"/>
    <w:rsid w:val="00993CBA"/>
    <w:rsid w:val="00995346"/>
    <w:rsid w:val="009973CB"/>
    <w:rsid w:val="00A07820"/>
    <w:rsid w:val="00A111BF"/>
    <w:rsid w:val="00A143EF"/>
    <w:rsid w:val="00A47F66"/>
    <w:rsid w:val="00A636B8"/>
    <w:rsid w:val="00AB297A"/>
    <w:rsid w:val="00AD7AA7"/>
    <w:rsid w:val="00AF276B"/>
    <w:rsid w:val="00B73740"/>
    <w:rsid w:val="00BD4CB4"/>
    <w:rsid w:val="00CA0E3E"/>
    <w:rsid w:val="00CC4029"/>
    <w:rsid w:val="00D45706"/>
    <w:rsid w:val="00DD4073"/>
    <w:rsid w:val="00DE7068"/>
    <w:rsid w:val="00E001DB"/>
    <w:rsid w:val="00E056CA"/>
    <w:rsid w:val="00E4223F"/>
    <w:rsid w:val="00E56F4F"/>
    <w:rsid w:val="00EA777C"/>
    <w:rsid w:val="00F1360C"/>
    <w:rsid w:val="00F2125B"/>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2165</Words>
  <Characters>12346</Characters>
  <Application>Microsoft Office Word</Application>
  <DocSecurity>0</DocSecurity>
  <Lines>102</Lines>
  <Paragraphs>28</Paragraphs>
  <ScaleCrop>false</ScaleCrop>
  <Company>微软中国</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109</cp:revision>
  <cp:lastPrinted>2019-04-18T08:15:00Z</cp:lastPrinted>
  <dcterms:created xsi:type="dcterms:W3CDTF">2016-02-29T05:10:00Z</dcterms:created>
  <dcterms:modified xsi:type="dcterms:W3CDTF">2021-04-21T04:17:00Z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