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XSpec="center" w:tblpY="14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B4484C" w:rsidTr="0094208D">
        <w:trPr>
          <w:trHeight w:val="628"/>
        </w:trPr>
        <w:tc>
          <w:tcPr>
            <w:tcW w:w="1276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芜湖谷峰管业有限公司</w:t>
            </w:r>
            <w:bookmarkEnd w:id="0"/>
          </w:p>
        </w:tc>
        <w:tc>
          <w:tcPr>
            <w:tcW w:w="1562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 w:rsidRPr="00F32152" w:rsidRDefault="00F32152" w:rsidP="0094208D">
            <w:pPr>
              <w:jc w:val="center"/>
            </w:pPr>
            <w:r>
              <w:rPr>
                <w:rFonts w:hint="eastAsia"/>
              </w:rPr>
              <w:t>韩沁</w:t>
            </w:r>
          </w:p>
        </w:tc>
      </w:tr>
      <w:tr w:rsidR="00B4484C" w:rsidTr="0094208D">
        <w:trPr>
          <w:trHeight w:val="628"/>
        </w:trPr>
        <w:tc>
          <w:tcPr>
            <w:tcW w:w="1276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 w:rsidRDefault="00171C4B" w:rsidP="009420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 w:rsidRDefault="00171C4B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B4484C" w:rsidTr="0094208D">
        <w:trPr>
          <w:trHeight w:val="566"/>
        </w:trPr>
        <w:tc>
          <w:tcPr>
            <w:tcW w:w="1276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耐破度测定仪</w:t>
            </w:r>
          </w:p>
        </w:tc>
        <w:tc>
          <w:tcPr>
            <w:tcW w:w="1133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2012123</w:t>
            </w:r>
          </w:p>
        </w:tc>
        <w:tc>
          <w:tcPr>
            <w:tcW w:w="1133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</w:t>
            </w:r>
            <w:r>
              <w:rPr>
                <w:rFonts w:asciiTheme="minorEastAsia" w:hAnsiTheme="minorEastAsia" w:hint="eastAsia"/>
                <w:szCs w:val="21"/>
              </w:rPr>
              <w:t>～10</w:t>
            </w:r>
            <w:r>
              <w:rPr>
                <w:rFonts w:hint="eastAsia"/>
                <w:szCs w:val="21"/>
              </w:rPr>
              <w:t>)MPa</w:t>
            </w:r>
          </w:p>
        </w:tc>
        <w:tc>
          <w:tcPr>
            <w:tcW w:w="1275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压力校验仪</w:t>
            </w:r>
          </w:p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芜湖市计量测试研究所</w:t>
            </w:r>
          </w:p>
        </w:tc>
        <w:tc>
          <w:tcPr>
            <w:tcW w:w="1276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2020.05.13</w:t>
            </w:r>
          </w:p>
        </w:tc>
        <w:tc>
          <w:tcPr>
            <w:tcW w:w="1310" w:type="dxa"/>
            <w:vAlign w:val="center"/>
          </w:tcPr>
          <w:p w:rsidR="008F6BDE" w:rsidRDefault="00F32152" w:rsidP="0094208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32152" w:rsidTr="0094208D">
        <w:trPr>
          <w:trHeight w:val="546"/>
        </w:trPr>
        <w:tc>
          <w:tcPr>
            <w:tcW w:w="1276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游标卡尺</w:t>
            </w:r>
          </w:p>
        </w:tc>
        <w:tc>
          <w:tcPr>
            <w:tcW w:w="1133" w:type="dxa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1702601</w:t>
            </w:r>
          </w:p>
        </w:tc>
        <w:tc>
          <w:tcPr>
            <w:tcW w:w="1133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</w:t>
            </w:r>
            <w:r>
              <w:rPr>
                <w:rFonts w:asciiTheme="minorEastAsia" w:hAnsiTheme="minorEastAsia" w:hint="eastAsia"/>
                <w:szCs w:val="21"/>
              </w:rPr>
              <w:t>～150)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芜湖市计量测试研究所</w:t>
            </w:r>
          </w:p>
        </w:tc>
        <w:tc>
          <w:tcPr>
            <w:tcW w:w="1276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2020.06.03</w:t>
            </w:r>
          </w:p>
        </w:tc>
        <w:tc>
          <w:tcPr>
            <w:tcW w:w="1310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32152" w:rsidTr="0094208D">
        <w:trPr>
          <w:trHeight w:val="568"/>
        </w:trPr>
        <w:tc>
          <w:tcPr>
            <w:tcW w:w="1276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电子万能试验机</w:t>
            </w:r>
          </w:p>
        </w:tc>
        <w:tc>
          <w:tcPr>
            <w:tcW w:w="1133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200903</w:t>
            </w:r>
          </w:p>
        </w:tc>
        <w:tc>
          <w:tcPr>
            <w:tcW w:w="1133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WDT-W</w:t>
            </w:r>
          </w:p>
        </w:tc>
        <w:tc>
          <w:tcPr>
            <w:tcW w:w="1275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</w:t>
            </w:r>
          </w:p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芜湖市计量测试研究所</w:t>
            </w:r>
          </w:p>
        </w:tc>
        <w:tc>
          <w:tcPr>
            <w:tcW w:w="1276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2020.05.11</w:t>
            </w:r>
          </w:p>
        </w:tc>
        <w:tc>
          <w:tcPr>
            <w:tcW w:w="1310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32152" w:rsidTr="0094208D">
        <w:trPr>
          <w:trHeight w:val="568"/>
        </w:trPr>
        <w:tc>
          <w:tcPr>
            <w:tcW w:w="1276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数字温度指示调节仪</w:t>
            </w:r>
          </w:p>
        </w:tc>
        <w:tc>
          <w:tcPr>
            <w:tcW w:w="1133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法兰区温度</w:t>
            </w:r>
          </w:p>
        </w:tc>
        <w:tc>
          <w:tcPr>
            <w:tcW w:w="1133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1275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℃</w:t>
            </w:r>
          </w:p>
        </w:tc>
        <w:tc>
          <w:tcPr>
            <w:tcW w:w="1275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特稳携式校验仪</w:t>
            </w:r>
            <w:r>
              <w:rPr>
                <w:rFonts w:hint="eastAsia"/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芜湖市计量测试研究所</w:t>
            </w:r>
          </w:p>
        </w:tc>
        <w:tc>
          <w:tcPr>
            <w:tcW w:w="1276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2020.05.11</w:t>
            </w:r>
          </w:p>
        </w:tc>
        <w:tc>
          <w:tcPr>
            <w:tcW w:w="1310" w:type="dxa"/>
            <w:vAlign w:val="center"/>
          </w:tcPr>
          <w:p w:rsidR="00F32152" w:rsidRDefault="00F32152" w:rsidP="0094208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熔体流动速率仪</w:t>
            </w: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09014</w:t>
            </w: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XRL-400</w:t>
            </w:r>
          </w:p>
        </w:tc>
        <w:tc>
          <w:tcPr>
            <w:tcW w:w="1275" w:type="dxa"/>
            <w:vAlign w:val="center"/>
          </w:tcPr>
          <w:p w:rsidR="0094208D" w:rsidRPr="0094208D" w:rsidRDefault="0094208D" w:rsidP="0094208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4208D">
              <w:rPr>
                <w:rFonts w:ascii="Times New Roman" w:hAnsi="Times New Roman" w:cs="Times New Roman"/>
                <w:i/>
                <w:szCs w:val="21"/>
              </w:rPr>
              <w:t>U</w:t>
            </w:r>
            <w:r w:rsidRPr="0094208D">
              <w:rPr>
                <w:rFonts w:ascii="Times New Roman" w:hAnsi="Times New Roman" w:cs="Times New Roman"/>
                <w:szCs w:val="21"/>
              </w:rPr>
              <w:t>=0.5</w:t>
            </w:r>
            <w:r w:rsidRPr="0094208D">
              <w:rPr>
                <w:rFonts w:ascii="Times New Roman" w:eastAsia="宋体" w:hAnsi="Times New Roman" w:cs="Times New Roman"/>
                <w:szCs w:val="21"/>
              </w:rPr>
              <w:t>℃</w:t>
            </w:r>
          </w:p>
          <w:p w:rsidR="0094208D" w:rsidRPr="0094208D" w:rsidRDefault="0094208D" w:rsidP="009420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4208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94208D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r w:rsidRPr="0094208D">
              <w:rPr>
                <w:rFonts w:ascii="Times New Roman" w:eastAsia="宋体" w:hAnsi="Times New Roman" w:cs="Times New Roman"/>
                <w:szCs w:val="21"/>
              </w:rPr>
              <w:t>=2)</w:t>
            </w: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多点温湿度巡检仪</w:t>
            </w:r>
            <w:r>
              <w:rPr>
                <w:rFonts w:hint="eastAsia"/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芜湖市计量测试研究所</w:t>
            </w: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2020.05.11</w:t>
            </w:r>
          </w:p>
        </w:tc>
        <w:tc>
          <w:tcPr>
            <w:tcW w:w="1310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</w:tr>
      <w:tr w:rsidR="0094208D" w:rsidTr="0094208D">
        <w:trPr>
          <w:trHeight w:val="568"/>
        </w:trPr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94208D" w:rsidRDefault="0094208D" w:rsidP="0094208D">
            <w:pPr>
              <w:jc w:val="center"/>
              <w:rPr>
                <w:szCs w:val="21"/>
              </w:rPr>
            </w:pPr>
          </w:p>
        </w:tc>
      </w:tr>
      <w:tr w:rsidR="0094208D" w:rsidTr="0094208D">
        <w:trPr>
          <w:trHeight w:val="1417"/>
        </w:trPr>
        <w:tc>
          <w:tcPr>
            <w:tcW w:w="11232" w:type="dxa"/>
            <w:gridSpan w:val="9"/>
          </w:tcPr>
          <w:p w:rsidR="0094208D" w:rsidRDefault="0094208D" w:rsidP="009420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94208D" w:rsidRDefault="0094208D" w:rsidP="0094208D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该公司测量设备均能溯源到</w:t>
            </w:r>
            <w:r>
              <w:rPr>
                <w:rFonts w:hint="eastAsia"/>
                <w:szCs w:val="21"/>
              </w:rPr>
              <w:t>芜湖市计量测试研究所</w:t>
            </w:r>
            <w:r>
              <w:rPr>
                <w:rFonts w:hint="eastAsia"/>
                <w:color w:val="000000" w:themeColor="text1"/>
                <w:szCs w:val="21"/>
              </w:rPr>
              <w:t>检定或</w:t>
            </w:r>
            <w:r>
              <w:rPr>
                <w:rFonts w:cs="宋体" w:hint="eastAsia"/>
                <w:color w:val="000000" w:themeColor="text1"/>
              </w:rPr>
              <w:t>校准，经查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cs="宋体" w:hint="eastAsia"/>
                <w:color w:val="000000" w:themeColor="text1"/>
              </w:rPr>
              <w:t>份测量设备检定、校准证书，量值</w:t>
            </w:r>
            <w:r>
              <w:rPr>
                <w:rFonts w:ascii="宋体" w:hAnsi="宋体" w:cs="宋体" w:hint="eastAsia"/>
                <w:color w:val="000000" w:themeColor="text1"/>
              </w:rPr>
              <w:t>溯源符合要求。</w:t>
            </w:r>
          </w:p>
          <w:p w:rsidR="0094208D" w:rsidRDefault="0094208D" w:rsidP="0094208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4208D" w:rsidTr="0094208D">
        <w:trPr>
          <w:trHeight w:val="557"/>
        </w:trPr>
        <w:tc>
          <w:tcPr>
            <w:tcW w:w="11232" w:type="dxa"/>
            <w:gridSpan w:val="9"/>
          </w:tcPr>
          <w:p w:rsidR="0094208D" w:rsidRDefault="00104FB2" w:rsidP="0094208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5275580</wp:posOffset>
                  </wp:positionH>
                  <wp:positionV relativeFrom="paragraph">
                    <wp:posOffset>208915</wp:posOffset>
                  </wp:positionV>
                  <wp:extent cx="720090" cy="438150"/>
                  <wp:effectExtent l="19050" t="0" r="3810" b="0"/>
                  <wp:wrapNone/>
                  <wp:docPr id="3" name="图片 2" descr="赵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赵华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4208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bookmarkStart w:id="1" w:name="审核日期安排"/>
            <w:bookmarkStart w:id="2" w:name="_GoBack"/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上午至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1"/>
            <w:bookmarkEnd w:id="2"/>
          </w:p>
          <w:p w:rsidR="0094208D" w:rsidRDefault="00214A54" w:rsidP="0094208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-5715</wp:posOffset>
                  </wp:positionV>
                  <wp:extent cx="704850" cy="387350"/>
                  <wp:effectExtent l="19050" t="0" r="0" b="0"/>
                  <wp:wrapNone/>
                  <wp:docPr id="2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8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4208D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           </w:t>
            </w:r>
            <w:r w:rsidR="0094208D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Default="00F70235" w:rsidP="0094208D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8F6BDE" w:rsidSect="00961973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235" w:rsidRDefault="00F70235" w:rsidP="00B4484C">
      <w:r>
        <w:separator/>
      </w:r>
    </w:p>
  </w:endnote>
  <w:endnote w:type="continuationSeparator" w:id="1">
    <w:p w:rsidR="00F70235" w:rsidRDefault="00F70235" w:rsidP="00B4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 w:rsidRDefault="00B93E54">
        <w:pPr>
          <w:pStyle w:val="a4"/>
          <w:jc w:val="center"/>
        </w:pPr>
        <w:r>
          <w:fldChar w:fldCharType="begin"/>
        </w:r>
        <w:r w:rsidR="00171C4B">
          <w:instrText>PAGE   \* MERGEFORMAT</w:instrText>
        </w:r>
        <w:r>
          <w:fldChar w:fldCharType="separate"/>
        </w:r>
        <w:r w:rsidR="00104FB2" w:rsidRPr="00104FB2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 w:rsidRDefault="00F702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235" w:rsidRDefault="00F70235" w:rsidP="00B4484C">
      <w:r>
        <w:separator/>
      </w:r>
    </w:p>
  </w:footnote>
  <w:footnote w:type="continuationSeparator" w:id="1">
    <w:p w:rsidR="00F70235" w:rsidRDefault="00F70235" w:rsidP="00B44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71C4B" w:rsidP="00F3215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171C4B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B93E54" w:rsidP="0094208D">
    <w:pPr>
      <w:pStyle w:val="a5"/>
      <w:pBdr>
        <w:bottom w:val="nil"/>
      </w:pBdr>
      <w:spacing w:line="320" w:lineRule="exact"/>
      <w:ind w:firstLineChars="350" w:firstLine="735"/>
      <w:jc w:val="left"/>
    </w:pPr>
    <w:r w:rsidRPr="00B93E5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66.5pt;margin-top:-.4pt;width:215.85pt;height:20.6pt;z-index:251658240" stroked="f">
          <v:textbox style="mso-next-textbox:#文本框 1">
            <w:txbxContent>
              <w:p w:rsidR="008F6BDE" w:rsidRDefault="00171C4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71C4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B93E5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478pt;height:0;z-index:251659264"/>
      </w:pict>
    </w:r>
  </w:p>
  <w:p w:rsidR="0094208D" w:rsidRDefault="0094208D" w:rsidP="0094208D">
    <w:pPr>
      <w:jc w:val="right"/>
      <w:rPr>
        <w:rFonts w:ascii="Times New Roman" w:hAnsi="Times New Roman" w:cs="Times New Roman"/>
        <w:sz w:val="20"/>
        <w:szCs w:val="28"/>
      </w:rPr>
    </w:pPr>
    <w:r>
      <w:rPr>
        <w:rFonts w:ascii="Times New Roman" w:hAnsi="Times New Roman" w:cs="Times New Roman"/>
        <w:sz w:val="20"/>
        <w:szCs w:val="28"/>
      </w:rPr>
      <w:t>编号</w:t>
    </w:r>
    <w:r>
      <w:rPr>
        <w:rFonts w:ascii="Times New Roman" w:hAnsi="Times New Roman" w:cs="Times New Roman" w:hint="eastAsia"/>
        <w:sz w:val="20"/>
        <w:szCs w:val="28"/>
      </w:rPr>
      <w:t>：</w:t>
    </w:r>
    <w:bookmarkStart w:id="3" w:name="合同编号"/>
    <w:r>
      <w:rPr>
        <w:rFonts w:ascii="Times New Roman" w:hAnsi="Times New Roman" w:cs="Times New Roman" w:hint="eastAsia"/>
        <w:sz w:val="20"/>
        <w:szCs w:val="28"/>
        <w:u w:val="single"/>
      </w:rPr>
      <w:t xml:space="preserve"> 0054-2018-</w:t>
    </w:r>
    <w:bookmarkEnd w:id="3"/>
    <w:r>
      <w:rPr>
        <w:rFonts w:ascii="Times New Roman" w:hAnsi="Times New Roman" w:cs="Times New Roman"/>
        <w:sz w:val="20"/>
        <w:szCs w:val="28"/>
        <w:u w:val="single"/>
      </w:rPr>
      <w:t>20</w:t>
    </w:r>
    <w:r>
      <w:rPr>
        <w:rFonts w:ascii="Times New Roman" w:hAnsi="Times New Roman" w:cs="Times New Roman" w:hint="eastAsia"/>
        <w:sz w:val="20"/>
        <w:szCs w:val="28"/>
        <w:u w:val="single"/>
      </w:rPr>
      <w:t>21</w:t>
    </w:r>
  </w:p>
  <w:p w:rsidR="008F6BDE" w:rsidRPr="0094208D" w:rsidRDefault="0094208D" w:rsidP="0094208D">
    <w:pPr>
      <w:jc w:val="center"/>
      <w:rPr>
        <w:rFonts w:asciiTheme="minorEastAsia" w:hAnsiTheme="minorEastAsia"/>
        <w:b/>
        <w:color w:val="000000" w:themeColor="text1"/>
        <w:sz w:val="28"/>
        <w:szCs w:val="28"/>
      </w:rPr>
    </w:pPr>
    <w:r>
      <w:rPr>
        <w:rFonts w:asciiTheme="minorEastAsia" w:hAnsiTheme="minorEastAsia" w:hint="eastAsia"/>
        <w:b/>
        <w:color w:val="000000" w:themeColor="text1"/>
        <w:sz w:val="28"/>
        <w:szCs w:val="28"/>
      </w:rPr>
      <w:t>测量设备溯源</w:t>
    </w:r>
    <w:r>
      <w:rPr>
        <w:rFonts w:ascii="Times New Roman" w:eastAsia="宋体" w:hAnsi="Times New Roman" w:cs="Times New Roman" w:hint="eastAsia"/>
        <w:b/>
        <w:color w:val="000000" w:themeColor="text1"/>
        <w:sz w:val="28"/>
        <w:szCs w:val="28"/>
      </w:rPr>
      <w:t>抽查</w:t>
    </w:r>
    <w:r>
      <w:rPr>
        <w:rFonts w:asciiTheme="minorEastAsia" w:hAnsiTheme="minorEastAsia" w:hint="eastAsia"/>
        <w:b/>
        <w:color w:val="000000" w:themeColor="text1"/>
        <w:sz w:val="28"/>
        <w:szCs w:val="28"/>
      </w:rPr>
      <w:t>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84C"/>
    <w:rsid w:val="00104FB2"/>
    <w:rsid w:val="00171C4B"/>
    <w:rsid w:val="00214A54"/>
    <w:rsid w:val="0094208D"/>
    <w:rsid w:val="00B4484C"/>
    <w:rsid w:val="00B93E54"/>
    <w:rsid w:val="00F32152"/>
    <w:rsid w:val="00F7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19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1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61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9619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96197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97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61973"/>
    <w:pPr>
      <w:ind w:firstLineChars="200" w:firstLine="420"/>
    </w:pPr>
  </w:style>
  <w:style w:type="character" w:customStyle="1" w:styleId="CharChar1">
    <w:name w:val="Char Char1"/>
    <w:qFormat/>
    <w:locked/>
    <w:rsid w:val="0096197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9619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27</cp:revision>
  <dcterms:created xsi:type="dcterms:W3CDTF">2015-11-02T14:51:00Z</dcterms:created>
  <dcterms:modified xsi:type="dcterms:W3CDTF">2021-04-20T08:44:00Z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