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8"/>
        <w:gridCol w:w="173"/>
        <w:gridCol w:w="284"/>
        <w:gridCol w:w="891"/>
        <w:gridCol w:w="668"/>
        <w:gridCol w:w="41"/>
        <w:gridCol w:w="951"/>
        <w:gridCol w:w="142"/>
        <w:gridCol w:w="600"/>
        <w:gridCol w:w="953"/>
        <w:gridCol w:w="6"/>
        <w:gridCol w:w="567"/>
        <w:gridCol w:w="813"/>
        <w:gridCol w:w="429"/>
        <w:gridCol w:w="75"/>
        <w:gridCol w:w="101"/>
        <w:gridCol w:w="589"/>
        <w:gridCol w:w="261"/>
        <w:gridCol w:w="221"/>
        <w:gridCol w:w="15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中方联合停车管理有限公司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7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北京市朝阳区慈云寺1号院3号楼1层106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郑月星</w:t>
            </w:r>
            <w:bookmarkEnd w:id="2"/>
          </w:p>
        </w:tc>
        <w:tc>
          <w:tcPr>
            <w:tcW w:w="169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18515411736</w:t>
            </w:r>
            <w:bookmarkEnd w:id="3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100028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5" w:name="最高管理者"/>
            <w:bookmarkEnd w:id="5"/>
          </w:p>
        </w:tc>
        <w:tc>
          <w:tcPr>
            <w:tcW w:w="169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bookmarkStart w:id="6" w:name="联系人传真"/>
            <w:r>
              <w:t>010-86111666</w:t>
            </w:r>
            <w:bookmarkEnd w:id="6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929163699@qq.com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0422-2020-QEO</w:t>
            </w:r>
            <w:bookmarkEnd w:id="8"/>
          </w:p>
        </w:tc>
        <w:tc>
          <w:tcPr>
            <w:tcW w:w="1701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7"/>
            <w:vAlign w:val="center"/>
          </w:tcPr>
          <w:p>
            <w:pPr>
              <w:rPr>
                <w:sz w:val="20"/>
              </w:rPr>
            </w:pPr>
            <w:bookmarkStart w:id="12" w:name="审核类型ZB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7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2"/>
            <w:vAlign w:val="center"/>
          </w:tcPr>
          <w:p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Q：机动车公共停车场管理服务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E：机动车公共停车场管理服务及相关环境管理活动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O：机动车公共停车场管理服务及相关职业健康安全管理活动</w:t>
            </w:r>
            <w:bookmarkEnd w:id="13"/>
          </w:p>
        </w:tc>
        <w:tc>
          <w:tcPr>
            <w:tcW w:w="95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Q：35.21.03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E：35.21.03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O：35.21.03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7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>
              <w:rPr>
                <w:rFonts w:hint="eastAsia"/>
                <w:b/>
                <w:sz w:val="20"/>
                <w:lang w:val="de-DE"/>
              </w:rPr>
              <w:t>Q：GB/T19001-2016/ISO9001:2015,E：GB/T 24001-2016/ISO14001:2015,O：GB/T45001-2020 / ISO45001：2018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7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2021年04月14日 上午至2021年04月14日 下午 (共1.0天)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7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20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28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348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1693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2339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676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28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周涛</w:t>
            </w:r>
          </w:p>
        </w:tc>
        <w:tc>
          <w:tcPr>
            <w:tcW w:w="1348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693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2339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E:35.21.03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O:35.21.03</w:t>
            </w:r>
          </w:p>
        </w:tc>
        <w:tc>
          <w:tcPr>
            <w:tcW w:w="1676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13863734938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ISC-72033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28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李雅静</w:t>
            </w:r>
          </w:p>
        </w:tc>
        <w:tc>
          <w:tcPr>
            <w:tcW w:w="1348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1693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2339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E:35.21.03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O:35.21.03</w:t>
            </w:r>
          </w:p>
        </w:tc>
        <w:tc>
          <w:tcPr>
            <w:tcW w:w="1676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13911332536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ISC-218164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28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王亚伟</w:t>
            </w:r>
          </w:p>
        </w:tc>
        <w:tc>
          <w:tcPr>
            <w:tcW w:w="1348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693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Q:专家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E:专家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O:专家</w:t>
            </w:r>
          </w:p>
          <w:p>
            <w:pPr>
              <w:jc w:val="center"/>
              <w:rPr>
                <w:sz w:val="20"/>
              </w:rPr>
            </w:pPr>
          </w:p>
        </w:tc>
        <w:tc>
          <w:tcPr>
            <w:tcW w:w="2339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Q:35.21.03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E:35.21.03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O:35.21.03</w:t>
            </w:r>
          </w:p>
        </w:tc>
        <w:tc>
          <w:tcPr>
            <w:tcW w:w="1676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13226069986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ISC-JSZJ-139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20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4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/>
        </w:tc>
      </w:tr>
    </w:tbl>
    <w:p>
      <w:pPr>
        <w:pStyle w:val="10"/>
        <w:numPr>
          <w:ilvl w:val="0"/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tbl>
      <w:tblPr>
        <w:tblStyle w:val="6"/>
        <w:tblpPr w:leftFromText="180" w:rightFromText="180" w:vertAnchor="text" w:horzAnchor="page" w:tblpXSpec="center" w:tblpY="310"/>
        <w:tblOverlap w:val="never"/>
        <w:tblW w:w="102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0"/>
        <w:gridCol w:w="931"/>
        <w:gridCol w:w="929"/>
        <w:gridCol w:w="5"/>
        <w:gridCol w:w="7060"/>
        <w:gridCol w:w="8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atLeast"/>
          <w:jc w:val="center"/>
        </w:trPr>
        <w:tc>
          <w:tcPr>
            <w:tcW w:w="1431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时  间</w:t>
            </w:r>
          </w:p>
        </w:tc>
        <w:tc>
          <w:tcPr>
            <w:tcW w:w="929" w:type="dxa"/>
            <w:noWrap/>
            <w:vAlign w:val="center"/>
          </w:tcPr>
          <w:p>
            <w:pPr>
              <w:spacing w:line="300" w:lineRule="exact"/>
              <w:ind w:left="-122" w:leftChars="-51" w:right="-122" w:rightChars="-51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受审科门</w:t>
            </w:r>
          </w:p>
        </w:tc>
        <w:tc>
          <w:tcPr>
            <w:tcW w:w="7065" w:type="dxa"/>
            <w:gridSpan w:val="2"/>
            <w:noWrap/>
            <w:vAlign w:val="center"/>
          </w:tcPr>
          <w:p>
            <w:pPr>
              <w:pStyle w:val="2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受审核过程 (子过程)</w:t>
            </w:r>
          </w:p>
        </w:tc>
        <w:tc>
          <w:tcPr>
            <w:tcW w:w="813" w:type="dxa"/>
            <w:noWrap/>
            <w:vAlign w:val="center"/>
          </w:tcPr>
          <w:p>
            <w:pPr>
              <w:spacing w:line="300" w:lineRule="exact"/>
              <w:ind w:left="-122" w:leftChars="-51" w:right="-120" w:rightChars="-5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  <w:jc w:val="center"/>
        </w:trPr>
        <w:tc>
          <w:tcPr>
            <w:tcW w:w="500" w:type="dxa"/>
            <w:vMerge w:val="restart"/>
            <w:noWrap/>
            <w:vAlign w:val="center"/>
          </w:tcPr>
          <w:p>
            <w:pPr>
              <w:spacing w:line="300" w:lineRule="exact"/>
              <w:ind w:left="-122" w:leftChars="-51" w:right="-120" w:rightChars="-5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日</w:t>
            </w:r>
          </w:p>
          <w:p>
            <w:pPr>
              <w:spacing w:line="300" w:lineRule="exact"/>
              <w:ind w:left="-122" w:leftChars="-51" w:right="-120" w:rightChars="-5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931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:00-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: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0</w:t>
            </w:r>
          </w:p>
        </w:tc>
        <w:tc>
          <w:tcPr>
            <w:tcW w:w="929" w:type="dxa"/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各部门</w:t>
            </w:r>
          </w:p>
          <w:p>
            <w:pPr>
              <w:spacing w:line="300" w:lineRule="exact"/>
              <w:ind w:left="-122" w:leftChars="-51" w:right="-122" w:rightChars="-51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主管领导</w:t>
            </w:r>
          </w:p>
        </w:tc>
        <w:tc>
          <w:tcPr>
            <w:tcW w:w="7065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首次会议</w:t>
            </w:r>
          </w:p>
        </w:tc>
        <w:tc>
          <w:tcPr>
            <w:tcW w:w="813" w:type="dxa"/>
            <w:noWrap/>
            <w:vAlign w:val="center"/>
          </w:tcPr>
          <w:p>
            <w:pPr>
              <w:spacing w:line="300" w:lineRule="exact"/>
              <w:ind w:left="-168" w:leftChars="-70" w:right="-144" w:rightChars="-6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全体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8" w:hRule="atLeast"/>
          <w:jc w:val="center"/>
        </w:trPr>
        <w:tc>
          <w:tcPr>
            <w:tcW w:w="500" w:type="dxa"/>
            <w:vMerge w:val="continue"/>
            <w:tcBorders/>
            <w:noWrap/>
            <w:vAlign w:val="center"/>
          </w:tcPr>
          <w:p>
            <w:pPr>
              <w:spacing w:line="300" w:lineRule="exact"/>
              <w:ind w:left="-122" w:leftChars="-51" w:right="-120" w:rightChars="-5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931" w:type="dxa"/>
            <w:vMerge w:val="restart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: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0-</w:t>
            </w:r>
          </w:p>
          <w:p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:00</w:t>
            </w:r>
          </w:p>
        </w:tc>
        <w:tc>
          <w:tcPr>
            <w:tcW w:w="929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高管层</w:t>
            </w:r>
          </w:p>
        </w:tc>
        <w:tc>
          <w:tcPr>
            <w:tcW w:w="7065" w:type="dxa"/>
            <w:gridSpan w:val="2"/>
            <w:noWrap/>
            <w:vAlign w:val="center"/>
          </w:tcPr>
          <w:p>
            <w:pPr>
              <w:snapToGrid w:val="0"/>
              <w:spacing w:line="260" w:lineRule="exac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Q:4.1/4.2/4.3/4.4/5.1/5.2/5.3/6.1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.1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/6.2/6.3/7.1.1/9.1.1/9.3/10.1/10.3;</w:t>
            </w:r>
          </w:p>
          <w:p>
            <w:pPr>
              <w:snapToGrid w:val="0"/>
              <w:spacing w:line="260" w:lineRule="exact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lang w:val="en-US" w:eastAsia="zh-CN"/>
              </w:rPr>
              <w:t>EO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</w:rPr>
              <w:t>:4.1/4.2/4.3/4.4/5.1/5.2/5.3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lang w:val="en-US" w:eastAsia="zh-CN"/>
              </w:rPr>
              <w:t>(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5.4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lang w:val="en-US" w:eastAsia="zh-CN"/>
              </w:rPr>
              <w:t>)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</w:rPr>
              <w:t>/6.1.1/6.1.4/7.1/9.1.1/9.3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</w:rPr>
              <w:t>10.1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</w:rPr>
              <w:t>10.3</w:t>
            </w:r>
          </w:p>
          <w:p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资质验证/范围再确认/一阶段问题验证/投诉或事故/政府主管部门监督抽查情况。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 xml:space="preserve"> Q8.3不适用条款确认</w:t>
            </w:r>
          </w:p>
        </w:tc>
        <w:tc>
          <w:tcPr>
            <w:tcW w:w="813" w:type="dxa"/>
            <w:vMerge w:val="restart"/>
            <w:noWrap/>
            <w:vAlign w:val="center"/>
          </w:tcPr>
          <w:p>
            <w:pPr>
              <w:spacing w:line="300" w:lineRule="exact"/>
              <w:ind w:left="-151" w:leftChars="-63" w:right="-192" w:rightChars="-8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  <w:jc w:val="center"/>
        </w:trPr>
        <w:tc>
          <w:tcPr>
            <w:tcW w:w="500" w:type="dxa"/>
            <w:vMerge w:val="continue"/>
            <w:tcBorders/>
            <w:noWrap/>
            <w:vAlign w:val="center"/>
          </w:tcPr>
          <w:p>
            <w:pPr>
              <w:spacing w:line="300" w:lineRule="exact"/>
              <w:ind w:left="-122" w:leftChars="-51" w:right="-120" w:rightChars="-5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931" w:type="dxa"/>
            <w:vMerge w:val="continue"/>
            <w:noWrap/>
            <w:vAlign w:val="center"/>
          </w:tcPr>
          <w:p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929" w:type="dxa"/>
            <w:noWrap/>
            <w:vAlign w:val="top"/>
          </w:tcPr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员工代表</w:t>
            </w:r>
          </w:p>
        </w:tc>
        <w:tc>
          <w:tcPr>
            <w:tcW w:w="7065" w:type="dxa"/>
            <w:gridSpan w:val="2"/>
            <w:noWrap/>
            <w:vAlign w:val="top"/>
          </w:tcPr>
          <w:p>
            <w:pPr>
              <w:pStyle w:val="2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pacing w:val="-20"/>
                <w:sz w:val="20"/>
                <w:szCs w:val="20"/>
              </w:rPr>
              <w:t>与员工利益有关的管理活动</w:t>
            </w:r>
          </w:p>
          <w:p>
            <w:pPr>
              <w:pStyle w:val="2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O：5.3/5.4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/7.4</w:t>
            </w:r>
          </w:p>
        </w:tc>
        <w:tc>
          <w:tcPr>
            <w:tcW w:w="813" w:type="dxa"/>
            <w:vMerge w:val="continue"/>
            <w:noWrap/>
            <w:vAlign w:val="center"/>
          </w:tcPr>
          <w:p>
            <w:pPr>
              <w:spacing w:line="300" w:lineRule="exact"/>
              <w:ind w:left="-151" w:leftChars="-63" w:right="-192" w:rightChars="-8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  <w:jc w:val="center"/>
        </w:trPr>
        <w:tc>
          <w:tcPr>
            <w:tcW w:w="500" w:type="dxa"/>
            <w:vMerge w:val="continue"/>
            <w:tcBorders/>
            <w:noWrap/>
            <w:vAlign w:val="center"/>
          </w:tcPr>
          <w:p>
            <w:pPr>
              <w:spacing w:line="300" w:lineRule="exact"/>
              <w:ind w:left="-122" w:leftChars="-51" w:right="-120" w:rightChars="-5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931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929" w:type="dxa"/>
            <w:noWrap/>
            <w:vAlign w:val="center"/>
          </w:tcPr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lang w:val="en-US" w:eastAsia="zh-CN"/>
              </w:rPr>
              <w:t>市场及公关部</w:t>
            </w:r>
          </w:p>
        </w:tc>
        <w:tc>
          <w:tcPr>
            <w:tcW w:w="7065" w:type="dxa"/>
            <w:gridSpan w:val="2"/>
            <w:noWrap/>
            <w:vAlign w:val="center"/>
          </w:tcPr>
          <w:p>
            <w:pPr>
              <w:snapToGrid w:val="0"/>
              <w:spacing w:line="260" w:lineRule="exact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t>与客户有关的策划、实施、放行、交付等质量、环境、安全职业健康安全管理活动安全运行控制</w:t>
            </w:r>
          </w:p>
          <w:p>
            <w:pPr>
              <w:snapToGrid w:val="0"/>
              <w:spacing w:line="260" w:lineRule="exact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Q:5.3/6.1/6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.2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/8.2/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9.1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.2</w:t>
            </w:r>
          </w:p>
          <w:p>
            <w:pPr>
              <w:pStyle w:val="2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lang w:val="en-US" w:eastAsia="zh-CN"/>
              </w:rPr>
              <w:t>EO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</w:rPr>
              <w:t>：5.3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lang w:val="en-US" w:eastAsia="zh-CN"/>
              </w:rPr>
              <w:t>(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</w:rPr>
              <w:t>5.4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lang w:val="en-US" w:eastAsia="zh-CN"/>
              </w:rPr>
              <w:t>)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6.1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</w:rPr>
              <w:t>/6.2/8.1/8.2</w:t>
            </w:r>
          </w:p>
        </w:tc>
        <w:tc>
          <w:tcPr>
            <w:tcW w:w="813" w:type="dxa"/>
            <w:noWrap/>
            <w:vAlign w:val="center"/>
          </w:tcPr>
          <w:p>
            <w:pPr>
              <w:spacing w:line="300" w:lineRule="exact"/>
              <w:ind w:left="-151" w:leftChars="-63" w:right="-192" w:rightChars="-8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5" w:hRule="atLeast"/>
          <w:jc w:val="center"/>
        </w:trPr>
        <w:tc>
          <w:tcPr>
            <w:tcW w:w="500" w:type="dxa"/>
            <w:vMerge w:val="continue"/>
            <w:tcBorders/>
            <w:noWrap/>
            <w:vAlign w:val="center"/>
          </w:tcPr>
          <w:p>
            <w:pPr>
              <w:spacing w:line="300" w:lineRule="exact"/>
              <w:ind w:left="-122" w:leftChars="-51" w:right="-120" w:rightChars="-5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931" w:type="dxa"/>
            <w:vMerge w:val="restart"/>
            <w:noWrap/>
            <w:vAlign w:val="center"/>
          </w:tcPr>
          <w:p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13:00-1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:00</w:t>
            </w:r>
          </w:p>
        </w:tc>
        <w:tc>
          <w:tcPr>
            <w:tcW w:w="929" w:type="dxa"/>
            <w:noWrap/>
            <w:vAlign w:val="center"/>
          </w:tcPr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办公室（含财务</w:t>
            </w:r>
            <w:r>
              <w:rPr>
                <w:rFonts w:hint="eastAsia" w:ascii="宋体" w:hAnsi="宋体" w:cs="Times New Roman"/>
                <w:color w:val="auto"/>
                <w:sz w:val="21"/>
                <w:szCs w:val="21"/>
                <w:lang w:val="en-US" w:eastAsia="zh-CN"/>
              </w:rPr>
              <w:t>、</w:t>
            </w: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lang w:val="en-US" w:eastAsia="zh-CN"/>
              </w:rPr>
              <w:t>含库房）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7065" w:type="dxa"/>
            <w:gridSpan w:val="2"/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人力资源管理过程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sz w:val="21"/>
                <w:szCs w:val="21"/>
              </w:rPr>
              <w:t>资源提供与管理过程控制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sz w:val="21"/>
                <w:szCs w:val="21"/>
              </w:rPr>
              <w:t>内外部信息交流过程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sz w:val="21"/>
                <w:szCs w:val="21"/>
              </w:rPr>
              <w:t>负责绩效评价过程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、采购、公司财务</w:t>
            </w:r>
            <w:r>
              <w:rPr>
                <w:rFonts w:hint="eastAsia" w:ascii="宋体" w:hAnsi="宋体" w:cs="宋体"/>
                <w:sz w:val="21"/>
                <w:szCs w:val="21"/>
              </w:rPr>
              <w:t>等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Q: 5.3/6.2/(7.1.2/7.2/7.3)/7.1.6/7.4/7.5/8.2/9.1.2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</w:rPr>
              <w:t>/8.4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lang w:val="en-US" w:eastAsia="zh-CN"/>
              </w:rPr>
              <w:t>/8.6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9.2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lang w:val="en-US" w:eastAsia="zh-CN"/>
              </w:rPr>
              <w:t>/10.2</w:t>
            </w:r>
          </w:p>
          <w:p>
            <w:pPr>
              <w:pStyle w:val="2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EO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 xml:space="preserve">: 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</w:rPr>
              <w:t>5.3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lang w:val="en-US" w:eastAsia="zh-CN"/>
              </w:rPr>
              <w:t>(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5.4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lang w:val="en-US" w:eastAsia="zh-CN"/>
              </w:rPr>
              <w:t>)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/(7.2/7.3/7.4) /7.5/8.1/8.2/9.2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lang w:val="en-US" w:eastAsia="zh-CN"/>
              </w:rPr>
              <w:t>/10.2</w:t>
            </w:r>
          </w:p>
        </w:tc>
        <w:tc>
          <w:tcPr>
            <w:tcW w:w="813" w:type="dxa"/>
            <w:noWrap/>
            <w:vAlign w:val="center"/>
          </w:tcPr>
          <w:p>
            <w:pPr>
              <w:spacing w:line="300" w:lineRule="exact"/>
              <w:ind w:left="-151" w:leftChars="-63" w:right="-192" w:rightChars="-8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5" w:hRule="atLeast"/>
          <w:jc w:val="center"/>
        </w:trPr>
        <w:tc>
          <w:tcPr>
            <w:tcW w:w="500" w:type="dxa"/>
            <w:vMerge w:val="continue"/>
            <w:tcBorders/>
            <w:noWrap/>
            <w:vAlign w:val="center"/>
          </w:tcPr>
          <w:p>
            <w:pPr>
              <w:spacing w:line="300" w:lineRule="exact"/>
              <w:ind w:right="-120" w:rightChars="-50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931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929" w:type="dxa"/>
            <w:noWrap/>
            <w:vAlign w:val="center"/>
          </w:tcPr>
          <w:p>
            <w:pPr>
              <w:spacing w:line="300" w:lineRule="exact"/>
              <w:rPr>
                <w:rFonts w:hint="default" w:eastAsia="宋体" w:asciiTheme="minorEastAsia" w:hAnsiTheme="minorEastAsia" w:cstheme="minorEastAsia"/>
                <w:bC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经营管理部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(停车场现场控制)</w:t>
            </w:r>
          </w:p>
        </w:tc>
        <w:tc>
          <w:tcPr>
            <w:tcW w:w="7065" w:type="dxa"/>
            <w:gridSpan w:val="2"/>
            <w:noWrap/>
            <w:vAlign w:val="center"/>
          </w:tcPr>
          <w:p>
            <w:pPr>
              <w:snapToGrid w:val="0"/>
              <w:spacing w:line="260" w:lineRule="exact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lang w:val="en-US" w:eastAsia="zh-CN"/>
              </w:rPr>
              <w:t>策划、产品实现、基础设备、产品检测与放行，不合格的控制，统计与改进、产品放行、交付等质量、环境、安全职业健康安全管理活动安全运行控制</w:t>
            </w:r>
          </w:p>
          <w:p>
            <w:pPr>
              <w:snapToGrid w:val="0"/>
              <w:spacing w:line="26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Q:5.3/6.1/6.2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</w:rPr>
              <w:t>/7.1.3/7.1.4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lang w:val="en-US" w:eastAsia="zh-CN"/>
              </w:rPr>
              <w:t>/7.1.5/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</w:rPr>
              <w:t>8.1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lang w:val="en-US" w:eastAsia="zh-CN"/>
              </w:rPr>
              <w:t>/8.6/8.7/9.1/10.2</w:t>
            </w:r>
          </w:p>
          <w:p>
            <w:pPr>
              <w:pStyle w:val="2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lang w:val="en-US" w:eastAsia="zh-CN"/>
              </w:rPr>
              <w:t>EO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</w:rPr>
              <w:t>：5.3/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6.1.1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auto"/>
                <w:sz w:val="21"/>
                <w:szCs w:val="21"/>
              </w:rPr>
              <w:t>6.1.3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auto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auto"/>
                <w:sz w:val="21"/>
                <w:szCs w:val="21"/>
              </w:rPr>
              <w:t>9.1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auto"/>
                <w:sz w:val="21"/>
                <w:szCs w:val="21"/>
                <w:lang w:val="en-US" w:eastAsia="zh-CN"/>
              </w:rPr>
              <w:t>.2/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auto"/>
                <w:sz w:val="21"/>
                <w:szCs w:val="21"/>
              </w:rPr>
              <w:t>6.1.2/6.1.4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auto"/>
                <w:sz w:val="21"/>
                <w:szCs w:val="21"/>
              </w:rPr>
              <w:t>6.2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</w:rPr>
              <w:t>/8.1/8.2</w:t>
            </w:r>
          </w:p>
        </w:tc>
        <w:tc>
          <w:tcPr>
            <w:tcW w:w="813" w:type="dxa"/>
            <w:noWrap/>
            <w:vAlign w:val="center"/>
          </w:tcPr>
          <w:p>
            <w:pPr>
              <w:spacing w:line="300" w:lineRule="exact"/>
              <w:ind w:left="-151" w:leftChars="-63" w:right="-192" w:rightChars="-80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BC</w:t>
            </w:r>
            <w:bookmarkStart w:id="17" w:name="_GoBack"/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  <w:jc w:val="center"/>
        </w:trPr>
        <w:tc>
          <w:tcPr>
            <w:tcW w:w="500" w:type="dxa"/>
            <w:vMerge w:val="continue"/>
            <w:tcBorders/>
            <w:noWrap/>
            <w:vAlign w:val="center"/>
          </w:tcPr>
          <w:p>
            <w:pPr>
              <w:spacing w:line="300" w:lineRule="exact"/>
              <w:ind w:right="-120" w:rightChars="-50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931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16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:00-</w:t>
            </w:r>
          </w:p>
          <w:p>
            <w:pPr>
              <w:spacing w:line="240" w:lineRule="exact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: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0</w:t>
            </w:r>
          </w:p>
        </w:tc>
        <w:tc>
          <w:tcPr>
            <w:tcW w:w="934" w:type="dxa"/>
            <w:gridSpan w:val="2"/>
            <w:noWrap/>
            <w:vAlign w:val="center"/>
          </w:tcPr>
          <w:p>
            <w:pPr>
              <w:spacing w:line="300" w:lineRule="exact"/>
              <w:ind w:left="-151" w:leftChars="-63" w:right="-192" w:rightChars="-8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7060" w:type="dxa"/>
            <w:noWrap/>
            <w:vAlign w:val="center"/>
          </w:tcPr>
          <w:p>
            <w:pPr>
              <w:spacing w:line="300" w:lineRule="exact"/>
              <w:ind w:left="-151" w:leftChars="-63" w:right="-192" w:rightChars="-80" w:firstLine="420" w:firstLineChars="20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继续上述部门审核</w:t>
            </w:r>
          </w:p>
        </w:tc>
        <w:tc>
          <w:tcPr>
            <w:tcW w:w="813" w:type="dxa"/>
            <w:noWrap/>
            <w:vAlign w:val="center"/>
          </w:tcPr>
          <w:p>
            <w:pPr>
              <w:spacing w:line="300" w:lineRule="exact"/>
              <w:ind w:left="-151" w:leftChars="-63" w:right="-192" w:rightChars="-8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全体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  <w:jc w:val="center"/>
        </w:trPr>
        <w:tc>
          <w:tcPr>
            <w:tcW w:w="500" w:type="dxa"/>
            <w:vMerge w:val="continue"/>
            <w:tcBorders/>
            <w:noWrap/>
            <w:vAlign w:val="center"/>
          </w:tcPr>
          <w:p>
            <w:pPr>
              <w:spacing w:line="300" w:lineRule="exact"/>
              <w:ind w:right="-120" w:rightChars="-5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931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: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-17:00</w:t>
            </w:r>
          </w:p>
        </w:tc>
        <w:tc>
          <w:tcPr>
            <w:tcW w:w="929" w:type="dxa"/>
            <w:noWrap/>
            <w:vAlign w:val="center"/>
          </w:tcPr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065" w:type="dxa"/>
            <w:gridSpan w:val="2"/>
            <w:noWrap/>
          </w:tcPr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审核组内部会议；</w:t>
            </w:r>
          </w:p>
          <w:p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与企业领导层沟通；末次会议</w:t>
            </w:r>
          </w:p>
        </w:tc>
        <w:tc>
          <w:tcPr>
            <w:tcW w:w="813" w:type="dxa"/>
            <w:noWrap/>
            <w:vAlign w:val="center"/>
          </w:tcPr>
          <w:p>
            <w:pPr>
              <w:spacing w:line="300" w:lineRule="exact"/>
              <w:ind w:right="-192" w:rightChars="-8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全体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  <w:jc w:val="center"/>
        </w:trPr>
        <w:tc>
          <w:tcPr>
            <w:tcW w:w="10238" w:type="dxa"/>
            <w:gridSpan w:val="6"/>
            <w:noWrap/>
            <w:vAlign w:val="center"/>
          </w:tcPr>
          <w:p>
            <w:pPr>
              <w:pStyle w:val="2"/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备注：午餐时间12：00-13：00</w:t>
            </w:r>
          </w:p>
          <w:p>
            <w:pPr>
              <w:pStyle w:val="2"/>
              <w:numPr>
                <w:ilvl w:val="0"/>
                <w:numId w:val="0"/>
              </w:numPr>
              <w:ind w:firstLine="460" w:firstLineChars="200"/>
              <w:rPr>
                <w:rFonts w:hint="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此次进行的是远程审核的一二阶段，疫情结束，后续根据策划进行远程审核确认，远程审核注意审核的条款为Q8.1/Q8.5/EO8.1/EO8.2。</w:t>
            </w:r>
          </w:p>
        </w:tc>
      </w:tr>
    </w:tbl>
    <w:p>
      <w:pPr>
        <w:pStyle w:val="10"/>
        <w:numPr>
          <w:ilvl w:val="0"/>
          <w:numId w:val="0"/>
        </w:numPr>
        <w:spacing w:line="300" w:lineRule="exact"/>
        <w:ind w:left="360" w:leftChars="0"/>
        <w:rPr>
          <w:rFonts w:hint="default" w:ascii="宋体" w:hAnsi="宋体" w:eastAsia="宋体"/>
          <w:b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sz w:val="28"/>
          <w:szCs w:val="28"/>
          <w:lang w:val="en-US" w:eastAsia="zh-CN"/>
        </w:rPr>
        <w:t xml:space="preserve">                             现场审核计划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2"/>
        <w:rFonts w:hint="default"/>
        <w:w w:val="90"/>
      </w:rPr>
    </w:pPr>
    <w:r>
      <w:pict>
        <v:shape id="_x0000_s4097" o:spid="_x0000_s4097" o:spt="202" type="#_x0000_t202" style="position:absolute;left:0pt;margin-left:360.75pt;margin-top:9.9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2"/>
        <w:rFonts w:hint="default"/>
        <w:w w:val="90"/>
      </w:rPr>
      <w:t>Beijing International Standard united Certification Co.,Ltd.</w:t>
    </w:r>
  </w:p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8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23241F9"/>
    <w:rsid w:val="65354CB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7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字符"/>
    <w:basedOn w:val="7"/>
    <w:link w:val="3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1</TotalTime>
  <ScaleCrop>false</ScaleCrop>
  <LinksUpToDate>false</LinksUpToDate>
  <CharactersWithSpaces>1266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Lenovo</cp:lastModifiedBy>
  <dcterms:modified xsi:type="dcterms:W3CDTF">2021-04-14T02:47:58Z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261314BAEDF84AA3A4B5B283FA0DD9EC</vt:lpwstr>
  </property>
</Properties>
</file>