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line="360" w:lineRule="auto"/>
        <w:jc w:val="center"/>
        <w:rPr>
          <w:rFonts w:ascii="楷体" w:hAnsi="楷体" w:eastAsia="楷体"/>
          <w:b/>
          <w:color w:val="000000" w:themeColor="text1"/>
          <w:sz w:val="21"/>
          <w:szCs w:val="21"/>
        </w:rPr>
      </w:pPr>
    </w:p>
    <w:p>
      <w:pPr>
        <w:snapToGrid w:val="0"/>
        <w:spacing w:after="94" w:afterLines="30" w:line="360" w:lineRule="auto"/>
        <w:jc w:val="center"/>
        <w:rPr>
          <w:rFonts w:ascii="楷体" w:hAnsi="楷体" w:eastAsia="楷体"/>
          <w:b/>
          <w:color w:val="000000" w:themeColor="text1"/>
          <w:sz w:val="21"/>
          <w:szCs w:val="21"/>
        </w:rPr>
      </w:pPr>
      <w:r>
        <w:rPr>
          <w:rFonts w:ascii="楷体" w:hAnsi="楷体" w:eastAsia="楷体"/>
          <w:b/>
          <w:color w:val="000000" w:themeColor="text1"/>
          <w:sz w:val="21"/>
          <w:szCs w:val="21"/>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line="360" w:lineRule="auto"/>
        <w:jc w:val="center"/>
        <w:rPr>
          <w:rFonts w:ascii="楷体" w:hAnsi="楷体" w:eastAsia="楷体"/>
          <w:b/>
          <w:color w:val="000000" w:themeColor="text1"/>
          <w:sz w:val="21"/>
          <w:szCs w:val="21"/>
        </w:rPr>
      </w:pPr>
    </w:p>
    <w:p>
      <w:pPr>
        <w:snapToGrid w:val="0"/>
        <w:spacing w:after="94" w:afterLines="30" w:line="360" w:lineRule="auto"/>
        <w:jc w:val="center"/>
        <w:rPr>
          <w:rFonts w:ascii="楷体" w:hAnsi="楷体" w:eastAsia="楷体"/>
          <w:b/>
          <w:color w:val="000000" w:themeColor="text1"/>
          <w:sz w:val="21"/>
          <w:szCs w:val="21"/>
        </w:rPr>
      </w:pPr>
    </w:p>
    <w:p>
      <w:pPr>
        <w:snapToGrid w:val="0"/>
        <w:spacing w:after="94" w:afterLines="30" w:line="360" w:lineRule="auto"/>
        <w:jc w:val="center"/>
        <w:rPr>
          <w:rFonts w:ascii="楷体" w:hAnsi="楷体" w:eastAsia="楷体"/>
          <w:b/>
          <w:color w:val="000000" w:themeColor="text1"/>
          <w:sz w:val="21"/>
          <w:szCs w:val="21"/>
        </w:rPr>
      </w:pPr>
      <w:r>
        <w:rPr>
          <w:rFonts w:hint="eastAsia" w:ascii="楷体" w:hAnsi="楷体" w:eastAsia="楷体"/>
          <w:b/>
          <w:color w:val="000000" w:themeColor="text1"/>
          <w:sz w:val="21"/>
          <w:szCs w:val="21"/>
        </w:rPr>
        <w:t>管理体系审核报告</w:t>
      </w:r>
    </w:p>
    <w:p>
      <w:pPr>
        <w:snapToGrid w:val="0"/>
        <w:spacing w:after="94" w:afterLines="30" w:line="360" w:lineRule="auto"/>
        <w:jc w:val="center"/>
        <w:rPr>
          <w:rFonts w:ascii="楷体" w:hAnsi="楷体" w:eastAsia="楷体"/>
          <w:b/>
          <w:color w:val="000000" w:themeColor="text1"/>
          <w:sz w:val="21"/>
          <w:szCs w:val="21"/>
        </w:rPr>
      </w:pPr>
    </w:p>
    <w:p>
      <w:pPr>
        <w:snapToGrid w:val="0"/>
        <w:spacing w:after="94" w:afterLines="30" w:line="360" w:lineRule="auto"/>
        <w:jc w:val="center"/>
        <w:rPr>
          <w:rFonts w:ascii="楷体" w:hAnsi="楷体" w:eastAsia="楷体"/>
          <w:b/>
          <w:color w:val="000000" w:themeColor="text1"/>
          <w:sz w:val="21"/>
          <w:szCs w:val="21"/>
        </w:rPr>
      </w:pPr>
    </w:p>
    <w:p>
      <w:pPr>
        <w:snapToGrid w:val="0"/>
        <w:spacing w:after="94" w:afterLines="30" w:line="360" w:lineRule="auto"/>
        <w:jc w:val="center"/>
        <w:rPr>
          <w:rFonts w:ascii="楷体" w:hAnsi="楷体" w:eastAsia="楷体"/>
          <w:b/>
          <w:color w:val="000000" w:themeColor="text1"/>
          <w:sz w:val="21"/>
          <w:szCs w:val="21"/>
        </w:rPr>
      </w:pPr>
    </w:p>
    <w:p>
      <w:pPr>
        <w:snapToGrid w:val="0"/>
        <w:spacing w:after="94" w:afterLines="30" w:line="360" w:lineRule="auto"/>
        <w:ind w:firstLine="211" w:firstLineChars="100"/>
        <w:rPr>
          <w:rFonts w:ascii="楷体" w:hAnsi="楷体" w:eastAsia="楷体"/>
          <w:b/>
          <w:color w:val="000000" w:themeColor="text1"/>
          <w:sz w:val="21"/>
          <w:szCs w:val="21"/>
          <w:u w:val="single"/>
        </w:rPr>
      </w:pPr>
      <w:r>
        <w:rPr>
          <w:rFonts w:hint="eastAsia" w:ascii="楷体" w:hAnsi="楷体" w:eastAsia="楷体"/>
          <w:b/>
          <w:color w:val="000000" w:themeColor="text1"/>
          <w:sz w:val="21"/>
          <w:szCs w:val="21"/>
        </w:rPr>
        <w:t>受审核方：</w:t>
      </w:r>
      <w:bookmarkStart w:id="0" w:name="组织名称"/>
      <w:r>
        <w:rPr>
          <w:rFonts w:ascii="楷体" w:hAnsi="楷体" w:eastAsia="楷体"/>
          <w:b/>
          <w:color w:val="000000" w:themeColor="text1"/>
          <w:sz w:val="21"/>
          <w:szCs w:val="21"/>
          <w:u w:val="single"/>
        </w:rPr>
        <w:t>四川瑞百丽尚品家具有限公司</w:t>
      </w:r>
      <w:bookmarkEnd w:id="0"/>
    </w:p>
    <w:p>
      <w:pPr>
        <w:snapToGrid w:val="0"/>
        <w:spacing w:after="94" w:afterLines="30" w:line="360" w:lineRule="auto"/>
        <w:ind w:firstLine="1265" w:firstLineChars="600"/>
        <w:rPr>
          <w:rFonts w:ascii="楷体" w:hAnsi="楷体" w:eastAsia="楷体"/>
          <w:b/>
          <w:color w:val="000000" w:themeColor="text1"/>
          <w:sz w:val="21"/>
          <w:szCs w:val="21"/>
        </w:rPr>
      </w:pPr>
    </w:p>
    <w:p>
      <w:pPr>
        <w:snapToGrid w:val="0"/>
        <w:spacing w:after="94" w:afterLines="30" w:line="360" w:lineRule="auto"/>
        <w:ind w:firstLine="211" w:firstLineChars="100"/>
        <w:rPr>
          <w:rFonts w:ascii="楷体" w:hAnsi="楷体" w:eastAsia="楷体"/>
          <w:b/>
          <w:color w:val="000000" w:themeColor="text1"/>
          <w:sz w:val="21"/>
          <w:szCs w:val="21"/>
        </w:rPr>
      </w:pPr>
      <w:r>
        <w:rPr>
          <w:rFonts w:hint="eastAsia" w:ascii="楷体" w:hAnsi="楷体" w:eastAsia="楷体"/>
          <w:b/>
          <w:color w:val="000000" w:themeColor="text1"/>
          <w:sz w:val="21"/>
          <w:szCs w:val="21"/>
        </w:rPr>
        <w:t>审核体系：</w:t>
      </w:r>
    </w:p>
    <w:p>
      <w:pPr>
        <w:snapToGrid w:val="0"/>
        <w:spacing w:after="94" w:afterLines="30" w:line="360" w:lineRule="auto"/>
        <w:ind w:firstLine="628" w:firstLineChars="298"/>
        <w:rPr>
          <w:rFonts w:ascii="楷体" w:hAnsi="楷体" w:eastAsia="楷体"/>
          <w:b/>
          <w:color w:val="000000" w:themeColor="text1"/>
          <w:sz w:val="21"/>
          <w:szCs w:val="21"/>
        </w:rPr>
      </w:pPr>
      <w:bookmarkStart w:id="1" w:name="Q勾选"/>
      <w:r>
        <w:rPr>
          <w:rFonts w:hint="eastAsia" w:ascii="楷体" w:hAnsi="楷体" w:eastAsia="楷体"/>
          <w:b/>
          <w:color w:val="000000" w:themeColor="text1"/>
          <w:sz w:val="21"/>
          <w:szCs w:val="21"/>
        </w:rPr>
        <w:t>■</w:t>
      </w:r>
      <w:bookmarkEnd w:id="1"/>
      <w:r>
        <w:rPr>
          <w:rFonts w:hint="eastAsia" w:ascii="楷体" w:hAnsi="楷体" w:eastAsia="楷体"/>
          <w:b/>
          <w:color w:val="000000" w:themeColor="text1"/>
          <w:sz w:val="21"/>
          <w:szCs w:val="21"/>
        </w:rPr>
        <w:t>质量管理体系（QMS）</w:t>
      </w:r>
    </w:p>
    <w:p>
      <w:pPr>
        <w:snapToGrid w:val="0"/>
        <w:spacing w:after="94" w:afterLines="30" w:line="360" w:lineRule="auto"/>
        <w:ind w:firstLine="628" w:firstLineChars="298"/>
        <w:rPr>
          <w:rFonts w:ascii="楷体" w:hAnsi="楷体" w:eastAsia="楷体"/>
          <w:b/>
          <w:color w:val="000000" w:themeColor="text1"/>
          <w:sz w:val="21"/>
          <w:szCs w:val="21"/>
        </w:rPr>
      </w:pPr>
      <w:bookmarkStart w:id="2" w:name="E勾选"/>
      <w:r>
        <w:rPr>
          <w:rFonts w:hint="eastAsia" w:ascii="楷体" w:hAnsi="楷体" w:eastAsia="楷体"/>
          <w:b/>
          <w:color w:val="000000" w:themeColor="text1"/>
          <w:sz w:val="21"/>
          <w:szCs w:val="21"/>
        </w:rPr>
        <w:t>■</w:t>
      </w:r>
      <w:bookmarkEnd w:id="2"/>
      <w:r>
        <w:rPr>
          <w:rFonts w:hint="eastAsia" w:ascii="楷体" w:hAnsi="楷体" w:eastAsia="楷体"/>
          <w:b/>
          <w:color w:val="000000" w:themeColor="text1"/>
          <w:sz w:val="21"/>
          <w:szCs w:val="21"/>
        </w:rPr>
        <w:t>环境管理体系（EMS）</w:t>
      </w:r>
    </w:p>
    <w:p>
      <w:pPr>
        <w:snapToGrid w:val="0"/>
        <w:spacing w:after="94" w:afterLines="30" w:line="360" w:lineRule="auto"/>
        <w:ind w:firstLine="628" w:firstLineChars="298"/>
        <w:rPr>
          <w:rFonts w:ascii="楷体" w:hAnsi="楷体" w:eastAsia="楷体"/>
          <w:b/>
          <w:color w:val="000000" w:themeColor="text1"/>
          <w:sz w:val="21"/>
          <w:szCs w:val="21"/>
        </w:rPr>
      </w:pPr>
      <w:bookmarkStart w:id="3" w:name="S勾选"/>
      <w:r>
        <w:rPr>
          <w:rFonts w:hint="eastAsia" w:ascii="楷体" w:hAnsi="楷体" w:eastAsia="楷体"/>
          <w:b/>
          <w:color w:val="000000" w:themeColor="text1"/>
          <w:sz w:val="21"/>
          <w:szCs w:val="21"/>
        </w:rPr>
        <w:t>■</w:t>
      </w:r>
      <w:bookmarkEnd w:id="3"/>
      <w:r>
        <w:rPr>
          <w:rFonts w:hint="eastAsia" w:ascii="楷体" w:hAnsi="楷体" w:eastAsia="楷体"/>
          <w:b/>
          <w:color w:val="000000" w:themeColor="text1"/>
          <w:sz w:val="21"/>
          <w:szCs w:val="21"/>
        </w:rPr>
        <w:t>职业健康安全管理体系（OHSMS）</w:t>
      </w:r>
    </w:p>
    <w:p>
      <w:pPr>
        <w:snapToGrid w:val="0"/>
        <w:spacing w:after="94" w:afterLines="30" w:line="360" w:lineRule="auto"/>
        <w:jc w:val="center"/>
        <w:rPr>
          <w:rFonts w:ascii="楷体" w:hAnsi="楷体" w:eastAsia="楷体"/>
          <w:b/>
          <w:color w:val="000000" w:themeColor="text1"/>
          <w:sz w:val="21"/>
          <w:szCs w:val="21"/>
        </w:rPr>
      </w:pPr>
    </w:p>
    <w:p>
      <w:pPr>
        <w:snapToGrid w:val="0"/>
        <w:spacing w:after="94" w:afterLines="30" w:line="360" w:lineRule="auto"/>
        <w:jc w:val="center"/>
        <w:rPr>
          <w:rFonts w:ascii="楷体" w:hAnsi="楷体" w:eastAsia="楷体"/>
          <w:b/>
          <w:color w:val="000000" w:themeColor="text1"/>
          <w:sz w:val="21"/>
          <w:szCs w:val="21"/>
        </w:rPr>
      </w:pPr>
      <w:r>
        <w:rPr>
          <w:rFonts w:hint="eastAsia" w:ascii="华文楷体" w:hAnsi="华文楷体" w:eastAsia="华文楷体" w:cs="华文楷体"/>
          <w:b/>
          <w:color w:val="000000" w:themeColor="text1"/>
          <w:sz w:val="21"/>
          <w:szCs w:val="21"/>
        </w:rPr>
        <w:t xml:space="preserve">   北京</w:t>
      </w:r>
      <w:r>
        <w:rPr>
          <w:rFonts w:hint="eastAsia" w:ascii="华文楷体" w:hAnsi="华文楷体" w:eastAsia="华文楷体" w:cs="华文楷体"/>
          <w:b/>
          <w:color w:val="000000"/>
          <w:sz w:val="21"/>
          <w:szCs w:val="21"/>
        </w:rPr>
        <w:t>国标联合</w:t>
      </w:r>
      <w:r>
        <w:rPr>
          <w:rFonts w:hint="eastAsia" w:ascii="华文楷体" w:hAnsi="华文楷体" w:eastAsia="华文楷体" w:cs="华文楷体"/>
          <w:b/>
          <w:color w:val="000000" w:themeColor="text1"/>
          <w:sz w:val="21"/>
          <w:szCs w:val="21"/>
        </w:rPr>
        <w:t>认证有限公司</w:t>
      </w:r>
    </w:p>
    <w:p>
      <w:pPr>
        <w:widowControl/>
        <w:spacing w:line="360" w:lineRule="auto"/>
        <w:ind w:firstLine="1267" w:firstLineChars="601"/>
        <w:jc w:val="left"/>
        <w:rPr>
          <w:rFonts w:ascii="楷体" w:hAnsi="楷体" w:eastAsia="楷体"/>
          <w:b/>
          <w:color w:val="000000" w:themeColor="text1"/>
          <w:sz w:val="21"/>
          <w:szCs w:val="21"/>
        </w:rPr>
      </w:pPr>
      <w:r>
        <w:rPr>
          <w:rFonts w:hint="eastAsia" w:ascii="楷体" w:hAnsi="楷体" w:eastAsia="楷体"/>
          <w:b/>
          <w:color w:val="000000" w:themeColor="text1"/>
          <w:sz w:val="21"/>
          <w:szCs w:val="21"/>
        </w:rPr>
        <w:t>网址：</w:t>
      </w:r>
      <w:r>
        <w:rPr>
          <w:sz w:val="21"/>
          <w:szCs w:val="21"/>
        </w:rPr>
        <w:fldChar w:fldCharType="begin"/>
      </w:r>
      <w:r>
        <w:rPr>
          <w:sz w:val="21"/>
          <w:szCs w:val="21"/>
        </w:rPr>
        <w:instrText xml:space="preserve"> HYPERLINK "http://www.china-isc.org.cn" </w:instrText>
      </w:r>
      <w:r>
        <w:rPr>
          <w:sz w:val="21"/>
          <w:szCs w:val="21"/>
        </w:rPr>
        <w:fldChar w:fldCharType="separate"/>
      </w:r>
      <w:r>
        <w:rPr>
          <w:rStyle w:val="13"/>
          <w:rFonts w:hint="eastAsia" w:ascii="楷体" w:hAnsi="楷体" w:eastAsia="楷体"/>
          <w:b/>
          <w:sz w:val="21"/>
          <w:szCs w:val="21"/>
        </w:rPr>
        <w:t>www.china-isc.org.cn</w:t>
      </w:r>
      <w:r>
        <w:rPr>
          <w:sz w:val="21"/>
          <w:szCs w:val="21"/>
        </w:rPr>
        <w:fldChar w:fldCharType="end"/>
      </w:r>
    </w:p>
    <w:p>
      <w:pPr>
        <w:pStyle w:val="14"/>
        <w:numPr>
          <w:ilvl w:val="0"/>
          <w:numId w:val="1"/>
        </w:numPr>
        <w:spacing w:line="360" w:lineRule="auto"/>
        <w:ind w:left="-142" w:hanging="709" w:firstLineChars="0"/>
        <w:rPr>
          <w:rFonts w:ascii="宋体" w:hAnsi="宋体"/>
          <w:b/>
          <w:color w:val="000000" w:themeColor="text1"/>
          <w:sz w:val="21"/>
          <w:szCs w:val="21"/>
        </w:rPr>
      </w:pPr>
      <w:r>
        <w:rPr>
          <w:rFonts w:hint="eastAsia" w:ascii="宋体" w:hAnsi="宋体"/>
          <w:b/>
          <w:color w:val="000000" w:themeColor="text1"/>
          <w:sz w:val="21"/>
          <w:szCs w:val="21"/>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spacing w:line="360" w:lineRule="auto"/>
              <w:rPr>
                <w:b/>
                <w:color w:val="000000" w:themeColor="text1"/>
                <w:sz w:val="21"/>
                <w:szCs w:val="21"/>
              </w:rPr>
            </w:pPr>
            <w:r>
              <w:rPr>
                <w:rFonts w:hint="eastAsia"/>
                <w:b/>
                <w:color w:val="000000" w:themeColor="text1"/>
                <w:sz w:val="21"/>
                <w:szCs w:val="21"/>
              </w:rPr>
              <w:t>审核方名称</w:t>
            </w:r>
          </w:p>
        </w:tc>
        <w:tc>
          <w:tcPr>
            <w:tcW w:w="8166" w:type="dxa"/>
            <w:gridSpan w:val="8"/>
            <w:vAlign w:val="center"/>
          </w:tcPr>
          <w:p>
            <w:pPr>
              <w:spacing w:line="360" w:lineRule="auto"/>
              <w:rPr>
                <w:b/>
                <w:color w:val="000000" w:themeColor="text1"/>
                <w:sz w:val="21"/>
                <w:szCs w:val="21"/>
              </w:rPr>
            </w:pPr>
            <w:r>
              <w:rPr>
                <w:rFonts w:hint="eastAsia"/>
                <w:b/>
                <w:color w:val="000000" w:themeColor="text1"/>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spacing w:line="360" w:lineRule="auto"/>
              <w:rPr>
                <w:b/>
                <w:color w:val="000000" w:themeColor="text1"/>
                <w:sz w:val="21"/>
                <w:szCs w:val="21"/>
              </w:rPr>
            </w:pPr>
            <w:r>
              <w:rPr>
                <w:rFonts w:hint="eastAsia"/>
                <w:b/>
                <w:color w:val="000000" w:themeColor="text1"/>
                <w:sz w:val="21"/>
                <w:szCs w:val="21"/>
              </w:rPr>
              <w:t>审核方地址</w:t>
            </w:r>
          </w:p>
        </w:tc>
        <w:tc>
          <w:tcPr>
            <w:tcW w:w="5833" w:type="dxa"/>
            <w:gridSpan w:val="6"/>
            <w:vAlign w:val="center"/>
          </w:tcPr>
          <w:p>
            <w:pPr>
              <w:spacing w:line="360" w:lineRule="auto"/>
              <w:rPr>
                <w:b/>
                <w:color w:val="000000" w:themeColor="text1"/>
                <w:sz w:val="21"/>
                <w:szCs w:val="21"/>
              </w:rPr>
            </w:pPr>
            <w:r>
              <w:rPr>
                <w:rFonts w:hint="eastAsia"/>
                <w:b/>
                <w:color w:val="000000" w:themeColor="text1"/>
                <w:sz w:val="21"/>
                <w:szCs w:val="21"/>
              </w:rPr>
              <w:t>北京市朝阳区北苑路168号1号楼16层1603</w:t>
            </w:r>
          </w:p>
        </w:tc>
        <w:tc>
          <w:tcPr>
            <w:tcW w:w="692" w:type="dxa"/>
            <w:vAlign w:val="center"/>
          </w:tcPr>
          <w:p>
            <w:pPr>
              <w:spacing w:line="360" w:lineRule="auto"/>
              <w:rPr>
                <w:b/>
                <w:color w:val="000000" w:themeColor="text1"/>
                <w:sz w:val="21"/>
                <w:szCs w:val="21"/>
              </w:rPr>
            </w:pPr>
            <w:r>
              <w:rPr>
                <w:rFonts w:hint="eastAsia"/>
                <w:b/>
                <w:color w:val="000000" w:themeColor="text1"/>
                <w:sz w:val="21"/>
                <w:szCs w:val="21"/>
              </w:rPr>
              <w:t>邮编</w:t>
            </w:r>
          </w:p>
        </w:tc>
        <w:tc>
          <w:tcPr>
            <w:tcW w:w="1641" w:type="dxa"/>
            <w:vAlign w:val="center"/>
          </w:tcPr>
          <w:p>
            <w:pPr>
              <w:spacing w:line="360" w:lineRule="auto"/>
              <w:rPr>
                <w:b/>
                <w:color w:val="000000" w:themeColor="text1"/>
                <w:sz w:val="21"/>
                <w:szCs w:val="21"/>
              </w:rPr>
            </w:pPr>
            <w:r>
              <w:rPr>
                <w:rFonts w:hint="eastAsia"/>
                <w:b/>
                <w:color w:val="000000" w:themeColor="text1"/>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spacing w:line="360" w:lineRule="auto"/>
              <w:rPr>
                <w:b/>
                <w:color w:val="000000" w:themeColor="text1"/>
                <w:sz w:val="21"/>
                <w:szCs w:val="21"/>
              </w:rPr>
            </w:pPr>
            <w:r>
              <w:rPr>
                <w:rFonts w:hint="eastAsia"/>
                <w:b/>
                <w:color w:val="000000" w:themeColor="text1"/>
                <w:sz w:val="21"/>
                <w:szCs w:val="21"/>
              </w:rPr>
              <w:t>联系电话</w:t>
            </w:r>
          </w:p>
        </w:tc>
        <w:tc>
          <w:tcPr>
            <w:tcW w:w="4683" w:type="dxa"/>
            <w:gridSpan w:val="4"/>
            <w:vAlign w:val="center"/>
          </w:tcPr>
          <w:p>
            <w:pPr>
              <w:spacing w:line="360" w:lineRule="auto"/>
              <w:rPr>
                <w:color w:val="000000" w:themeColor="text1"/>
                <w:sz w:val="21"/>
                <w:szCs w:val="21"/>
              </w:rPr>
            </w:pPr>
            <w:r>
              <w:rPr>
                <w:rFonts w:hint="eastAsia"/>
                <w:color w:val="000000" w:themeColor="text1"/>
                <w:sz w:val="21"/>
                <w:szCs w:val="21"/>
              </w:rPr>
              <w:t>010-5351 6278</w:t>
            </w:r>
          </w:p>
        </w:tc>
        <w:tc>
          <w:tcPr>
            <w:tcW w:w="1134" w:type="dxa"/>
            <w:vAlign w:val="center"/>
          </w:tcPr>
          <w:p>
            <w:pPr>
              <w:spacing w:line="360" w:lineRule="auto"/>
              <w:rPr>
                <w:b/>
                <w:color w:val="000000" w:themeColor="text1"/>
                <w:sz w:val="21"/>
                <w:szCs w:val="21"/>
              </w:rPr>
            </w:pPr>
            <w:r>
              <w:rPr>
                <w:rFonts w:hint="eastAsia"/>
                <w:b/>
                <w:color w:val="000000" w:themeColor="text1"/>
                <w:sz w:val="21"/>
                <w:szCs w:val="21"/>
              </w:rPr>
              <w:t>邮箱</w:t>
            </w:r>
          </w:p>
        </w:tc>
        <w:tc>
          <w:tcPr>
            <w:tcW w:w="2349" w:type="dxa"/>
            <w:gridSpan w:val="3"/>
            <w:vAlign w:val="center"/>
          </w:tcPr>
          <w:p>
            <w:pPr>
              <w:spacing w:line="360" w:lineRule="auto"/>
              <w:rPr>
                <w:color w:val="000000" w:themeColor="text1"/>
                <w:sz w:val="21"/>
                <w:szCs w:val="21"/>
              </w:rPr>
            </w:pPr>
            <w:r>
              <w:rPr>
                <w:color w:val="000000" w:themeColor="text1"/>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spacing w:line="360" w:lineRule="auto"/>
              <w:rPr>
                <w:b/>
                <w:color w:val="000000" w:themeColor="text1"/>
                <w:sz w:val="21"/>
                <w:szCs w:val="21"/>
              </w:rPr>
            </w:pPr>
            <w:r>
              <w:rPr>
                <w:rFonts w:hint="eastAsia"/>
                <w:b/>
                <w:color w:val="000000" w:themeColor="text1"/>
                <w:sz w:val="21"/>
                <w:szCs w:val="21"/>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360" w:lineRule="auto"/>
              <w:jc w:val="center"/>
              <w:rPr>
                <w:b/>
                <w:color w:val="000000" w:themeColor="text1"/>
                <w:sz w:val="21"/>
                <w:szCs w:val="21"/>
              </w:rPr>
            </w:pPr>
            <w:r>
              <w:rPr>
                <w:rFonts w:hint="eastAsia"/>
                <w:sz w:val="21"/>
                <w:szCs w:val="21"/>
              </w:rPr>
              <w:t>姓名</w:t>
            </w:r>
          </w:p>
        </w:tc>
        <w:tc>
          <w:tcPr>
            <w:tcW w:w="992" w:type="dxa"/>
            <w:vAlign w:val="center"/>
          </w:tcPr>
          <w:p>
            <w:pPr>
              <w:spacing w:line="360" w:lineRule="auto"/>
              <w:jc w:val="center"/>
              <w:rPr>
                <w:b/>
                <w:color w:val="000000" w:themeColor="text1"/>
                <w:sz w:val="21"/>
                <w:szCs w:val="21"/>
              </w:rPr>
            </w:pPr>
            <w:r>
              <w:rPr>
                <w:rFonts w:hint="eastAsia"/>
                <w:sz w:val="21"/>
                <w:szCs w:val="21"/>
              </w:rPr>
              <w:t>组内身份</w:t>
            </w:r>
          </w:p>
        </w:tc>
        <w:tc>
          <w:tcPr>
            <w:tcW w:w="1216" w:type="dxa"/>
            <w:vAlign w:val="center"/>
          </w:tcPr>
          <w:p>
            <w:pPr>
              <w:spacing w:line="360" w:lineRule="auto"/>
              <w:jc w:val="center"/>
              <w:rPr>
                <w:b/>
                <w:color w:val="000000" w:themeColor="text1"/>
                <w:sz w:val="21"/>
                <w:szCs w:val="21"/>
              </w:rPr>
            </w:pPr>
            <w:r>
              <w:rPr>
                <w:rFonts w:hint="eastAsia"/>
                <w:sz w:val="21"/>
                <w:szCs w:val="21"/>
              </w:rPr>
              <w:t>性别</w:t>
            </w:r>
          </w:p>
        </w:tc>
        <w:tc>
          <w:tcPr>
            <w:tcW w:w="3478" w:type="dxa"/>
            <w:gridSpan w:val="3"/>
            <w:vAlign w:val="center"/>
          </w:tcPr>
          <w:p>
            <w:pPr>
              <w:spacing w:line="360" w:lineRule="auto"/>
              <w:jc w:val="center"/>
              <w:rPr>
                <w:b/>
                <w:color w:val="000000" w:themeColor="text1"/>
                <w:sz w:val="21"/>
                <w:szCs w:val="21"/>
              </w:rPr>
            </w:pPr>
            <w:r>
              <w:rPr>
                <w:rFonts w:hint="eastAsia"/>
                <w:sz w:val="21"/>
                <w:szCs w:val="21"/>
              </w:rPr>
              <w:t>注册资格</w:t>
            </w:r>
          </w:p>
        </w:tc>
        <w:tc>
          <w:tcPr>
            <w:tcW w:w="2333" w:type="dxa"/>
            <w:gridSpan w:val="2"/>
            <w:vAlign w:val="center"/>
          </w:tcPr>
          <w:p>
            <w:pPr>
              <w:spacing w:line="360" w:lineRule="auto"/>
              <w:jc w:val="center"/>
              <w:rPr>
                <w:b/>
                <w:color w:val="000000" w:themeColor="text1"/>
                <w:sz w:val="21"/>
                <w:szCs w:val="21"/>
              </w:rPr>
            </w:pPr>
            <w:r>
              <w:rPr>
                <w:rFonts w:hint="eastAsia"/>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360" w:lineRule="auto"/>
              <w:jc w:val="center"/>
              <w:rPr>
                <w:b/>
                <w:color w:val="000000" w:themeColor="text1"/>
                <w:sz w:val="21"/>
                <w:szCs w:val="21"/>
              </w:rPr>
            </w:pPr>
            <w:r>
              <w:rPr>
                <w:b/>
                <w:color w:val="000000" w:themeColor="text1"/>
                <w:sz w:val="21"/>
                <w:szCs w:val="21"/>
              </w:rPr>
              <w:t>李俐</w:t>
            </w:r>
          </w:p>
        </w:tc>
        <w:tc>
          <w:tcPr>
            <w:tcW w:w="992" w:type="dxa"/>
            <w:vAlign w:val="center"/>
          </w:tcPr>
          <w:p>
            <w:pPr>
              <w:spacing w:line="360" w:lineRule="auto"/>
              <w:jc w:val="center"/>
              <w:rPr>
                <w:b/>
                <w:color w:val="000000" w:themeColor="text1"/>
                <w:sz w:val="21"/>
                <w:szCs w:val="21"/>
              </w:rPr>
            </w:pPr>
            <w:r>
              <w:rPr>
                <w:b/>
                <w:color w:val="000000" w:themeColor="text1"/>
                <w:sz w:val="21"/>
                <w:szCs w:val="21"/>
              </w:rPr>
              <w:t>组长</w:t>
            </w:r>
          </w:p>
        </w:tc>
        <w:tc>
          <w:tcPr>
            <w:tcW w:w="1216" w:type="dxa"/>
            <w:vAlign w:val="center"/>
          </w:tcPr>
          <w:p>
            <w:pPr>
              <w:spacing w:line="360" w:lineRule="auto"/>
              <w:jc w:val="center"/>
              <w:rPr>
                <w:b/>
                <w:color w:val="000000" w:themeColor="text1"/>
                <w:sz w:val="21"/>
                <w:szCs w:val="21"/>
              </w:rPr>
            </w:pPr>
            <w:r>
              <w:rPr>
                <w:b/>
                <w:color w:val="000000" w:themeColor="text1"/>
                <w:sz w:val="21"/>
                <w:szCs w:val="21"/>
              </w:rPr>
              <w:t>女</w:t>
            </w:r>
          </w:p>
        </w:tc>
        <w:tc>
          <w:tcPr>
            <w:tcW w:w="3478" w:type="dxa"/>
            <w:gridSpan w:val="3"/>
            <w:vAlign w:val="center"/>
          </w:tcPr>
          <w:p>
            <w:pPr>
              <w:spacing w:line="360" w:lineRule="auto"/>
              <w:jc w:val="center"/>
              <w:rPr>
                <w:b/>
                <w:color w:val="000000" w:themeColor="text1"/>
                <w:sz w:val="21"/>
                <w:szCs w:val="21"/>
              </w:rPr>
            </w:pPr>
            <w:r>
              <w:rPr>
                <w:b/>
                <w:color w:val="000000" w:themeColor="text1"/>
                <w:sz w:val="21"/>
                <w:szCs w:val="21"/>
              </w:rPr>
              <w:t>Q:审核员</w:t>
            </w:r>
          </w:p>
          <w:p>
            <w:pPr>
              <w:spacing w:line="360" w:lineRule="auto"/>
              <w:jc w:val="center"/>
              <w:rPr>
                <w:b/>
                <w:color w:val="000000" w:themeColor="text1"/>
                <w:sz w:val="21"/>
                <w:szCs w:val="21"/>
              </w:rPr>
            </w:pPr>
            <w:r>
              <w:rPr>
                <w:b/>
                <w:color w:val="000000" w:themeColor="text1"/>
                <w:sz w:val="21"/>
                <w:szCs w:val="21"/>
              </w:rPr>
              <w:t>E:审核员</w:t>
            </w:r>
          </w:p>
          <w:p>
            <w:pPr>
              <w:spacing w:line="360" w:lineRule="auto"/>
              <w:jc w:val="center"/>
              <w:rPr>
                <w:b/>
                <w:color w:val="000000" w:themeColor="text1"/>
                <w:sz w:val="21"/>
                <w:szCs w:val="21"/>
              </w:rPr>
            </w:pPr>
            <w:r>
              <w:rPr>
                <w:b/>
                <w:color w:val="000000" w:themeColor="text1"/>
                <w:sz w:val="21"/>
                <w:szCs w:val="21"/>
              </w:rPr>
              <w:t>O:审核员</w:t>
            </w:r>
          </w:p>
        </w:tc>
        <w:tc>
          <w:tcPr>
            <w:tcW w:w="2333" w:type="dxa"/>
            <w:gridSpan w:val="2"/>
            <w:vAlign w:val="center"/>
          </w:tcPr>
          <w:p>
            <w:pPr>
              <w:spacing w:line="360" w:lineRule="auto"/>
              <w:jc w:val="center"/>
              <w:rPr>
                <w:b/>
                <w:color w:val="000000" w:themeColor="text1"/>
                <w:sz w:val="21"/>
                <w:szCs w:val="21"/>
              </w:rPr>
            </w:pPr>
            <w:r>
              <w:rPr>
                <w:b/>
                <w:color w:val="000000" w:themeColor="text1"/>
                <w:sz w:val="21"/>
                <w:szCs w:val="21"/>
              </w:rPr>
              <w:t>Q:29.12.00</w:t>
            </w:r>
          </w:p>
          <w:p>
            <w:pPr>
              <w:spacing w:line="360" w:lineRule="auto"/>
              <w:jc w:val="center"/>
              <w:rPr>
                <w:b/>
                <w:color w:val="000000" w:themeColor="text1"/>
                <w:sz w:val="21"/>
                <w:szCs w:val="21"/>
              </w:rPr>
            </w:pPr>
            <w:r>
              <w:rPr>
                <w:b/>
                <w:color w:val="000000" w:themeColor="text1"/>
                <w:sz w:val="21"/>
                <w:szCs w:val="21"/>
              </w:rPr>
              <w:t>E:29.12.00</w:t>
            </w:r>
          </w:p>
          <w:p>
            <w:pPr>
              <w:spacing w:line="360" w:lineRule="auto"/>
              <w:jc w:val="center"/>
              <w:rPr>
                <w:b/>
                <w:color w:val="000000" w:themeColor="text1"/>
                <w:sz w:val="21"/>
                <w:szCs w:val="21"/>
              </w:rPr>
            </w:pPr>
            <w:r>
              <w:rPr>
                <w:b/>
                <w:color w:val="000000" w:themeColor="text1"/>
                <w:sz w:val="21"/>
                <w:szCs w:val="21"/>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360" w:lineRule="auto"/>
              <w:jc w:val="center"/>
              <w:rPr>
                <w:b/>
                <w:color w:val="000000" w:themeColor="text1"/>
                <w:sz w:val="21"/>
                <w:szCs w:val="21"/>
              </w:rPr>
            </w:pPr>
            <w:r>
              <w:rPr>
                <w:b/>
                <w:color w:val="000000" w:themeColor="text1"/>
                <w:sz w:val="21"/>
                <w:szCs w:val="21"/>
              </w:rPr>
              <w:t>宋明珠</w:t>
            </w:r>
          </w:p>
        </w:tc>
        <w:tc>
          <w:tcPr>
            <w:tcW w:w="992" w:type="dxa"/>
            <w:vAlign w:val="center"/>
          </w:tcPr>
          <w:p>
            <w:pPr>
              <w:spacing w:line="360" w:lineRule="auto"/>
              <w:jc w:val="center"/>
              <w:rPr>
                <w:b/>
                <w:color w:val="000000" w:themeColor="text1"/>
                <w:sz w:val="21"/>
                <w:szCs w:val="21"/>
              </w:rPr>
            </w:pPr>
            <w:r>
              <w:rPr>
                <w:b/>
                <w:color w:val="000000" w:themeColor="text1"/>
                <w:sz w:val="21"/>
                <w:szCs w:val="21"/>
              </w:rPr>
              <w:t>组员</w:t>
            </w:r>
          </w:p>
        </w:tc>
        <w:tc>
          <w:tcPr>
            <w:tcW w:w="1216" w:type="dxa"/>
            <w:vAlign w:val="center"/>
          </w:tcPr>
          <w:p>
            <w:pPr>
              <w:spacing w:line="360" w:lineRule="auto"/>
              <w:jc w:val="center"/>
              <w:rPr>
                <w:b/>
                <w:color w:val="000000" w:themeColor="text1"/>
                <w:sz w:val="21"/>
                <w:szCs w:val="21"/>
              </w:rPr>
            </w:pPr>
            <w:r>
              <w:rPr>
                <w:b/>
                <w:color w:val="000000" w:themeColor="text1"/>
                <w:sz w:val="21"/>
                <w:szCs w:val="21"/>
              </w:rPr>
              <w:t>男</w:t>
            </w:r>
          </w:p>
        </w:tc>
        <w:tc>
          <w:tcPr>
            <w:tcW w:w="3478" w:type="dxa"/>
            <w:gridSpan w:val="3"/>
            <w:vAlign w:val="center"/>
          </w:tcPr>
          <w:p>
            <w:pPr>
              <w:spacing w:line="360" w:lineRule="auto"/>
              <w:jc w:val="center"/>
              <w:rPr>
                <w:b/>
                <w:color w:val="000000" w:themeColor="text1"/>
                <w:sz w:val="21"/>
                <w:szCs w:val="21"/>
              </w:rPr>
            </w:pPr>
            <w:r>
              <w:rPr>
                <w:b/>
                <w:color w:val="000000" w:themeColor="text1"/>
                <w:sz w:val="21"/>
                <w:szCs w:val="21"/>
              </w:rPr>
              <w:t>Q:审核员</w:t>
            </w:r>
          </w:p>
          <w:p>
            <w:pPr>
              <w:spacing w:line="360" w:lineRule="auto"/>
              <w:jc w:val="center"/>
              <w:rPr>
                <w:b/>
                <w:color w:val="000000" w:themeColor="text1"/>
                <w:sz w:val="21"/>
                <w:szCs w:val="21"/>
              </w:rPr>
            </w:pPr>
            <w:r>
              <w:rPr>
                <w:b/>
                <w:color w:val="000000" w:themeColor="text1"/>
                <w:sz w:val="21"/>
                <w:szCs w:val="21"/>
              </w:rPr>
              <w:t>E:审核员</w:t>
            </w:r>
          </w:p>
        </w:tc>
        <w:tc>
          <w:tcPr>
            <w:tcW w:w="2333" w:type="dxa"/>
            <w:gridSpan w:val="2"/>
            <w:vAlign w:val="center"/>
          </w:tcPr>
          <w:p>
            <w:pPr>
              <w:spacing w:line="360" w:lineRule="auto"/>
              <w:jc w:val="center"/>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360" w:lineRule="auto"/>
              <w:jc w:val="center"/>
              <w:rPr>
                <w:b/>
                <w:color w:val="000000" w:themeColor="text1"/>
                <w:sz w:val="21"/>
                <w:szCs w:val="21"/>
              </w:rPr>
            </w:pPr>
            <w:r>
              <w:rPr>
                <w:b/>
                <w:color w:val="000000" w:themeColor="text1"/>
                <w:sz w:val="21"/>
                <w:szCs w:val="21"/>
              </w:rPr>
              <w:t>郭力</w:t>
            </w:r>
          </w:p>
        </w:tc>
        <w:tc>
          <w:tcPr>
            <w:tcW w:w="992" w:type="dxa"/>
            <w:vAlign w:val="center"/>
          </w:tcPr>
          <w:p>
            <w:pPr>
              <w:spacing w:line="360" w:lineRule="auto"/>
              <w:jc w:val="center"/>
              <w:rPr>
                <w:b/>
                <w:color w:val="000000" w:themeColor="text1"/>
                <w:sz w:val="21"/>
                <w:szCs w:val="21"/>
              </w:rPr>
            </w:pPr>
            <w:r>
              <w:rPr>
                <w:b/>
                <w:color w:val="000000" w:themeColor="text1"/>
                <w:sz w:val="21"/>
                <w:szCs w:val="21"/>
              </w:rPr>
              <w:t>组员</w:t>
            </w:r>
          </w:p>
        </w:tc>
        <w:tc>
          <w:tcPr>
            <w:tcW w:w="1216" w:type="dxa"/>
            <w:vAlign w:val="center"/>
          </w:tcPr>
          <w:p>
            <w:pPr>
              <w:spacing w:line="360" w:lineRule="auto"/>
              <w:jc w:val="center"/>
              <w:rPr>
                <w:b/>
                <w:color w:val="000000" w:themeColor="text1"/>
                <w:sz w:val="21"/>
                <w:szCs w:val="21"/>
              </w:rPr>
            </w:pPr>
            <w:r>
              <w:rPr>
                <w:b/>
                <w:color w:val="000000" w:themeColor="text1"/>
                <w:sz w:val="21"/>
                <w:szCs w:val="21"/>
              </w:rPr>
              <w:t>男</w:t>
            </w:r>
          </w:p>
        </w:tc>
        <w:tc>
          <w:tcPr>
            <w:tcW w:w="3478" w:type="dxa"/>
            <w:gridSpan w:val="3"/>
            <w:vAlign w:val="center"/>
          </w:tcPr>
          <w:p>
            <w:pPr>
              <w:spacing w:line="360" w:lineRule="auto"/>
              <w:jc w:val="center"/>
              <w:rPr>
                <w:b/>
                <w:color w:val="000000" w:themeColor="text1"/>
                <w:sz w:val="21"/>
                <w:szCs w:val="21"/>
              </w:rPr>
            </w:pPr>
            <w:r>
              <w:rPr>
                <w:b/>
                <w:color w:val="000000" w:themeColor="text1"/>
                <w:sz w:val="21"/>
                <w:szCs w:val="21"/>
              </w:rPr>
              <w:t>Q:审核员</w:t>
            </w:r>
          </w:p>
          <w:p>
            <w:pPr>
              <w:spacing w:line="360" w:lineRule="auto"/>
              <w:jc w:val="center"/>
              <w:rPr>
                <w:b/>
                <w:color w:val="000000" w:themeColor="text1"/>
                <w:sz w:val="21"/>
                <w:szCs w:val="21"/>
              </w:rPr>
            </w:pPr>
            <w:r>
              <w:rPr>
                <w:b/>
                <w:color w:val="000000" w:themeColor="text1"/>
                <w:sz w:val="21"/>
                <w:szCs w:val="21"/>
              </w:rPr>
              <w:t>E:审核员</w:t>
            </w:r>
          </w:p>
        </w:tc>
        <w:tc>
          <w:tcPr>
            <w:tcW w:w="2333" w:type="dxa"/>
            <w:gridSpan w:val="2"/>
            <w:vAlign w:val="center"/>
          </w:tcPr>
          <w:p>
            <w:pPr>
              <w:spacing w:line="360" w:lineRule="auto"/>
              <w:jc w:val="center"/>
              <w:rPr>
                <w:b/>
                <w:color w:val="000000" w:themeColor="text1"/>
                <w:sz w:val="21"/>
                <w:szCs w:val="21"/>
              </w:rPr>
            </w:pPr>
            <w:r>
              <w:rPr>
                <w:b/>
                <w:color w:val="000000" w:themeColor="text1"/>
                <w:sz w:val="21"/>
                <w:szCs w:val="21"/>
              </w:rPr>
              <w:t>Q:29.12.00</w:t>
            </w:r>
          </w:p>
          <w:p>
            <w:pPr>
              <w:spacing w:line="360" w:lineRule="auto"/>
              <w:jc w:val="center"/>
              <w:rPr>
                <w:b/>
                <w:color w:val="000000" w:themeColor="text1"/>
                <w:sz w:val="21"/>
                <w:szCs w:val="21"/>
              </w:rPr>
            </w:pPr>
            <w:r>
              <w:rPr>
                <w:b/>
                <w:color w:val="000000" w:themeColor="text1"/>
                <w:sz w:val="21"/>
                <w:szCs w:val="21"/>
              </w:rP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360" w:lineRule="auto"/>
              <w:jc w:val="center"/>
              <w:rPr>
                <w:b/>
                <w:color w:val="000000" w:themeColor="text1"/>
                <w:sz w:val="21"/>
                <w:szCs w:val="21"/>
              </w:rPr>
            </w:pPr>
            <w:r>
              <w:rPr>
                <w:b/>
                <w:color w:val="000000" w:themeColor="text1"/>
                <w:sz w:val="21"/>
                <w:szCs w:val="21"/>
              </w:rPr>
              <w:t>向晓峰</w:t>
            </w:r>
          </w:p>
        </w:tc>
        <w:tc>
          <w:tcPr>
            <w:tcW w:w="992" w:type="dxa"/>
            <w:vAlign w:val="center"/>
          </w:tcPr>
          <w:p>
            <w:pPr>
              <w:spacing w:line="360" w:lineRule="auto"/>
              <w:jc w:val="center"/>
              <w:rPr>
                <w:b/>
                <w:color w:val="000000" w:themeColor="text1"/>
                <w:sz w:val="21"/>
                <w:szCs w:val="21"/>
              </w:rPr>
            </w:pPr>
            <w:r>
              <w:rPr>
                <w:b/>
                <w:color w:val="000000" w:themeColor="text1"/>
                <w:sz w:val="21"/>
                <w:szCs w:val="21"/>
              </w:rPr>
              <w:t>组员</w:t>
            </w:r>
          </w:p>
        </w:tc>
        <w:tc>
          <w:tcPr>
            <w:tcW w:w="1216" w:type="dxa"/>
            <w:vAlign w:val="center"/>
          </w:tcPr>
          <w:p>
            <w:pPr>
              <w:spacing w:line="360" w:lineRule="auto"/>
              <w:jc w:val="center"/>
              <w:rPr>
                <w:b/>
                <w:color w:val="000000" w:themeColor="text1"/>
                <w:sz w:val="21"/>
                <w:szCs w:val="21"/>
              </w:rPr>
            </w:pPr>
            <w:r>
              <w:rPr>
                <w:b/>
                <w:color w:val="000000" w:themeColor="text1"/>
                <w:sz w:val="21"/>
                <w:szCs w:val="21"/>
              </w:rPr>
              <w:t>男</w:t>
            </w:r>
          </w:p>
        </w:tc>
        <w:tc>
          <w:tcPr>
            <w:tcW w:w="3478" w:type="dxa"/>
            <w:gridSpan w:val="3"/>
            <w:vAlign w:val="center"/>
          </w:tcPr>
          <w:p>
            <w:pPr>
              <w:spacing w:line="360" w:lineRule="auto"/>
              <w:jc w:val="center"/>
              <w:rPr>
                <w:b/>
                <w:color w:val="000000" w:themeColor="text1"/>
                <w:sz w:val="21"/>
                <w:szCs w:val="21"/>
              </w:rPr>
            </w:pPr>
            <w:r>
              <w:rPr>
                <w:b/>
                <w:color w:val="000000" w:themeColor="text1"/>
                <w:sz w:val="21"/>
                <w:szCs w:val="21"/>
              </w:rPr>
              <w:t>Q:专家</w:t>
            </w:r>
          </w:p>
          <w:p>
            <w:pPr>
              <w:spacing w:line="360" w:lineRule="auto"/>
              <w:jc w:val="center"/>
              <w:rPr>
                <w:b/>
                <w:color w:val="000000" w:themeColor="text1"/>
                <w:sz w:val="21"/>
                <w:szCs w:val="21"/>
              </w:rPr>
            </w:pPr>
            <w:r>
              <w:rPr>
                <w:b/>
                <w:color w:val="000000" w:themeColor="text1"/>
                <w:sz w:val="21"/>
                <w:szCs w:val="21"/>
              </w:rPr>
              <w:t>E:专家</w:t>
            </w:r>
          </w:p>
          <w:p>
            <w:pPr>
              <w:spacing w:line="360" w:lineRule="auto"/>
              <w:jc w:val="center"/>
              <w:rPr>
                <w:b/>
                <w:color w:val="000000" w:themeColor="text1"/>
                <w:sz w:val="21"/>
                <w:szCs w:val="21"/>
              </w:rPr>
            </w:pPr>
            <w:r>
              <w:rPr>
                <w:b/>
                <w:color w:val="000000" w:themeColor="text1"/>
                <w:sz w:val="21"/>
                <w:szCs w:val="21"/>
              </w:rPr>
              <w:t>O:专家</w:t>
            </w:r>
          </w:p>
          <w:p>
            <w:pPr>
              <w:spacing w:line="360" w:lineRule="auto"/>
              <w:jc w:val="center"/>
              <w:rPr>
                <w:b/>
                <w:color w:val="000000" w:themeColor="text1"/>
                <w:sz w:val="21"/>
                <w:szCs w:val="21"/>
              </w:rPr>
            </w:pPr>
          </w:p>
        </w:tc>
        <w:tc>
          <w:tcPr>
            <w:tcW w:w="2333" w:type="dxa"/>
            <w:gridSpan w:val="2"/>
            <w:vAlign w:val="center"/>
          </w:tcPr>
          <w:p>
            <w:pPr>
              <w:spacing w:line="360" w:lineRule="auto"/>
              <w:jc w:val="center"/>
              <w:rPr>
                <w:b/>
                <w:color w:val="000000" w:themeColor="text1"/>
                <w:sz w:val="21"/>
                <w:szCs w:val="21"/>
              </w:rPr>
            </w:pPr>
            <w:r>
              <w:rPr>
                <w:b/>
                <w:color w:val="000000" w:themeColor="text1"/>
                <w:sz w:val="21"/>
                <w:szCs w:val="21"/>
              </w:rPr>
              <w:t>Q:23.01.01,23.01.02,23.01.03,23.01.04,23.06.00,28.08.02</w:t>
            </w:r>
          </w:p>
          <w:p>
            <w:pPr>
              <w:spacing w:line="360" w:lineRule="auto"/>
              <w:jc w:val="center"/>
              <w:rPr>
                <w:b/>
                <w:color w:val="000000" w:themeColor="text1"/>
                <w:sz w:val="21"/>
                <w:szCs w:val="21"/>
              </w:rPr>
            </w:pPr>
            <w:r>
              <w:rPr>
                <w:b/>
                <w:color w:val="000000" w:themeColor="text1"/>
                <w:sz w:val="21"/>
                <w:szCs w:val="21"/>
              </w:rPr>
              <w:t>E:23.01.01,23.01.02,23.01.03,23.01.04,23.06.00,28.08.02</w:t>
            </w:r>
          </w:p>
          <w:p>
            <w:pPr>
              <w:spacing w:line="360" w:lineRule="auto"/>
              <w:jc w:val="center"/>
              <w:rPr>
                <w:b/>
                <w:color w:val="000000" w:themeColor="text1"/>
                <w:sz w:val="21"/>
                <w:szCs w:val="21"/>
              </w:rPr>
            </w:pPr>
            <w:r>
              <w:rPr>
                <w:b/>
                <w:color w:val="000000" w:themeColor="text1"/>
                <w:sz w:val="21"/>
                <w:szCs w:val="21"/>
              </w:rPr>
              <w:t>O:23.01.01,23.01.02,23.01.03,23.01.04,23.06.00,28.08.02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360" w:lineRule="auto"/>
              <w:rPr>
                <w:b/>
                <w:color w:val="000000" w:themeColor="text1"/>
                <w:sz w:val="21"/>
                <w:szCs w:val="21"/>
              </w:rPr>
            </w:pPr>
          </w:p>
        </w:tc>
        <w:tc>
          <w:tcPr>
            <w:tcW w:w="992" w:type="dxa"/>
            <w:vAlign w:val="center"/>
          </w:tcPr>
          <w:p>
            <w:pPr>
              <w:spacing w:line="360" w:lineRule="auto"/>
              <w:rPr>
                <w:b/>
                <w:color w:val="000000" w:themeColor="text1"/>
                <w:sz w:val="21"/>
                <w:szCs w:val="21"/>
              </w:rPr>
            </w:pPr>
          </w:p>
        </w:tc>
        <w:tc>
          <w:tcPr>
            <w:tcW w:w="1216" w:type="dxa"/>
            <w:vAlign w:val="center"/>
          </w:tcPr>
          <w:p>
            <w:pPr>
              <w:spacing w:line="360" w:lineRule="auto"/>
              <w:rPr>
                <w:b/>
                <w:color w:val="000000" w:themeColor="text1"/>
                <w:sz w:val="21"/>
                <w:szCs w:val="21"/>
              </w:rPr>
            </w:pPr>
          </w:p>
        </w:tc>
        <w:tc>
          <w:tcPr>
            <w:tcW w:w="3478" w:type="dxa"/>
            <w:gridSpan w:val="3"/>
            <w:vAlign w:val="center"/>
          </w:tcPr>
          <w:p>
            <w:pPr>
              <w:spacing w:line="360" w:lineRule="auto"/>
              <w:rPr>
                <w:b/>
                <w:color w:val="000000" w:themeColor="text1"/>
                <w:sz w:val="21"/>
                <w:szCs w:val="21"/>
              </w:rPr>
            </w:pPr>
          </w:p>
        </w:tc>
        <w:tc>
          <w:tcPr>
            <w:tcW w:w="2333" w:type="dxa"/>
            <w:gridSpan w:val="2"/>
            <w:vAlign w:val="center"/>
          </w:tcPr>
          <w:p>
            <w:pPr>
              <w:spacing w:line="360" w:lineRule="auto"/>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360" w:lineRule="auto"/>
              <w:rPr>
                <w:b/>
                <w:color w:val="000000" w:themeColor="text1"/>
                <w:sz w:val="21"/>
                <w:szCs w:val="21"/>
              </w:rPr>
            </w:pPr>
          </w:p>
        </w:tc>
        <w:tc>
          <w:tcPr>
            <w:tcW w:w="992" w:type="dxa"/>
            <w:vAlign w:val="center"/>
          </w:tcPr>
          <w:p>
            <w:pPr>
              <w:spacing w:line="360" w:lineRule="auto"/>
              <w:rPr>
                <w:b/>
                <w:color w:val="000000" w:themeColor="text1"/>
                <w:sz w:val="21"/>
                <w:szCs w:val="21"/>
              </w:rPr>
            </w:pPr>
          </w:p>
        </w:tc>
        <w:tc>
          <w:tcPr>
            <w:tcW w:w="1216" w:type="dxa"/>
            <w:vAlign w:val="center"/>
          </w:tcPr>
          <w:p>
            <w:pPr>
              <w:spacing w:line="360" w:lineRule="auto"/>
              <w:rPr>
                <w:b/>
                <w:color w:val="000000" w:themeColor="text1"/>
                <w:sz w:val="21"/>
                <w:szCs w:val="21"/>
              </w:rPr>
            </w:pPr>
          </w:p>
        </w:tc>
        <w:tc>
          <w:tcPr>
            <w:tcW w:w="3478" w:type="dxa"/>
            <w:gridSpan w:val="3"/>
            <w:vAlign w:val="center"/>
          </w:tcPr>
          <w:p>
            <w:pPr>
              <w:spacing w:line="360" w:lineRule="auto"/>
              <w:rPr>
                <w:b/>
                <w:color w:val="000000" w:themeColor="text1"/>
                <w:sz w:val="21"/>
                <w:szCs w:val="21"/>
              </w:rPr>
            </w:pPr>
          </w:p>
        </w:tc>
        <w:tc>
          <w:tcPr>
            <w:tcW w:w="2333" w:type="dxa"/>
            <w:gridSpan w:val="2"/>
            <w:vAlign w:val="center"/>
          </w:tcPr>
          <w:p>
            <w:pPr>
              <w:spacing w:line="360" w:lineRule="auto"/>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360" w:lineRule="auto"/>
              <w:rPr>
                <w:b/>
                <w:color w:val="000000" w:themeColor="text1"/>
                <w:sz w:val="21"/>
                <w:szCs w:val="21"/>
              </w:rPr>
            </w:pPr>
          </w:p>
        </w:tc>
        <w:tc>
          <w:tcPr>
            <w:tcW w:w="992" w:type="dxa"/>
            <w:vAlign w:val="center"/>
          </w:tcPr>
          <w:p>
            <w:pPr>
              <w:spacing w:line="360" w:lineRule="auto"/>
              <w:rPr>
                <w:b/>
                <w:color w:val="000000" w:themeColor="text1"/>
                <w:sz w:val="21"/>
                <w:szCs w:val="21"/>
              </w:rPr>
            </w:pPr>
          </w:p>
        </w:tc>
        <w:tc>
          <w:tcPr>
            <w:tcW w:w="1216" w:type="dxa"/>
            <w:vAlign w:val="center"/>
          </w:tcPr>
          <w:p>
            <w:pPr>
              <w:spacing w:line="360" w:lineRule="auto"/>
              <w:rPr>
                <w:b/>
                <w:color w:val="000000" w:themeColor="text1"/>
                <w:sz w:val="21"/>
                <w:szCs w:val="21"/>
              </w:rPr>
            </w:pPr>
          </w:p>
        </w:tc>
        <w:tc>
          <w:tcPr>
            <w:tcW w:w="3478" w:type="dxa"/>
            <w:gridSpan w:val="3"/>
            <w:vAlign w:val="center"/>
          </w:tcPr>
          <w:p>
            <w:pPr>
              <w:spacing w:line="360" w:lineRule="auto"/>
              <w:rPr>
                <w:b/>
                <w:color w:val="000000" w:themeColor="text1"/>
                <w:sz w:val="21"/>
                <w:szCs w:val="21"/>
              </w:rPr>
            </w:pPr>
          </w:p>
        </w:tc>
        <w:tc>
          <w:tcPr>
            <w:tcW w:w="2333" w:type="dxa"/>
            <w:gridSpan w:val="2"/>
            <w:vAlign w:val="center"/>
          </w:tcPr>
          <w:p>
            <w:pPr>
              <w:spacing w:line="360" w:lineRule="auto"/>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spacing w:line="360" w:lineRule="auto"/>
              <w:rPr>
                <w:b/>
                <w:color w:val="000000" w:themeColor="text1"/>
                <w:sz w:val="21"/>
                <w:szCs w:val="21"/>
              </w:rPr>
            </w:pPr>
            <w:r>
              <w:rPr>
                <w:rFonts w:hint="eastAsia"/>
                <w:b/>
                <w:color w:val="000000" w:themeColor="text1"/>
                <w:sz w:val="21"/>
                <w:szCs w:val="21"/>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360" w:lineRule="auto"/>
              <w:rPr>
                <w:b/>
                <w:color w:val="000000" w:themeColor="text1"/>
                <w:sz w:val="21"/>
                <w:szCs w:val="21"/>
              </w:rPr>
            </w:pPr>
            <w:r>
              <w:rPr>
                <w:rFonts w:hint="eastAsia"/>
                <w:b/>
                <w:color w:val="000000" w:themeColor="text1"/>
                <w:sz w:val="21"/>
                <w:szCs w:val="21"/>
              </w:rPr>
              <w:t>姓名</w:t>
            </w:r>
          </w:p>
        </w:tc>
        <w:tc>
          <w:tcPr>
            <w:tcW w:w="992" w:type="dxa"/>
            <w:vAlign w:val="center"/>
          </w:tcPr>
          <w:p>
            <w:pPr>
              <w:spacing w:line="360" w:lineRule="auto"/>
              <w:rPr>
                <w:b/>
                <w:color w:val="000000" w:themeColor="text1"/>
                <w:sz w:val="21"/>
                <w:szCs w:val="21"/>
              </w:rPr>
            </w:pPr>
            <w:r>
              <w:rPr>
                <w:rFonts w:hint="eastAsia"/>
                <w:b/>
                <w:color w:val="000000" w:themeColor="text1"/>
                <w:sz w:val="21"/>
                <w:szCs w:val="21"/>
              </w:rPr>
              <w:t>性别</w:t>
            </w:r>
          </w:p>
        </w:tc>
        <w:tc>
          <w:tcPr>
            <w:tcW w:w="1216" w:type="dxa"/>
            <w:vAlign w:val="center"/>
          </w:tcPr>
          <w:p>
            <w:pPr>
              <w:spacing w:line="360" w:lineRule="auto"/>
              <w:rPr>
                <w:b/>
                <w:color w:val="000000" w:themeColor="text1"/>
                <w:sz w:val="21"/>
                <w:szCs w:val="21"/>
              </w:rPr>
            </w:pPr>
            <w:r>
              <w:rPr>
                <w:rFonts w:hint="eastAsia"/>
                <w:b/>
                <w:color w:val="000000" w:themeColor="text1"/>
                <w:sz w:val="21"/>
                <w:szCs w:val="21"/>
              </w:rPr>
              <w:t>角色</w:t>
            </w:r>
          </w:p>
        </w:tc>
        <w:tc>
          <w:tcPr>
            <w:tcW w:w="3478" w:type="dxa"/>
            <w:gridSpan w:val="3"/>
            <w:vAlign w:val="center"/>
          </w:tcPr>
          <w:p>
            <w:pPr>
              <w:spacing w:line="360" w:lineRule="auto"/>
              <w:rPr>
                <w:b/>
                <w:color w:val="000000" w:themeColor="text1"/>
                <w:sz w:val="21"/>
                <w:szCs w:val="21"/>
              </w:rPr>
            </w:pPr>
            <w:r>
              <w:rPr>
                <w:rFonts w:hint="eastAsia"/>
                <w:b/>
                <w:color w:val="000000" w:themeColor="text1"/>
                <w:sz w:val="21"/>
                <w:szCs w:val="21"/>
              </w:rPr>
              <w:t>工作单位</w:t>
            </w:r>
          </w:p>
        </w:tc>
        <w:tc>
          <w:tcPr>
            <w:tcW w:w="2333" w:type="dxa"/>
            <w:gridSpan w:val="2"/>
            <w:vAlign w:val="center"/>
          </w:tcPr>
          <w:p>
            <w:pPr>
              <w:spacing w:line="360" w:lineRule="auto"/>
              <w:rPr>
                <w:b/>
                <w:color w:val="000000" w:themeColor="text1"/>
                <w:sz w:val="21"/>
                <w:szCs w:val="21"/>
              </w:rPr>
            </w:pPr>
            <w:r>
              <w:rPr>
                <w:rFonts w:hint="eastAsia"/>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360" w:lineRule="auto"/>
              <w:rPr>
                <w:b/>
                <w:color w:val="000000" w:themeColor="text1"/>
                <w:sz w:val="21"/>
                <w:szCs w:val="21"/>
              </w:rPr>
            </w:pPr>
          </w:p>
        </w:tc>
        <w:tc>
          <w:tcPr>
            <w:tcW w:w="992" w:type="dxa"/>
            <w:vAlign w:val="center"/>
          </w:tcPr>
          <w:p>
            <w:pPr>
              <w:spacing w:line="360" w:lineRule="auto"/>
              <w:rPr>
                <w:b/>
                <w:color w:val="000000" w:themeColor="text1"/>
                <w:sz w:val="21"/>
                <w:szCs w:val="21"/>
              </w:rPr>
            </w:pPr>
          </w:p>
        </w:tc>
        <w:tc>
          <w:tcPr>
            <w:tcW w:w="1216" w:type="dxa"/>
            <w:vAlign w:val="center"/>
          </w:tcPr>
          <w:p>
            <w:pPr>
              <w:spacing w:line="360" w:lineRule="auto"/>
              <w:rPr>
                <w:b/>
                <w:color w:val="000000" w:themeColor="text1"/>
                <w:sz w:val="21"/>
                <w:szCs w:val="21"/>
              </w:rPr>
            </w:pPr>
          </w:p>
        </w:tc>
        <w:tc>
          <w:tcPr>
            <w:tcW w:w="3478" w:type="dxa"/>
            <w:gridSpan w:val="3"/>
            <w:vAlign w:val="center"/>
          </w:tcPr>
          <w:p>
            <w:pPr>
              <w:spacing w:line="360" w:lineRule="auto"/>
              <w:rPr>
                <w:b/>
                <w:color w:val="000000" w:themeColor="text1"/>
                <w:sz w:val="21"/>
                <w:szCs w:val="21"/>
              </w:rPr>
            </w:pPr>
          </w:p>
        </w:tc>
        <w:tc>
          <w:tcPr>
            <w:tcW w:w="2333" w:type="dxa"/>
            <w:gridSpan w:val="2"/>
            <w:vAlign w:val="center"/>
          </w:tcPr>
          <w:p>
            <w:pPr>
              <w:spacing w:line="360" w:lineRule="auto"/>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360" w:lineRule="auto"/>
              <w:rPr>
                <w:b/>
                <w:color w:val="000000" w:themeColor="text1"/>
                <w:sz w:val="21"/>
                <w:szCs w:val="21"/>
              </w:rPr>
            </w:pPr>
          </w:p>
        </w:tc>
        <w:tc>
          <w:tcPr>
            <w:tcW w:w="992" w:type="dxa"/>
            <w:vAlign w:val="center"/>
          </w:tcPr>
          <w:p>
            <w:pPr>
              <w:spacing w:line="360" w:lineRule="auto"/>
              <w:rPr>
                <w:b/>
                <w:color w:val="000000" w:themeColor="text1"/>
                <w:sz w:val="21"/>
                <w:szCs w:val="21"/>
              </w:rPr>
            </w:pPr>
          </w:p>
        </w:tc>
        <w:tc>
          <w:tcPr>
            <w:tcW w:w="1216" w:type="dxa"/>
            <w:vAlign w:val="center"/>
          </w:tcPr>
          <w:p>
            <w:pPr>
              <w:spacing w:line="360" w:lineRule="auto"/>
              <w:rPr>
                <w:b/>
                <w:color w:val="000000" w:themeColor="text1"/>
                <w:sz w:val="21"/>
                <w:szCs w:val="21"/>
              </w:rPr>
            </w:pPr>
          </w:p>
        </w:tc>
        <w:tc>
          <w:tcPr>
            <w:tcW w:w="3478" w:type="dxa"/>
            <w:gridSpan w:val="3"/>
            <w:vAlign w:val="center"/>
          </w:tcPr>
          <w:p>
            <w:pPr>
              <w:spacing w:line="360" w:lineRule="auto"/>
              <w:rPr>
                <w:b/>
                <w:color w:val="000000" w:themeColor="text1"/>
                <w:sz w:val="21"/>
                <w:szCs w:val="21"/>
              </w:rPr>
            </w:pPr>
          </w:p>
        </w:tc>
        <w:tc>
          <w:tcPr>
            <w:tcW w:w="2333" w:type="dxa"/>
            <w:gridSpan w:val="2"/>
            <w:vAlign w:val="center"/>
          </w:tcPr>
          <w:p>
            <w:pPr>
              <w:spacing w:line="360" w:lineRule="auto"/>
              <w:rPr>
                <w:b/>
                <w:color w:val="000000" w:themeColor="text1"/>
                <w:sz w:val="21"/>
                <w:szCs w:val="21"/>
              </w:rPr>
            </w:pPr>
          </w:p>
        </w:tc>
      </w:tr>
    </w:tbl>
    <w:p>
      <w:pPr>
        <w:pStyle w:val="14"/>
        <w:numPr>
          <w:ilvl w:val="0"/>
          <w:numId w:val="1"/>
        </w:numPr>
        <w:spacing w:line="360" w:lineRule="auto"/>
        <w:ind w:left="-142" w:hanging="709" w:firstLineChars="0"/>
        <w:rPr>
          <w:rFonts w:ascii="宋体" w:hAnsi="宋体"/>
          <w:b/>
          <w:color w:val="000000" w:themeColor="text1"/>
          <w:sz w:val="21"/>
          <w:szCs w:val="21"/>
        </w:rPr>
      </w:pPr>
      <w:r>
        <w:rPr>
          <w:rFonts w:hint="eastAsia" w:ascii="宋体" w:hAnsi="宋体"/>
          <w:b/>
          <w:color w:val="000000" w:themeColor="text1"/>
          <w:sz w:val="21"/>
          <w:szCs w:val="21"/>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spacing w:line="360" w:lineRule="auto"/>
              <w:rPr>
                <w:rFonts w:ascii="宋体" w:cs="宋体" w:hAnsiTheme="minorHAnsi"/>
                <w:color w:val="000000" w:themeColor="text1"/>
                <w:kern w:val="0"/>
                <w:sz w:val="21"/>
                <w:szCs w:val="21"/>
              </w:rPr>
            </w:pPr>
            <w:r>
              <w:rPr>
                <w:rFonts w:hint="eastAsia" w:ascii="宋体" w:cs="宋体" w:hAnsiTheme="minorHAnsi"/>
                <w:color w:val="000000" w:themeColor="text1"/>
                <w:kern w:val="0"/>
                <w:sz w:val="21"/>
                <w:szCs w:val="21"/>
              </w:rPr>
              <w:sym w:font="Wingdings 2" w:char="0052"/>
            </w:r>
            <w:r>
              <w:rPr>
                <w:rFonts w:ascii="宋体" w:cs="宋体" w:hAnsiTheme="minorHAnsi"/>
                <w:color w:val="000000" w:themeColor="text1"/>
                <w:kern w:val="0"/>
                <w:sz w:val="21"/>
                <w:szCs w:val="21"/>
              </w:rPr>
              <w:t>QMS/</w:t>
            </w:r>
            <w:r>
              <w:rPr>
                <w:rFonts w:hint="eastAsia" w:ascii="宋体" w:cs="宋体" w:hAnsiTheme="minorHAnsi"/>
                <w:color w:val="000000" w:themeColor="text1"/>
                <w:kern w:val="0"/>
                <w:sz w:val="21"/>
                <w:szCs w:val="21"/>
              </w:rPr>
              <w:sym w:font="Wingdings 2" w:char="0052"/>
            </w:r>
            <w:r>
              <w:rPr>
                <w:rFonts w:ascii="宋体" w:cs="宋体" w:hAnsiTheme="minorHAnsi"/>
                <w:color w:val="000000" w:themeColor="text1"/>
                <w:kern w:val="0"/>
                <w:sz w:val="21"/>
                <w:szCs w:val="21"/>
              </w:rPr>
              <w:t>EMS/</w:t>
            </w:r>
            <w:r>
              <w:rPr>
                <w:rFonts w:hint="eastAsia" w:ascii="宋体" w:cs="宋体" w:hAnsiTheme="minorHAnsi"/>
                <w:color w:val="000000" w:themeColor="text1"/>
                <w:kern w:val="0"/>
                <w:sz w:val="21"/>
                <w:szCs w:val="21"/>
              </w:rPr>
              <w:sym w:font="Wingdings 2" w:char="0052"/>
            </w:r>
            <w:r>
              <w:rPr>
                <w:rFonts w:ascii="宋体" w:cs="宋体" w:hAnsiTheme="minorHAnsi"/>
                <w:color w:val="000000" w:themeColor="text1"/>
                <w:kern w:val="0"/>
                <w:sz w:val="21"/>
                <w:szCs w:val="21"/>
              </w:rPr>
              <w:t>OHSMS</w:t>
            </w:r>
          </w:p>
          <w:p>
            <w:pPr>
              <w:spacing w:line="360" w:lineRule="auto"/>
              <w:rPr>
                <w:rFonts w:ascii="宋体" w:hAnsi="宋体"/>
                <w:b/>
                <w:color w:val="000000" w:themeColor="text1"/>
                <w:sz w:val="21"/>
                <w:szCs w:val="21"/>
              </w:rPr>
            </w:pPr>
            <w:r>
              <w:rPr>
                <w:rFonts w:hint="eastAsia" w:ascii="宋体" w:cs="宋体" w:hAnsiTheme="minorHAnsi"/>
                <w:color w:val="000000" w:themeColor="text1"/>
                <w:kern w:val="0"/>
                <w:sz w:val="21"/>
                <w:szCs w:val="21"/>
              </w:rPr>
              <w:t>第二阶段审核：</w:t>
            </w:r>
          </w:p>
        </w:tc>
        <w:tc>
          <w:tcPr>
            <w:tcW w:w="7654" w:type="dxa"/>
            <w:vAlign w:val="center"/>
          </w:tcPr>
          <w:p>
            <w:pPr>
              <w:autoSpaceDE w:val="0"/>
              <w:autoSpaceDN w:val="0"/>
              <w:adjustRightInd w:val="0"/>
              <w:spacing w:line="360" w:lineRule="auto"/>
              <w:jc w:val="left"/>
              <w:rPr>
                <w:rFonts w:ascii="宋体" w:cs="宋体" w:hAnsiTheme="minorHAnsi"/>
                <w:color w:val="000000" w:themeColor="text1"/>
                <w:kern w:val="0"/>
                <w:sz w:val="21"/>
                <w:szCs w:val="21"/>
              </w:rPr>
            </w:pPr>
            <w:r>
              <w:rPr>
                <w:rFonts w:hint="eastAsia" w:ascii="宋体" w:cs="宋体" w:hAnsiTheme="minorHAnsi"/>
                <w:color w:val="000000" w:themeColor="text1"/>
                <w:kern w:val="0"/>
                <w:sz w:val="21"/>
                <w:szCs w:val="21"/>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spacing w:line="360" w:lineRule="auto"/>
              <w:rPr>
                <w:rFonts w:ascii="宋体" w:cs="宋体" w:hAnsiTheme="minorHAnsi"/>
                <w:color w:val="000000" w:themeColor="text1"/>
                <w:kern w:val="0"/>
                <w:sz w:val="21"/>
                <w:szCs w:val="21"/>
              </w:rPr>
            </w:pPr>
            <w:r>
              <w:rPr>
                <w:rFonts w:hint="eastAsia" w:ascii="宋体" w:cs="宋体" w:hAnsiTheme="minorHAnsi"/>
                <w:color w:val="000000" w:themeColor="text1"/>
                <w:kern w:val="0"/>
                <w:sz w:val="21"/>
                <w:szCs w:val="21"/>
              </w:rPr>
              <w:t>□</w:t>
            </w:r>
            <w:r>
              <w:rPr>
                <w:rFonts w:ascii="宋体" w:cs="宋体" w:hAnsiTheme="minorHAnsi"/>
                <w:color w:val="000000" w:themeColor="text1"/>
                <w:kern w:val="0"/>
                <w:sz w:val="21"/>
                <w:szCs w:val="21"/>
              </w:rPr>
              <w:t>QMS/</w:t>
            </w:r>
            <w:r>
              <w:rPr>
                <w:rFonts w:hint="eastAsia" w:ascii="宋体" w:cs="宋体" w:hAnsiTheme="minorHAnsi"/>
                <w:color w:val="000000" w:themeColor="text1"/>
                <w:kern w:val="0"/>
                <w:sz w:val="21"/>
                <w:szCs w:val="21"/>
              </w:rPr>
              <w:t>□</w:t>
            </w:r>
            <w:r>
              <w:rPr>
                <w:rFonts w:ascii="宋体" w:cs="宋体" w:hAnsiTheme="minorHAnsi"/>
                <w:color w:val="000000" w:themeColor="text1"/>
                <w:kern w:val="0"/>
                <w:sz w:val="21"/>
                <w:szCs w:val="21"/>
              </w:rPr>
              <w:t>EMS/</w:t>
            </w:r>
            <w:r>
              <w:rPr>
                <w:rFonts w:hint="eastAsia" w:ascii="宋体" w:cs="宋体" w:hAnsiTheme="minorHAnsi"/>
                <w:color w:val="000000" w:themeColor="text1"/>
                <w:kern w:val="0"/>
                <w:sz w:val="21"/>
                <w:szCs w:val="21"/>
              </w:rPr>
              <w:t>□</w:t>
            </w:r>
            <w:r>
              <w:rPr>
                <w:rFonts w:ascii="宋体" w:cs="宋体" w:hAnsiTheme="minorHAnsi"/>
                <w:color w:val="000000" w:themeColor="text1"/>
                <w:kern w:val="0"/>
                <w:sz w:val="21"/>
                <w:szCs w:val="21"/>
              </w:rPr>
              <w:t>OHSMS</w:t>
            </w:r>
          </w:p>
          <w:p>
            <w:pPr>
              <w:spacing w:line="360" w:lineRule="auto"/>
              <w:rPr>
                <w:rFonts w:ascii="宋体" w:hAnsi="宋体"/>
                <w:b/>
                <w:color w:val="000000" w:themeColor="text1"/>
                <w:sz w:val="21"/>
                <w:szCs w:val="21"/>
              </w:rPr>
            </w:pPr>
            <w:r>
              <w:rPr>
                <w:rFonts w:hint="eastAsia" w:ascii="宋体" w:cs="宋体" w:hAnsiTheme="minorHAnsi"/>
                <w:color w:val="000000" w:themeColor="text1"/>
                <w:kern w:val="0"/>
                <w:sz w:val="21"/>
                <w:szCs w:val="21"/>
              </w:rPr>
              <w:t>再认证审核：</w:t>
            </w:r>
          </w:p>
        </w:tc>
        <w:tc>
          <w:tcPr>
            <w:tcW w:w="7654" w:type="dxa"/>
          </w:tcPr>
          <w:p>
            <w:pPr>
              <w:spacing w:line="360" w:lineRule="auto"/>
              <w:rPr>
                <w:rFonts w:ascii="宋体" w:hAnsi="宋体"/>
                <w:b/>
                <w:color w:val="000000" w:themeColor="text1"/>
                <w:sz w:val="21"/>
                <w:szCs w:val="21"/>
              </w:rPr>
            </w:pPr>
            <w:r>
              <w:rPr>
                <w:rFonts w:hint="eastAsia" w:ascii="宋体" w:cs="宋体" w:hAnsiTheme="minorHAnsi"/>
                <w:color w:val="000000" w:themeColor="text1"/>
                <w:kern w:val="0"/>
                <w:sz w:val="21"/>
                <w:szCs w:val="21"/>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spacing w:line="360" w:lineRule="auto"/>
              <w:rPr>
                <w:rFonts w:ascii="宋体" w:hAnsi="宋体"/>
                <w:b/>
                <w:color w:val="000000" w:themeColor="text1"/>
                <w:sz w:val="21"/>
                <w:szCs w:val="21"/>
              </w:rPr>
            </w:pPr>
            <w:r>
              <w:rPr>
                <w:rFonts w:hint="eastAsia" w:ascii="宋体" w:cs="宋体" w:hAnsiTheme="minorHAnsi"/>
                <w:color w:val="000000" w:themeColor="text1"/>
                <w:kern w:val="0"/>
                <w:sz w:val="21"/>
                <w:szCs w:val="21"/>
              </w:rPr>
              <w:t>□恢复审核：</w:t>
            </w:r>
          </w:p>
        </w:tc>
        <w:tc>
          <w:tcPr>
            <w:tcW w:w="7654" w:type="dxa"/>
          </w:tcPr>
          <w:p>
            <w:pPr>
              <w:autoSpaceDE w:val="0"/>
              <w:autoSpaceDN w:val="0"/>
              <w:adjustRightInd w:val="0"/>
              <w:spacing w:line="360" w:lineRule="auto"/>
              <w:jc w:val="left"/>
              <w:rPr>
                <w:rFonts w:ascii="宋体" w:hAnsi="宋体"/>
                <w:b/>
                <w:color w:val="000000" w:themeColor="text1"/>
                <w:sz w:val="21"/>
                <w:szCs w:val="21"/>
              </w:rPr>
            </w:pPr>
            <w:r>
              <w:rPr>
                <w:rFonts w:hint="eastAsia" w:ascii="宋体" w:cs="宋体" w:hAnsiTheme="minorHAnsi"/>
                <w:color w:val="000000" w:themeColor="text1"/>
                <w:kern w:val="0"/>
                <w:sz w:val="21"/>
                <w:szCs w:val="21"/>
              </w:rPr>
              <w:t>评价组织在暂停期间整改及体系运行是否满足要求，以确定是否推荐恢复认证资格</w:t>
            </w:r>
          </w:p>
        </w:tc>
      </w:tr>
    </w:tbl>
    <w:p>
      <w:pPr>
        <w:spacing w:line="360" w:lineRule="auto"/>
        <w:rPr>
          <w:rFonts w:ascii="宋体" w:hAnsi="宋体"/>
          <w:b/>
          <w:color w:val="000000" w:themeColor="text1"/>
          <w:sz w:val="21"/>
          <w:szCs w:val="21"/>
        </w:rPr>
      </w:pPr>
    </w:p>
    <w:p>
      <w:pPr>
        <w:pStyle w:val="14"/>
        <w:numPr>
          <w:ilvl w:val="0"/>
          <w:numId w:val="1"/>
        </w:numPr>
        <w:spacing w:line="360" w:lineRule="auto"/>
        <w:ind w:left="-142" w:hanging="709" w:firstLineChars="0"/>
        <w:rPr>
          <w:rFonts w:ascii="宋体" w:hAnsi="宋体"/>
          <w:b/>
          <w:color w:val="000000" w:themeColor="text1"/>
          <w:sz w:val="21"/>
          <w:szCs w:val="21"/>
        </w:rPr>
      </w:pPr>
      <w:r>
        <w:rPr>
          <w:rFonts w:hint="eastAsia" w:ascii="宋体" w:hAnsi="宋体"/>
          <w:b/>
          <w:color w:val="000000" w:themeColor="text1"/>
          <w:sz w:val="21"/>
          <w:szCs w:val="21"/>
        </w:rPr>
        <w:t>审核准则</w:t>
      </w:r>
    </w:p>
    <w:p>
      <w:pPr>
        <w:spacing w:line="360" w:lineRule="auto"/>
        <w:jc w:val="left"/>
        <w:rPr>
          <w:rFonts w:hint="eastAsia" w:ascii="宋体" w:hAnsi="宋体"/>
          <w:b/>
          <w:color w:val="000000" w:themeColor="text1"/>
          <w:spacing w:val="-10"/>
          <w:sz w:val="21"/>
          <w:szCs w:val="21"/>
        </w:rPr>
      </w:pPr>
      <w:bookmarkStart w:id="4" w:name="审核依据"/>
      <w:r>
        <w:rPr>
          <w:rFonts w:hint="eastAsia" w:ascii="宋体" w:hAnsi="宋体"/>
          <w:b/>
          <w:color w:val="000000" w:themeColor="text1"/>
          <w:spacing w:val="-10"/>
          <w:sz w:val="21"/>
          <w:szCs w:val="21"/>
        </w:rPr>
        <w:t>Q：GB/T19001-2016/ISO9001:2015,E：GB/T 24001-2016/ISO14001:2015,O：GB/T45001-2020 / ISO45001：2018</w:t>
      </w:r>
      <w:bookmarkEnd w:id="4"/>
    </w:p>
    <w:p>
      <w:pPr>
        <w:spacing w:line="360" w:lineRule="auto"/>
        <w:jc w:val="left"/>
        <w:rPr>
          <w:rFonts w:ascii="宋体" w:hAnsi="宋体"/>
          <w:b/>
          <w:color w:val="000000" w:themeColor="text1"/>
          <w:spacing w:val="-10"/>
          <w:sz w:val="21"/>
          <w:szCs w:val="21"/>
        </w:rPr>
      </w:pPr>
      <w:r>
        <w:rPr>
          <w:rFonts w:hint="eastAsia" w:ascii="宋体" w:hAnsi="宋体"/>
          <w:b/>
          <w:color w:val="000000" w:themeColor="text1"/>
          <w:sz w:val="21"/>
          <w:szCs w:val="21"/>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60" w:lineRule="auto"/>
              <w:rPr>
                <w:rFonts w:ascii="宋体" w:hAnsi="宋体"/>
                <w:b/>
                <w:color w:val="000000" w:themeColor="text1"/>
                <w:sz w:val="21"/>
                <w:szCs w:val="21"/>
              </w:rPr>
            </w:pPr>
            <w:r>
              <w:rPr>
                <w:rFonts w:hint="eastAsia" w:ascii="宋体" w:hAnsi="宋体"/>
                <w:b/>
                <w:color w:val="000000" w:themeColor="text1"/>
                <w:sz w:val="21"/>
                <w:szCs w:val="21"/>
              </w:rPr>
              <w:t>受审核方名称</w:t>
            </w:r>
          </w:p>
        </w:tc>
        <w:tc>
          <w:tcPr>
            <w:tcW w:w="4579" w:type="dxa"/>
            <w:gridSpan w:val="6"/>
          </w:tcPr>
          <w:p>
            <w:pPr>
              <w:spacing w:line="360" w:lineRule="auto"/>
              <w:jc w:val="center"/>
              <w:rPr>
                <w:rFonts w:ascii="宋体" w:hAnsi="宋体"/>
                <w:b/>
                <w:color w:val="000000" w:themeColor="text1"/>
                <w:sz w:val="21"/>
                <w:szCs w:val="21"/>
              </w:rPr>
            </w:pPr>
            <w:bookmarkStart w:id="5" w:name="组织名称Add1"/>
            <w:r>
              <w:rPr>
                <w:rFonts w:ascii="宋体" w:hAnsi="宋体"/>
                <w:b/>
                <w:color w:val="000000" w:themeColor="text1"/>
                <w:sz w:val="21"/>
                <w:szCs w:val="21"/>
              </w:rPr>
              <w:t>四川瑞百丽尚品家具有限公司</w:t>
            </w:r>
            <w:bookmarkEnd w:id="5"/>
          </w:p>
        </w:tc>
        <w:tc>
          <w:tcPr>
            <w:tcW w:w="1134" w:type="dxa"/>
            <w:gridSpan w:val="3"/>
          </w:tcPr>
          <w:p>
            <w:pPr>
              <w:spacing w:line="360" w:lineRule="auto"/>
              <w:jc w:val="center"/>
              <w:rPr>
                <w:rFonts w:ascii="宋体" w:hAnsi="宋体"/>
                <w:b/>
                <w:color w:val="000000" w:themeColor="text1"/>
                <w:sz w:val="21"/>
                <w:szCs w:val="21"/>
              </w:rPr>
            </w:pPr>
            <w:r>
              <w:rPr>
                <w:rFonts w:hint="eastAsia" w:ascii="宋体" w:hAnsi="宋体"/>
                <w:b/>
                <w:color w:val="000000" w:themeColor="text1"/>
                <w:sz w:val="21"/>
                <w:szCs w:val="21"/>
              </w:rPr>
              <w:t>组织人数</w:t>
            </w:r>
          </w:p>
        </w:tc>
        <w:tc>
          <w:tcPr>
            <w:tcW w:w="2244" w:type="dxa"/>
            <w:gridSpan w:val="5"/>
          </w:tcPr>
          <w:p>
            <w:pPr>
              <w:spacing w:line="360" w:lineRule="auto"/>
              <w:jc w:val="center"/>
              <w:rPr>
                <w:rFonts w:ascii="宋体" w:hAnsi="宋体"/>
                <w:b/>
                <w:color w:val="000000" w:themeColor="text1"/>
                <w:sz w:val="21"/>
                <w:szCs w:val="21"/>
              </w:rPr>
            </w:pPr>
            <w:bookmarkStart w:id="6" w:name="企业人数"/>
            <w:r>
              <w:rPr>
                <w:rFonts w:ascii="宋体" w:hAnsi="宋体"/>
                <w:b/>
                <w:color w:val="000000" w:themeColor="text1"/>
                <w:sz w:val="21"/>
                <w:szCs w:val="21"/>
              </w:rPr>
              <w:t>63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919" w:type="dxa"/>
          </w:tcPr>
          <w:p>
            <w:pPr>
              <w:spacing w:line="360" w:lineRule="auto"/>
              <w:rPr>
                <w:rFonts w:ascii="宋体" w:hAnsi="宋体"/>
                <w:b/>
                <w:color w:val="000000" w:themeColor="text1"/>
                <w:sz w:val="21"/>
                <w:szCs w:val="21"/>
              </w:rPr>
            </w:pPr>
            <w:r>
              <w:rPr>
                <w:rFonts w:hint="eastAsia" w:ascii="宋体" w:hAnsi="宋体"/>
                <w:b/>
                <w:color w:val="000000" w:themeColor="text1"/>
                <w:sz w:val="21"/>
                <w:szCs w:val="21"/>
              </w:rPr>
              <w:t>注册地址</w:t>
            </w:r>
          </w:p>
        </w:tc>
        <w:tc>
          <w:tcPr>
            <w:tcW w:w="6120" w:type="dxa"/>
            <w:gridSpan w:val="12"/>
          </w:tcPr>
          <w:p>
            <w:pPr>
              <w:spacing w:line="360" w:lineRule="auto"/>
              <w:jc w:val="center"/>
              <w:rPr>
                <w:rFonts w:ascii="宋体" w:hAnsi="宋体"/>
                <w:b/>
                <w:color w:val="000000" w:themeColor="text1"/>
                <w:sz w:val="21"/>
                <w:szCs w:val="21"/>
              </w:rPr>
            </w:pPr>
            <w:bookmarkStart w:id="7" w:name="注册地址"/>
            <w:r>
              <w:rPr>
                <w:rFonts w:ascii="宋体" w:hAnsi="宋体"/>
                <w:b/>
                <w:color w:val="000000" w:themeColor="text1"/>
                <w:sz w:val="21"/>
                <w:szCs w:val="21"/>
              </w:rPr>
              <w:t>成都崇州经济开发区晨曦大道中段1175号</w:t>
            </w:r>
            <w:bookmarkEnd w:id="7"/>
          </w:p>
        </w:tc>
        <w:tc>
          <w:tcPr>
            <w:tcW w:w="540" w:type="dxa"/>
            <w:vMerge w:val="restart"/>
          </w:tcPr>
          <w:p>
            <w:pPr>
              <w:spacing w:line="360" w:lineRule="auto"/>
              <w:jc w:val="center"/>
              <w:rPr>
                <w:rFonts w:ascii="宋体" w:hAnsi="宋体"/>
                <w:b/>
                <w:color w:val="000000" w:themeColor="text1"/>
                <w:sz w:val="21"/>
                <w:szCs w:val="21"/>
              </w:rPr>
            </w:pPr>
            <w:r>
              <w:rPr>
                <w:rFonts w:hint="eastAsia" w:ascii="宋体" w:hAnsi="宋体"/>
                <w:b/>
                <w:color w:val="000000" w:themeColor="text1"/>
                <w:sz w:val="21"/>
                <w:szCs w:val="21"/>
              </w:rPr>
              <w:t>邮</w:t>
            </w:r>
          </w:p>
          <w:p>
            <w:pPr>
              <w:spacing w:line="360" w:lineRule="auto"/>
              <w:jc w:val="center"/>
              <w:rPr>
                <w:rFonts w:ascii="宋体" w:hAnsi="宋体"/>
                <w:b/>
                <w:color w:val="000000" w:themeColor="text1"/>
                <w:sz w:val="21"/>
                <w:szCs w:val="21"/>
              </w:rPr>
            </w:pPr>
            <w:r>
              <w:rPr>
                <w:rFonts w:hint="eastAsia" w:ascii="宋体" w:hAnsi="宋体"/>
                <w:b/>
                <w:color w:val="000000" w:themeColor="text1"/>
                <w:sz w:val="21"/>
                <w:szCs w:val="21"/>
              </w:rPr>
              <w:t>编</w:t>
            </w:r>
          </w:p>
        </w:tc>
        <w:tc>
          <w:tcPr>
            <w:tcW w:w="1297" w:type="dxa"/>
          </w:tcPr>
          <w:p>
            <w:pPr>
              <w:spacing w:line="360" w:lineRule="auto"/>
              <w:rPr>
                <w:rFonts w:ascii="宋体" w:hAnsi="宋体"/>
                <w:b/>
                <w:color w:val="000000" w:themeColor="text1"/>
                <w:spacing w:val="-20"/>
                <w:sz w:val="21"/>
                <w:szCs w:val="21"/>
              </w:rPr>
            </w:pPr>
            <w:bookmarkStart w:id="8" w:name="注册邮编"/>
            <w:r>
              <w:rPr>
                <w:rFonts w:ascii="宋体" w:hAnsi="宋体"/>
                <w:b/>
                <w:color w:val="000000" w:themeColor="text1"/>
                <w:spacing w:val="-20"/>
                <w:sz w:val="21"/>
                <w:szCs w:val="21"/>
              </w:rPr>
              <w:t>611200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60" w:lineRule="auto"/>
              <w:rPr>
                <w:rFonts w:ascii="宋体" w:hAnsi="宋体"/>
                <w:b/>
                <w:color w:val="000000" w:themeColor="text1"/>
                <w:sz w:val="21"/>
                <w:szCs w:val="21"/>
              </w:rPr>
            </w:pPr>
            <w:r>
              <w:rPr>
                <w:rFonts w:hint="eastAsia" w:ascii="宋体" w:hAnsi="宋体"/>
                <w:b/>
                <w:color w:val="000000" w:themeColor="text1"/>
                <w:sz w:val="21"/>
                <w:szCs w:val="21"/>
              </w:rPr>
              <w:t>经营地址1</w:t>
            </w:r>
          </w:p>
        </w:tc>
        <w:tc>
          <w:tcPr>
            <w:tcW w:w="6120" w:type="dxa"/>
            <w:gridSpan w:val="12"/>
          </w:tcPr>
          <w:p>
            <w:pPr>
              <w:spacing w:line="360" w:lineRule="auto"/>
              <w:jc w:val="center"/>
              <w:rPr>
                <w:rFonts w:ascii="宋体" w:hAnsi="宋体"/>
                <w:b/>
                <w:color w:val="000000" w:themeColor="text1"/>
                <w:sz w:val="21"/>
                <w:szCs w:val="21"/>
              </w:rPr>
            </w:pPr>
            <w:bookmarkStart w:id="9" w:name="办公地址"/>
            <w:r>
              <w:rPr>
                <w:rFonts w:ascii="宋体" w:hAnsi="宋体"/>
                <w:b/>
                <w:color w:val="000000" w:themeColor="text1"/>
                <w:sz w:val="21"/>
                <w:szCs w:val="21"/>
              </w:rPr>
              <w:t>成都崇州经济开发区晨曦大道中段1175号</w:t>
            </w:r>
            <w:bookmarkEnd w:id="9"/>
          </w:p>
        </w:tc>
        <w:tc>
          <w:tcPr>
            <w:tcW w:w="540" w:type="dxa"/>
            <w:vMerge w:val="continue"/>
            <w:vAlign w:val="center"/>
          </w:tcPr>
          <w:p>
            <w:pPr>
              <w:spacing w:line="360" w:lineRule="auto"/>
              <w:jc w:val="center"/>
              <w:rPr>
                <w:rFonts w:ascii="宋体" w:hAnsi="宋体"/>
                <w:b/>
                <w:color w:val="000000" w:themeColor="text1"/>
                <w:sz w:val="21"/>
                <w:szCs w:val="21"/>
              </w:rPr>
            </w:pPr>
          </w:p>
        </w:tc>
        <w:tc>
          <w:tcPr>
            <w:tcW w:w="1297" w:type="dxa"/>
          </w:tcPr>
          <w:p>
            <w:pPr>
              <w:spacing w:line="360" w:lineRule="auto"/>
              <w:rPr>
                <w:rFonts w:ascii="宋体" w:hAnsi="宋体"/>
                <w:b/>
                <w:color w:val="000000" w:themeColor="text1"/>
                <w:sz w:val="21"/>
                <w:szCs w:val="21"/>
              </w:rPr>
            </w:pPr>
            <w:bookmarkStart w:id="10" w:name="办公邮编"/>
            <w:r>
              <w:rPr>
                <w:rFonts w:ascii="宋体" w:hAnsi="宋体"/>
                <w:b/>
                <w:color w:val="000000" w:themeColor="text1"/>
                <w:sz w:val="21"/>
                <w:szCs w:val="21"/>
              </w:rPr>
              <w:t>611200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60" w:lineRule="auto"/>
              <w:rPr>
                <w:rFonts w:ascii="宋体" w:hAnsi="宋体"/>
                <w:b/>
                <w:color w:val="000000" w:themeColor="text1"/>
                <w:sz w:val="21"/>
                <w:szCs w:val="21"/>
              </w:rPr>
            </w:pPr>
            <w:r>
              <w:rPr>
                <w:rFonts w:hint="eastAsia" w:ascii="宋体" w:hAnsi="宋体"/>
                <w:b/>
                <w:color w:val="000000" w:themeColor="text1"/>
                <w:sz w:val="21"/>
                <w:szCs w:val="21"/>
              </w:rPr>
              <w:t>联系人</w:t>
            </w:r>
          </w:p>
        </w:tc>
        <w:tc>
          <w:tcPr>
            <w:tcW w:w="1620" w:type="dxa"/>
            <w:vAlign w:val="center"/>
          </w:tcPr>
          <w:p>
            <w:pPr>
              <w:spacing w:line="360" w:lineRule="auto"/>
              <w:jc w:val="center"/>
              <w:rPr>
                <w:rFonts w:ascii="宋体" w:hAnsi="宋体"/>
                <w:b/>
                <w:color w:val="000000" w:themeColor="text1"/>
                <w:sz w:val="21"/>
                <w:szCs w:val="21"/>
              </w:rPr>
            </w:pPr>
            <w:bookmarkStart w:id="11" w:name="联系人"/>
            <w:r>
              <w:rPr>
                <w:rFonts w:ascii="宋体" w:hAnsi="宋体"/>
                <w:b/>
                <w:color w:val="000000" w:themeColor="text1"/>
                <w:sz w:val="21"/>
                <w:szCs w:val="21"/>
              </w:rPr>
              <w:t>易秀珍</w:t>
            </w:r>
            <w:bookmarkEnd w:id="11"/>
          </w:p>
        </w:tc>
        <w:tc>
          <w:tcPr>
            <w:tcW w:w="1362" w:type="dxa"/>
            <w:gridSpan w:val="2"/>
            <w:vAlign w:val="center"/>
          </w:tcPr>
          <w:p>
            <w:pPr>
              <w:spacing w:line="360" w:lineRule="auto"/>
              <w:jc w:val="center"/>
              <w:rPr>
                <w:rFonts w:ascii="宋体" w:hAnsi="宋体"/>
                <w:b/>
                <w:color w:val="000000" w:themeColor="text1"/>
                <w:sz w:val="21"/>
                <w:szCs w:val="21"/>
              </w:rPr>
            </w:pPr>
            <w:r>
              <w:rPr>
                <w:rFonts w:hint="eastAsia" w:ascii="宋体" w:hAnsi="宋体"/>
                <w:b/>
                <w:color w:val="000000" w:themeColor="text1"/>
                <w:sz w:val="21"/>
                <w:szCs w:val="21"/>
              </w:rPr>
              <w:t>电话</w:t>
            </w:r>
          </w:p>
        </w:tc>
        <w:tc>
          <w:tcPr>
            <w:tcW w:w="1993" w:type="dxa"/>
            <w:gridSpan w:val="4"/>
            <w:vAlign w:val="center"/>
          </w:tcPr>
          <w:p>
            <w:pPr>
              <w:spacing w:line="360" w:lineRule="auto"/>
              <w:jc w:val="center"/>
              <w:rPr>
                <w:rFonts w:ascii="宋体" w:hAnsi="宋体"/>
                <w:b/>
                <w:color w:val="000000" w:themeColor="text1"/>
                <w:sz w:val="21"/>
                <w:szCs w:val="21"/>
              </w:rPr>
            </w:pPr>
            <w:bookmarkStart w:id="12" w:name="联系人电话"/>
            <w:r>
              <w:rPr>
                <w:rFonts w:ascii="宋体" w:hAnsi="宋体"/>
                <w:b/>
                <w:color w:val="000000" w:themeColor="text1"/>
                <w:sz w:val="21"/>
                <w:szCs w:val="21"/>
              </w:rPr>
              <w:t>028-8681309</w:t>
            </w:r>
            <w:bookmarkEnd w:id="12"/>
          </w:p>
        </w:tc>
        <w:tc>
          <w:tcPr>
            <w:tcW w:w="965" w:type="dxa"/>
            <w:gridSpan w:val="3"/>
            <w:vAlign w:val="center"/>
          </w:tcPr>
          <w:p>
            <w:pPr>
              <w:spacing w:line="360" w:lineRule="auto"/>
              <w:rPr>
                <w:rFonts w:ascii="宋体" w:hAnsi="宋体"/>
                <w:b/>
                <w:color w:val="000000" w:themeColor="text1"/>
                <w:sz w:val="21"/>
                <w:szCs w:val="21"/>
              </w:rPr>
            </w:pPr>
            <w:r>
              <w:rPr>
                <w:rFonts w:hint="eastAsia" w:ascii="宋体" w:hAnsi="宋体"/>
                <w:b/>
                <w:color w:val="000000" w:themeColor="text1"/>
                <w:sz w:val="21"/>
                <w:szCs w:val="21"/>
              </w:rPr>
              <w:t>传真</w:t>
            </w:r>
          </w:p>
        </w:tc>
        <w:tc>
          <w:tcPr>
            <w:tcW w:w="2017" w:type="dxa"/>
            <w:gridSpan w:val="4"/>
            <w:vAlign w:val="center"/>
          </w:tcPr>
          <w:p>
            <w:pPr>
              <w:spacing w:line="360" w:lineRule="auto"/>
              <w:jc w:val="center"/>
              <w:rPr>
                <w:rFonts w:ascii="宋体" w:hAnsi="宋体"/>
                <w:b/>
                <w:color w:val="000000" w:themeColor="text1"/>
                <w:sz w:val="21"/>
                <w:szCs w:val="21"/>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60" w:lineRule="auto"/>
              <w:rPr>
                <w:rFonts w:ascii="宋体" w:hAnsi="宋体"/>
                <w:b/>
                <w:color w:val="000000" w:themeColor="text1"/>
                <w:spacing w:val="-20"/>
                <w:sz w:val="21"/>
                <w:szCs w:val="21"/>
              </w:rPr>
            </w:pPr>
            <w:r>
              <w:rPr>
                <w:rFonts w:hint="eastAsia" w:ascii="宋体" w:hAnsi="宋体"/>
                <w:b/>
                <w:color w:val="000000" w:themeColor="text1"/>
                <w:spacing w:val="-20"/>
                <w:sz w:val="21"/>
                <w:szCs w:val="21"/>
              </w:rPr>
              <w:t>法人代表</w:t>
            </w:r>
          </w:p>
        </w:tc>
        <w:tc>
          <w:tcPr>
            <w:tcW w:w="1620" w:type="dxa"/>
            <w:vAlign w:val="center"/>
          </w:tcPr>
          <w:p>
            <w:pPr>
              <w:spacing w:line="360" w:lineRule="auto"/>
              <w:jc w:val="center"/>
              <w:rPr>
                <w:rFonts w:ascii="宋体" w:hAnsi="宋体"/>
                <w:b/>
                <w:color w:val="000000" w:themeColor="text1"/>
                <w:sz w:val="21"/>
                <w:szCs w:val="21"/>
              </w:rPr>
            </w:pPr>
            <w:bookmarkStart w:id="14" w:name="法人"/>
            <w:r>
              <w:rPr>
                <w:rFonts w:ascii="宋体" w:hAnsi="宋体"/>
                <w:b/>
                <w:color w:val="000000" w:themeColor="text1"/>
                <w:sz w:val="21"/>
                <w:szCs w:val="21"/>
              </w:rPr>
              <w:t>彭宏</w:t>
            </w:r>
            <w:bookmarkEnd w:id="14"/>
          </w:p>
        </w:tc>
        <w:tc>
          <w:tcPr>
            <w:tcW w:w="1362" w:type="dxa"/>
            <w:gridSpan w:val="2"/>
            <w:vAlign w:val="center"/>
          </w:tcPr>
          <w:p>
            <w:pPr>
              <w:spacing w:line="360" w:lineRule="auto"/>
              <w:jc w:val="center"/>
              <w:rPr>
                <w:rFonts w:ascii="宋体" w:hAnsi="宋体"/>
                <w:b/>
                <w:color w:val="000000" w:themeColor="text1"/>
                <w:sz w:val="21"/>
                <w:szCs w:val="21"/>
              </w:rPr>
            </w:pPr>
            <w:r>
              <w:rPr>
                <w:rFonts w:hint="eastAsia" w:ascii="宋体" w:hAnsi="宋体"/>
                <w:b/>
                <w:color w:val="000000" w:themeColor="text1"/>
                <w:sz w:val="21"/>
                <w:szCs w:val="21"/>
              </w:rPr>
              <w:t>最高管理者</w:t>
            </w:r>
          </w:p>
        </w:tc>
        <w:tc>
          <w:tcPr>
            <w:tcW w:w="1518" w:type="dxa"/>
            <w:gridSpan w:val="2"/>
            <w:vAlign w:val="center"/>
          </w:tcPr>
          <w:p>
            <w:pPr>
              <w:spacing w:line="360" w:lineRule="auto"/>
              <w:rPr>
                <w:rFonts w:ascii="宋体" w:hAnsi="宋体"/>
                <w:b/>
                <w:color w:val="000000" w:themeColor="text1"/>
                <w:spacing w:val="-20"/>
                <w:sz w:val="21"/>
                <w:szCs w:val="21"/>
              </w:rPr>
            </w:pPr>
            <w:bookmarkStart w:id="15" w:name="最高管理者"/>
            <w:bookmarkEnd w:id="15"/>
            <w:r>
              <w:rPr>
                <w:rFonts w:ascii="宋体" w:hAnsi="宋体"/>
                <w:b/>
                <w:color w:val="000000" w:themeColor="text1"/>
                <w:sz w:val="21"/>
                <w:szCs w:val="21"/>
              </w:rPr>
              <w:t>彭宏</w:t>
            </w:r>
          </w:p>
        </w:tc>
        <w:tc>
          <w:tcPr>
            <w:tcW w:w="1440" w:type="dxa"/>
            <w:gridSpan w:val="5"/>
            <w:vAlign w:val="center"/>
          </w:tcPr>
          <w:p>
            <w:pPr>
              <w:spacing w:line="360" w:lineRule="auto"/>
              <w:rPr>
                <w:rFonts w:ascii="宋体" w:hAnsi="宋体"/>
                <w:b/>
                <w:color w:val="000000" w:themeColor="text1"/>
                <w:sz w:val="21"/>
                <w:szCs w:val="21"/>
              </w:rPr>
            </w:pPr>
            <w:r>
              <w:rPr>
                <w:rFonts w:hint="eastAsia" w:ascii="宋体" w:hAnsi="宋体"/>
                <w:b/>
                <w:color w:val="000000" w:themeColor="text1"/>
                <w:sz w:val="21"/>
                <w:szCs w:val="21"/>
              </w:rPr>
              <w:t>体系负责人</w:t>
            </w:r>
          </w:p>
        </w:tc>
        <w:tc>
          <w:tcPr>
            <w:tcW w:w="2017" w:type="dxa"/>
            <w:gridSpan w:val="4"/>
            <w:vAlign w:val="center"/>
          </w:tcPr>
          <w:p>
            <w:pPr>
              <w:spacing w:line="360" w:lineRule="auto"/>
              <w:jc w:val="center"/>
              <w:rPr>
                <w:rFonts w:ascii="宋体" w:hAnsi="宋体"/>
                <w:b/>
                <w:color w:val="000000" w:themeColor="text1"/>
                <w:sz w:val="21"/>
                <w:szCs w:val="21"/>
              </w:rPr>
            </w:pPr>
            <w:bookmarkStart w:id="16" w:name="管理者代表"/>
            <w:r>
              <w:rPr>
                <w:rFonts w:ascii="宋体" w:hAnsi="宋体"/>
                <w:b/>
                <w:color w:val="000000" w:themeColor="text1"/>
                <w:sz w:val="21"/>
                <w:szCs w:val="21"/>
              </w:rPr>
              <w:t>易秀珍</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60" w:lineRule="auto"/>
              <w:jc w:val="center"/>
              <w:rPr>
                <w:rFonts w:ascii="宋体" w:hAnsi="宋体"/>
                <w:b/>
                <w:color w:val="000000" w:themeColor="text1"/>
                <w:sz w:val="21"/>
                <w:szCs w:val="21"/>
              </w:rPr>
            </w:pPr>
            <w:r>
              <w:rPr>
                <w:rFonts w:hint="eastAsia" w:ascii="宋体" w:hAnsi="宋体"/>
                <w:b/>
                <w:color w:val="000000" w:themeColor="text1"/>
                <w:sz w:val="21"/>
                <w:szCs w:val="21"/>
              </w:rPr>
              <w:t>申请的产品/</w:t>
            </w:r>
          </w:p>
          <w:p>
            <w:pPr>
              <w:spacing w:line="360" w:lineRule="auto"/>
              <w:jc w:val="center"/>
              <w:rPr>
                <w:rFonts w:ascii="宋体" w:hAnsi="宋体"/>
                <w:b/>
                <w:color w:val="000000" w:themeColor="text1"/>
                <w:sz w:val="21"/>
                <w:szCs w:val="21"/>
              </w:rPr>
            </w:pPr>
            <w:r>
              <w:rPr>
                <w:rFonts w:hint="eastAsia" w:ascii="宋体" w:hAnsi="宋体"/>
                <w:b/>
                <w:color w:val="000000" w:themeColor="text1"/>
                <w:sz w:val="21"/>
                <w:szCs w:val="21"/>
              </w:rPr>
              <w:t>服务认证范围</w:t>
            </w:r>
          </w:p>
          <w:p>
            <w:pPr>
              <w:spacing w:line="360" w:lineRule="auto"/>
              <w:jc w:val="center"/>
              <w:rPr>
                <w:rFonts w:ascii="宋体" w:hAnsi="宋体"/>
                <w:b/>
                <w:color w:val="000000" w:themeColor="text1"/>
                <w:sz w:val="21"/>
                <w:szCs w:val="21"/>
              </w:rPr>
            </w:pPr>
          </w:p>
        </w:tc>
        <w:tc>
          <w:tcPr>
            <w:tcW w:w="7957" w:type="dxa"/>
            <w:gridSpan w:val="14"/>
          </w:tcPr>
          <w:p>
            <w:pPr>
              <w:spacing w:line="360" w:lineRule="auto"/>
              <w:rPr>
                <w:rFonts w:ascii="宋体" w:hAnsi="宋体"/>
                <w:b/>
                <w:color w:val="000000" w:themeColor="text1"/>
                <w:sz w:val="21"/>
                <w:szCs w:val="21"/>
                <w:u w:val="single"/>
              </w:rPr>
            </w:pPr>
            <w:bookmarkStart w:id="17" w:name="审核范围"/>
            <w:r>
              <w:rPr>
                <w:rFonts w:ascii="宋体" w:hAnsi="宋体"/>
                <w:b/>
                <w:color w:val="000000" w:themeColor="text1"/>
                <w:sz w:val="21"/>
                <w:szCs w:val="21"/>
              </w:rPr>
              <w:t>Q：办公家具、教学家具、酒店家具、金属家具、实木家具、板式家具、实验家具、儿童家具、钢木家具、软体家具、公寓家具、金融家具、定制家具、智能家具、医疗家具、学校家具、营房及警用家具、床、密集架、书架、文件柜、专业座椅、钢木结构储藏架柜、多功能文物柜的研发、生产、销售、安装、维修；其他专用家具产品（礼堂椅、机场椅、保险柜、安保家具、公共场所家具、竹藤类家具、塑料家具、）文化用品、办公用品、电子产品、照明器具、仪器仪表、电器、纺织品、床上用品、窗帘、布艺类产品、视频设备、音响设备、广播设备、文教办公用品、教学仪器、安防设备、销售和售后服务；</w:t>
            </w:r>
          </w:p>
          <w:p>
            <w:pPr>
              <w:spacing w:line="360" w:lineRule="auto"/>
              <w:rPr>
                <w:rFonts w:ascii="宋体" w:hAnsi="宋体"/>
                <w:b/>
                <w:color w:val="000000" w:themeColor="text1"/>
                <w:sz w:val="21"/>
                <w:szCs w:val="21"/>
              </w:rPr>
            </w:pPr>
            <w:r>
              <w:rPr>
                <w:rFonts w:ascii="宋体" w:hAnsi="宋体"/>
                <w:b/>
                <w:color w:val="000000" w:themeColor="text1"/>
                <w:sz w:val="21"/>
                <w:szCs w:val="21"/>
              </w:rPr>
              <w:t>E：办公家具、教学家具、酒店家具、金属家具、实木家具、板式家具、实验家具、儿童家具、钢木家具、软体家具、公寓家具、金融家具、定制家具、智能家具、医疗家具、学校家具、营房及警用家具、床、密集架、书架、文件柜、专业座椅、钢木结构储藏架柜、多功能文物柜的研发、生产、销售、安装、维修；其他专用家具产品（礼堂椅、机场椅、保险柜、安保家具、公共场所家具、竹藤类家具、塑料家具、）文化用品、办公用品、电子产品、照明器具、仪器仪表、电器、纺织品、床上用品、窗帘、布艺类产品、视频设备、音响设备、广播设备、文教办公用品、教学仪器、安防设备、销售和售后服务所涉及场所的相关环境管理活动</w:t>
            </w:r>
          </w:p>
          <w:p>
            <w:pPr>
              <w:spacing w:line="360" w:lineRule="auto"/>
              <w:rPr>
                <w:rFonts w:ascii="宋体" w:hAnsi="宋体"/>
                <w:b/>
                <w:color w:val="000000" w:themeColor="text1"/>
                <w:sz w:val="21"/>
                <w:szCs w:val="21"/>
              </w:rPr>
            </w:pPr>
            <w:r>
              <w:rPr>
                <w:rFonts w:ascii="宋体" w:hAnsi="宋体"/>
                <w:b/>
                <w:color w:val="000000" w:themeColor="text1"/>
                <w:sz w:val="21"/>
                <w:szCs w:val="21"/>
              </w:rPr>
              <w:t>O：办公家具、教学家具、酒店家具、金属家具、实木家具、板式家具、实验家具、儿童家具、钢木家具、软体家具、公寓家具、金融家具、定制家具、智能家具、医疗家具、学校家具、营房及警用家具、床、密集架、书架、文件柜、专业座椅、钢木结构储藏架柜、多功能文物柜的研发、生产、销售、安装、维修；其他专用家具产品（礼堂椅、机场椅、保险柜、安保家具、公共场所家具、竹藤类家具、塑料家具、）文化用品、办公用品、电子产品、照明器具、仪器仪表、电器、纺织品、床上用品、窗帘、布艺类产品、视频设备、音响设备、广播设备、文教办公用品、教学仪器、安防设备、销售和售后服务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60" w:lineRule="auto"/>
              <w:jc w:val="center"/>
              <w:rPr>
                <w:rFonts w:ascii="宋体" w:hAnsi="宋体"/>
                <w:b/>
                <w:color w:val="000000" w:themeColor="text1"/>
                <w:sz w:val="21"/>
                <w:szCs w:val="21"/>
              </w:rPr>
            </w:pPr>
            <w:r>
              <w:rPr>
                <w:rFonts w:hint="eastAsia" w:ascii="宋体" w:hAnsi="宋体"/>
                <w:b/>
                <w:color w:val="000000" w:themeColor="text1"/>
                <w:sz w:val="21"/>
                <w:szCs w:val="21"/>
              </w:rPr>
              <w:t>专业代码</w:t>
            </w:r>
          </w:p>
        </w:tc>
        <w:tc>
          <w:tcPr>
            <w:tcW w:w="3969" w:type="dxa"/>
            <w:gridSpan w:val="4"/>
          </w:tcPr>
          <w:p>
            <w:pPr>
              <w:spacing w:line="360" w:lineRule="auto"/>
              <w:rPr>
                <w:rFonts w:ascii="宋体" w:hAnsi="宋体"/>
                <w:b/>
                <w:color w:val="000000" w:themeColor="text1"/>
                <w:sz w:val="21"/>
                <w:szCs w:val="21"/>
              </w:rPr>
            </w:pPr>
            <w:bookmarkStart w:id="18" w:name="专业代码"/>
            <w:r>
              <w:rPr>
                <w:rFonts w:ascii="宋体" w:hAnsi="宋体"/>
                <w:b/>
                <w:color w:val="000000" w:themeColor="text1"/>
                <w:sz w:val="21"/>
                <w:szCs w:val="21"/>
              </w:rPr>
              <w:t>Q：23.01.01;23.01.02;23.01.03;23.01.04;23.06.00;28.08.02;29.12.00</w:t>
            </w:r>
          </w:p>
          <w:p>
            <w:pPr>
              <w:spacing w:line="360" w:lineRule="auto"/>
              <w:rPr>
                <w:rFonts w:ascii="宋体" w:hAnsi="宋体"/>
                <w:b/>
                <w:color w:val="000000" w:themeColor="text1"/>
                <w:sz w:val="21"/>
                <w:szCs w:val="21"/>
              </w:rPr>
            </w:pPr>
            <w:r>
              <w:rPr>
                <w:rFonts w:ascii="宋体" w:hAnsi="宋体"/>
                <w:b/>
                <w:color w:val="000000" w:themeColor="text1"/>
                <w:sz w:val="21"/>
                <w:szCs w:val="21"/>
              </w:rPr>
              <w:t>E：23.01.01;23.01.02;23.01.03;23.01.04;23.06.00;28.08.02;29.12.00</w:t>
            </w:r>
          </w:p>
          <w:p>
            <w:pPr>
              <w:spacing w:line="360" w:lineRule="auto"/>
              <w:rPr>
                <w:rFonts w:ascii="宋体" w:hAnsi="宋体"/>
                <w:b/>
                <w:color w:val="000000" w:themeColor="text1"/>
                <w:sz w:val="21"/>
                <w:szCs w:val="21"/>
              </w:rPr>
            </w:pPr>
            <w:r>
              <w:rPr>
                <w:rFonts w:ascii="宋体" w:hAnsi="宋体"/>
                <w:b/>
                <w:color w:val="000000" w:themeColor="text1"/>
                <w:sz w:val="21"/>
                <w:szCs w:val="21"/>
              </w:rPr>
              <w:t>O：23.01.01;23.01.02;23.01.03;23.01.04;23.06.00;28.08.02;29.12.00</w:t>
            </w:r>
            <w:bookmarkEnd w:id="18"/>
          </w:p>
        </w:tc>
        <w:tc>
          <w:tcPr>
            <w:tcW w:w="2127" w:type="dxa"/>
            <w:gridSpan w:val="7"/>
            <w:vAlign w:val="center"/>
          </w:tcPr>
          <w:p>
            <w:pPr>
              <w:spacing w:line="360" w:lineRule="auto"/>
              <w:rPr>
                <w:rFonts w:ascii="宋体" w:hAnsi="宋体"/>
                <w:b/>
                <w:color w:val="000000" w:themeColor="text1"/>
                <w:sz w:val="21"/>
                <w:szCs w:val="21"/>
              </w:rPr>
            </w:pPr>
            <w:r>
              <w:rPr>
                <w:rFonts w:hint="eastAsia" w:ascii="宋体" w:hAnsi="宋体"/>
                <w:b/>
                <w:color w:val="000000" w:themeColor="text1"/>
                <w:sz w:val="21"/>
                <w:szCs w:val="21"/>
              </w:rPr>
              <w:t>是否是一体化审核</w:t>
            </w:r>
          </w:p>
        </w:tc>
        <w:tc>
          <w:tcPr>
            <w:tcW w:w="1861" w:type="dxa"/>
            <w:gridSpan w:val="3"/>
            <w:vAlign w:val="center"/>
          </w:tcPr>
          <w:p>
            <w:pPr>
              <w:spacing w:line="360" w:lineRule="auto"/>
              <w:rPr>
                <w:rFonts w:ascii="宋体" w:hAnsi="宋体"/>
                <w:b/>
                <w:color w:val="000000" w:themeColor="text1"/>
                <w:sz w:val="21"/>
                <w:szCs w:val="21"/>
              </w:rPr>
            </w:pPr>
            <w:r>
              <w:rPr>
                <w:rFonts w:hint="eastAsia" w:ascii="宋体" w:hAnsi="宋体"/>
                <w:b/>
                <w:color w:val="000000" w:themeColor="text1"/>
                <w:sz w:val="21"/>
                <w:szCs w:val="21"/>
                <w:lang w:eastAsia="zh-CN"/>
              </w:rPr>
              <w:t>☑</w:t>
            </w:r>
            <w:r>
              <w:rPr>
                <w:rFonts w:hint="eastAsia" w:ascii="宋体" w:hAnsi="宋体"/>
                <w:b/>
                <w:color w:val="000000" w:themeColor="text1"/>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spacing w:line="360" w:lineRule="auto"/>
              <w:jc w:val="center"/>
              <w:rPr>
                <w:rFonts w:ascii="宋体" w:hAnsi="宋体"/>
                <w:b/>
                <w:color w:val="000000" w:themeColor="text1"/>
                <w:spacing w:val="-8"/>
                <w:sz w:val="21"/>
                <w:szCs w:val="21"/>
              </w:rPr>
            </w:pPr>
            <w:r>
              <w:rPr>
                <w:rFonts w:hint="eastAsia" w:ascii="宋体" w:hAnsi="宋体"/>
                <w:b/>
                <w:color w:val="000000" w:themeColor="text1"/>
                <w:spacing w:val="-8"/>
                <w:sz w:val="21"/>
                <w:szCs w:val="21"/>
              </w:rPr>
              <w:t>体系文件实施时间</w:t>
            </w:r>
          </w:p>
        </w:tc>
        <w:tc>
          <w:tcPr>
            <w:tcW w:w="2700" w:type="dxa"/>
            <w:gridSpan w:val="2"/>
            <w:vAlign w:val="center"/>
          </w:tcPr>
          <w:p>
            <w:pPr>
              <w:spacing w:line="360" w:lineRule="auto"/>
              <w:jc w:val="center"/>
              <w:rPr>
                <w:rFonts w:ascii="宋体" w:hAnsi="宋体"/>
                <w:b/>
                <w:color w:val="000000" w:themeColor="text1"/>
                <w:sz w:val="21"/>
                <w:szCs w:val="21"/>
              </w:rPr>
            </w:pPr>
            <w:bookmarkStart w:id="19" w:name="体系运行时间"/>
            <w:r>
              <w:rPr>
                <w:rFonts w:ascii="宋体" w:hAnsi="宋体"/>
                <w:b/>
                <w:color w:val="000000" w:themeColor="text1"/>
                <w:sz w:val="21"/>
                <w:szCs w:val="21"/>
              </w:rPr>
              <w:t>2020-0</w:t>
            </w:r>
            <w:r>
              <w:rPr>
                <w:rFonts w:hint="eastAsia" w:ascii="宋体" w:hAnsi="宋体"/>
                <w:b/>
                <w:color w:val="000000" w:themeColor="text1"/>
                <w:sz w:val="21"/>
                <w:szCs w:val="21"/>
                <w:lang w:val="en-US" w:eastAsia="zh-CN"/>
              </w:rPr>
              <w:t>5</w:t>
            </w:r>
            <w:r>
              <w:rPr>
                <w:rFonts w:ascii="宋体" w:hAnsi="宋体"/>
                <w:b/>
                <w:color w:val="000000" w:themeColor="text1"/>
                <w:sz w:val="21"/>
                <w:szCs w:val="21"/>
              </w:rPr>
              <w:t xml:space="preserve">-10 </w:t>
            </w:r>
            <w:bookmarkEnd w:id="19"/>
          </w:p>
        </w:tc>
        <w:tc>
          <w:tcPr>
            <w:tcW w:w="2403" w:type="dxa"/>
            <w:gridSpan w:val="6"/>
            <w:vAlign w:val="center"/>
          </w:tcPr>
          <w:p>
            <w:pPr>
              <w:spacing w:line="360" w:lineRule="auto"/>
              <w:rPr>
                <w:rFonts w:ascii="宋体" w:hAnsi="宋体"/>
                <w:b/>
                <w:color w:val="000000" w:themeColor="text1"/>
                <w:sz w:val="21"/>
                <w:szCs w:val="21"/>
              </w:rPr>
            </w:pPr>
            <w:r>
              <w:rPr>
                <w:rFonts w:hint="eastAsia" w:ascii="宋体" w:hAnsi="宋体"/>
                <w:b/>
                <w:color w:val="000000" w:themeColor="text1"/>
                <w:sz w:val="21"/>
                <w:szCs w:val="21"/>
              </w:rPr>
              <w:t>上次审核时间（再认证）</w:t>
            </w:r>
          </w:p>
        </w:tc>
        <w:tc>
          <w:tcPr>
            <w:tcW w:w="2854" w:type="dxa"/>
            <w:gridSpan w:val="6"/>
            <w:vAlign w:val="center"/>
          </w:tcPr>
          <w:p>
            <w:pPr>
              <w:spacing w:line="360" w:lineRule="auto"/>
              <w:rPr>
                <w:rFonts w:ascii="宋体" w:hAnsi="宋体"/>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60" w:lineRule="auto"/>
              <w:jc w:val="center"/>
              <w:rPr>
                <w:rFonts w:ascii="宋体" w:hAnsi="宋体"/>
                <w:b/>
                <w:color w:val="000000" w:themeColor="text1"/>
                <w:sz w:val="21"/>
                <w:szCs w:val="21"/>
              </w:rPr>
            </w:pPr>
            <w:r>
              <w:rPr>
                <w:rFonts w:hint="eastAsia" w:ascii="宋体" w:hAnsi="宋体"/>
                <w:b/>
                <w:color w:val="000000" w:themeColor="text1"/>
                <w:sz w:val="21"/>
                <w:szCs w:val="21"/>
              </w:rPr>
              <w:t>体系区域</w:t>
            </w:r>
          </w:p>
        </w:tc>
        <w:tc>
          <w:tcPr>
            <w:tcW w:w="7957" w:type="dxa"/>
            <w:gridSpan w:val="14"/>
          </w:tcPr>
          <w:p>
            <w:pPr>
              <w:widowControl/>
              <w:spacing w:line="360" w:lineRule="auto"/>
              <w:jc w:val="left"/>
              <w:rPr>
                <w:rFonts w:ascii="宋体" w:hAnsi="宋体"/>
                <w:b/>
                <w:color w:val="000000" w:themeColor="text1"/>
                <w:sz w:val="21"/>
                <w:szCs w:val="21"/>
              </w:rPr>
            </w:pPr>
            <w:r>
              <w:rPr>
                <w:rFonts w:ascii="宋体" w:hAnsi="宋体"/>
                <w:b/>
                <w:color w:val="000000" w:themeColor="text1"/>
                <w:sz w:val="21"/>
                <w:szCs w:val="21"/>
              </w:rPr>
              <w:t>成都崇州经济开发区晨曦大道中段1175号</w:t>
            </w:r>
          </w:p>
          <w:p>
            <w:pPr>
              <w:widowControl/>
              <w:spacing w:line="360" w:lineRule="auto"/>
              <w:jc w:val="left"/>
              <w:rPr>
                <w:rFonts w:ascii="宋体" w:hAnsi="宋体"/>
                <w:b/>
                <w:color w:val="000000" w:themeColor="text1"/>
                <w:spacing w:val="-20"/>
                <w:sz w:val="21"/>
                <w:szCs w:val="21"/>
              </w:rPr>
            </w:pPr>
            <w:r>
              <w:rPr>
                <w:rFonts w:hint="eastAsia" w:ascii="宋体" w:hAnsi="宋体"/>
                <w:b/>
                <w:color w:val="000000" w:themeColor="text1"/>
                <w:sz w:val="21"/>
                <w:szCs w:val="21"/>
              </w:rPr>
              <w:t>总部以外分公司（分场所）名称、地址（附多场所清单）</w:t>
            </w:r>
            <w:r>
              <w:rPr>
                <w:rFonts w:hint="eastAsia" w:ascii="宋体" w:hAnsi="宋体"/>
                <w:b/>
                <w:color w:val="000000" w:themeColor="text1"/>
                <w:spacing w:val="-20"/>
                <w:sz w:val="21"/>
                <w:szCs w:val="21"/>
              </w:rPr>
              <w:t>：</w:t>
            </w:r>
          </w:p>
          <w:p>
            <w:pPr>
              <w:widowControl/>
              <w:spacing w:line="360" w:lineRule="auto"/>
              <w:jc w:val="left"/>
              <w:rPr>
                <w:rFonts w:ascii="宋体" w:hAnsi="宋体"/>
                <w:b/>
                <w:color w:val="000000" w:themeColor="text1"/>
                <w:spacing w:val="-20"/>
                <w:sz w:val="21"/>
                <w:szCs w:val="21"/>
              </w:rPr>
            </w:pPr>
          </w:p>
          <w:p>
            <w:pPr>
              <w:spacing w:line="360" w:lineRule="auto"/>
              <w:rPr>
                <w:rFonts w:ascii="宋体" w:hAnsi="宋体"/>
                <w:b/>
                <w:color w:val="000000" w:themeColor="text1"/>
                <w:sz w:val="21"/>
                <w:szCs w:val="21"/>
              </w:rPr>
            </w:pPr>
            <w:r>
              <w:rPr>
                <w:rFonts w:hint="eastAsia" w:ascii="宋体" w:hAnsi="宋体"/>
                <w:b/>
                <w:color w:val="000000" w:themeColor="text1"/>
                <w:sz w:val="21"/>
                <w:szCs w:val="21"/>
              </w:rPr>
              <w:t>所有项目部（</w:t>
            </w:r>
            <w:r>
              <w:rPr>
                <w:rFonts w:hint="eastAsia" w:ascii="宋体" w:hAnsi="宋体"/>
                <w:b/>
                <w:color w:val="000000" w:themeColor="text1"/>
                <w:spacing w:val="-2"/>
                <w:sz w:val="21"/>
                <w:szCs w:val="21"/>
              </w:rPr>
              <w:t>临时场所</w:t>
            </w:r>
            <w:r>
              <w:rPr>
                <w:rFonts w:hint="eastAsia" w:ascii="宋体" w:hAnsi="宋体"/>
                <w:b/>
                <w:color w:val="000000" w:themeColor="text1"/>
                <w:sz w:val="21"/>
                <w:szCs w:val="21"/>
              </w:rPr>
              <w:t>）名称、地址（可附项目清单）</w:t>
            </w:r>
            <w:r>
              <w:rPr>
                <w:rFonts w:ascii="宋体" w:hAnsi="宋体"/>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60" w:lineRule="auto"/>
              <w:jc w:val="left"/>
              <w:rPr>
                <w:rFonts w:ascii="宋体" w:hAnsi="宋体"/>
                <w:b/>
                <w:color w:val="000000" w:themeColor="text1"/>
                <w:sz w:val="21"/>
                <w:szCs w:val="21"/>
              </w:rPr>
            </w:pPr>
            <w:r>
              <w:rPr>
                <w:rFonts w:hint="eastAsia" w:ascii="宋体" w:hAnsi="宋体"/>
                <w:b/>
                <w:color w:val="000000" w:themeColor="text1"/>
                <w:sz w:val="21"/>
                <w:szCs w:val="21"/>
              </w:rPr>
              <w:t>上次审核后发生的影响客户管理体系的重要变更</w:t>
            </w:r>
          </w:p>
          <w:p>
            <w:pPr>
              <w:spacing w:line="360" w:lineRule="auto"/>
              <w:jc w:val="left"/>
              <w:rPr>
                <w:rFonts w:ascii="宋体" w:hAnsi="宋体"/>
                <w:b/>
                <w:color w:val="000000" w:themeColor="text1"/>
                <w:sz w:val="21"/>
                <w:szCs w:val="21"/>
              </w:rPr>
            </w:pPr>
            <w:r>
              <w:rPr>
                <w:rFonts w:hint="eastAsia" w:ascii="宋体" w:hAnsi="宋体"/>
                <w:b/>
                <w:color w:val="000000" w:themeColor="text1"/>
                <w:sz w:val="21"/>
                <w:szCs w:val="21"/>
              </w:rPr>
              <w:t>（再认证）</w:t>
            </w:r>
          </w:p>
        </w:tc>
        <w:tc>
          <w:tcPr>
            <w:tcW w:w="7957" w:type="dxa"/>
            <w:gridSpan w:val="14"/>
          </w:tcPr>
          <w:p>
            <w:pPr>
              <w:widowControl/>
              <w:spacing w:line="360" w:lineRule="auto"/>
              <w:jc w:val="left"/>
              <w:rPr>
                <w:rFonts w:ascii="宋体" w:hAnsi="宋体"/>
                <w:b/>
                <w:color w:val="000000" w:themeColor="text1"/>
                <w:sz w:val="21"/>
                <w:szCs w:val="21"/>
              </w:rPr>
            </w:pPr>
          </w:p>
        </w:tc>
      </w:tr>
    </w:tbl>
    <w:p>
      <w:pPr>
        <w:snapToGrid w:val="0"/>
        <w:spacing w:after="94" w:afterLines="30" w:line="360" w:lineRule="auto"/>
        <w:jc w:val="center"/>
        <w:rPr>
          <w:rFonts w:ascii="楷体" w:hAnsi="楷体" w:eastAsia="楷体"/>
          <w:b/>
          <w:color w:val="000000" w:themeColor="text1"/>
          <w:sz w:val="21"/>
          <w:szCs w:val="21"/>
        </w:rPr>
      </w:pPr>
    </w:p>
    <w:p>
      <w:pPr>
        <w:spacing w:line="360" w:lineRule="auto"/>
        <w:ind w:left="-137" w:leftChars="-337" w:hanging="571" w:hangingChars="271"/>
        <w:rPr>
          <w:rFonts w:ascii="宋体" w:hAnsi="宋体"/>
          <w:b/>
          <w:color w:val="000000" w:themeColor="text1"/>
          <w:sz w:val="21"/>
          <w:szCs w:val="21"/>
        </w:rPr>
      </w:pPr>
      <w:r>
        <w:rPr>
          <w:rFonts w:hint="eastAsia" w:ascii="宋体" w:hAnsi="宋体"/>
          <w:b/>
          <w:color w:val="000000" w:themeColor="text1"/>
          <w:sz w:val="21"/>
          <w:szCs w:val="21"/>
        </w:rPr>
        <w:t>五、审核活动综述</w:t>
      </w:r>
    </w:p>
    <w:p>
      <w:pPr>
        <w:spacing w:line="360" w:lineRule="auto"/>
        <w:ind w:left="-158" w:leftChars="-337" w:hanging="550" w:hangingChars="271"/>
        <w:rPr>
          <w:rFonts w:ascii="宋体" w:hAnsi="宋体"/>
          <w:b/>
          <w:color w:val="000000" w:themeColor="text1"/>
          <w:spacing w:val="-4"/>
          <w:sz w:val="21"/>
          <w:szCs w:val="21"/>
        </w:rPr>
      </w:pPr>
      <w:r>
        <w:rPr>
          <w:rFonts w:ascii="宋体" w:hAnsi="宋体"/>
          <w:b/>
          <w:color w:val="000000" w:themeColor="text1"/>
          <w:spacing w:val="-4"/>
          <w:sz w:val="21"/>
          <w:szCs w:val="21"/>
        </w:rPr>
        <w:t xml:space="preserve">1. </w:t>
      </w:r>
      <w:r>
        <w:rPr>
          <w:rFonts w:hint="eastAsia" w:ascii="宋体" w:hAnsi="宋体"/>
          <w:b/>
          <w:color w:val="000000" w:themeColor="text1"/>
          <w:spacing w:val="-4"/>
          <w:sz w:val="21"/>
          <w:szCs w:val="21"/>
        </w:rPr>
        <w:t>本次审核活动按审核计划执行（见附件1）。</w:t>
      </w:r>
    </w:p>
    <w:p>
      <w:pPr>
        <w:spacing w:line="360" w:lineRule="auto"/>
        <w:ind w:left="-137" w:leftChars="-337" w:hanging="571" w:hangingChars="271"/>
        <w:rPr>
          <w:rFonts w:ascii="宋体" w:hAnsi="宋体"/>
          <w:b/>
          <w:color w:val="000000" w:themeColor="text1"/>
          <w:sz w:val="21"/>
          <w:szCs w:val="21"/>
        </w:rPr>
      </w:pPr>
      <w:r>
        <w:rPr>
          <w:rFonts w:ascii="宋体" w:hAnsi="宋体"/>
          <w:b/>
          <w:color w:val="000000" w:themeColor="text1"/>
          <w:sz w:val="21"/>
          <w:szCs w:val="21"/>
        </w:rPr>
        <w:t>2.</w:t>
      </w:r>
      <w:r>
        <w:rPr>
          <w:rFonts w:hint="eastAsia" w:ascii="宋体" w:hAnsi="宋体"/>
          <w:b/>
          <w:color w:val="000000" w:themeColor="text1"/>
          <w:sz w:val="21"/>
          <w:szCs w:val="21"/>
        </w:rPr>
        <w:t>已审核总部的部门、职能或过程</w:t>
      </w:r>
      <w:r>
        <w:rPr>
          <w:rFonts w:ascii="宋体" w:hAnsi="宋体"/>
          <w:b/>
          <w:color w:val="000000" w:themeColor="text1"/>
          <w:sz w:val="2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jc w:val="center"/>
              <w:rPr>
                <w:rFonts w:ascii="宋体" w:hAnsi="宋体"/>
                <w:b/>
                <w:color w:val="000000" w:themeColor="text1"/>
                <w:spacing w:val="-2"/>
                <w:sz w:val="21"/>
                <w:szCs w:val="21"/>
              </w:rPr>
            </w:pPr>
            <w:r>
              <w:rPr>
                <w:rFonts w:hint="eastAsia" w:ascii="宋体" w:hAnsi="宋体"/>
                <w:b/>
                <w:color w:val="000000" w:themeColor="text1"/>
                <w:sz w:val="21"/>
                <w:szCs w:val="21"/>
              </w:rPr>
              <w:t>部门</w:t>
            </w:r>
            <w:r>
              <w:rPr>
                <w:rFonts w:hint="eastAsia" w:ascii="宋体" w:hAnsi="宋体"/>
                <w:b/>
                <w:color w:val="000000" w:themeColor="text1"/>
                <w:spacing w:val="-2"/>
                <w:sz w:val="21"/>
                <w:szCs w:val="21"/>
              </w:rPr>
              <w:t>:</w:t>
            </w:r>
          </w:p>
        </w:tc>
        <w:tc>
          <w:tcPr>
            <w:tcW w:w="6804" w:type="dxa"/>
          </w:tcPr>
          <w:p>
            <w:pPr>
              <w:spacing w:line="360" w:lineRule="auto"/>
              <w:jc w:val="center"/>
              <w:rPr>
                <w:rFonts w:ascii="宋体" w:hAnsi="宋体"/>
                <w:b/>
                <w:color w:val="000000" w:themeColor="text1"/>
                <w:sz w:val="21"/>
                <w:szCs w:val="21"/>
              </w:rPr>
            </w:pPr>
            <w:r>
              <w:rPr>
                <w:rFonts w:hint="eastAsia" w:ascii="宋体" w:hAnsi="宋体"/>
                <w:b/>
                <w:color w:val="000000" w:themeColor="text1"/>
                <w:sz w:val="21"/>
                <w:szCs w:val="21"/>
              </w:rPr>
              <w:t>职能或过程</w:t>
            </w:r>
            <w:r>
              <w:rPr>
                <w:rFonts w:hint="eastAsia" w:ascii="宋体" w:hAnsi="宋体"/>
                <w:b/>
                <w:color w:val="000000" w:themeColor="text1"/>
                <w:spacing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60" w:lineRule="auto"/>
              <w:jc w:val="center"/>
              <w:rPr>
                <w:rFonts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 w:val="21"/>
                <w:szCs w:val="21"/>
              </w:rPr>
              <w:t>高管层（含员工代表）</w:t>
            </w:r>
          </w:p>
        </w:tc>
        <w:tc>
          <w:tcPr>
            <w:tcW w:w="6804" w:type="dxa"/>
            <w:vAlign w:val="top"/>
          </w:tcPr>
          <w:p>
            <w:pPr>
              <w:spacing w:line="360" w:lineRule="auto"/>
              <w:jc w:val="left"/>
              <w:rPr>
                <w:rFonts w:ascii="宋体" w:hAnsi="宋体" w:eastAsia="宋体" w:cs="Times New Roman"/>
                <w:b/>
                <w:color w:val="000000" w:themeColor="text1"/>
                <w:spacing w:val="-20"/>
                <w:kern w:val="2"/>
                <w:sz w:val="21"/>
                <w:szCs w:val="21"/>
                <w:u w:val="single"/>
                <w:lang w:val="en-US" w:eastAsia="zh-CN" w:bidi="ar-SA"/>
              </w:rPr>
            </w:pPr>
            <w:r>
              <w:rPr>
                <w:rFonts w:hint="eastAsia" w:ascii="宋体" w:hAnsi="宋体"/>
                <w:b w:val="0"/>
                <w:bCs/>
                <w:i w:val="0"/>
                <w:iCs w:val="0"/>
                <w:color w:val="000000" w:themeColor="text1"/>
                <w:sz w:val="21"/>
                <w:szCs w:val="21"/>
              </w:rPr>
              <w:t>内外部环境、风险识别、资源支持、管理评审等，与管理层有关的质量、环境、职业健康安全管理活动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60" w:lineRule="auto"/>
              <w:jc w:val="center"/>
              <w:rPr>
                <w:rFonts w:hint="default"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 w:val="21"/>
                <w:szCs w:val="21"/>
                <w:lang w:val="en-US" w:eastAsia="zh-CN"/>
              </w:rPr>
              <w:t>行政人事部</w:t>
            </w:r>
          </w:p>
        </w:tc>
        <w:tc>
          <w:tcPr>
            <w:tcW w:w="6804" w:type="dxa"/>
            <w:vAlign w:val="top"/>
          </w:tcPr>
          <w:p>
            <w:pPr>
              <w:spacing w:line="360" w:lineRule="auto"/>
              <w:jc w:val="left"/>
              <w:rPr>
                <w:rFonts w:ascii="宋体" w:hAnsi="宋体" w:eastAsia="宋体" w:cs="Times New Roman"/>
                <w:b/>
                <w:color w:val="000000" w:themeColor="text1"/>
                <w:spacing w:val="-20"/>
                <w:kern w:val="2"/>
                <w:sz w:val="21"/>
                <w:szCs w:val="21"/>
                <w:u w:val="single"/>
                <w:lang w:val="en-US" w:eastAsia="zh-CN" w:bidi="ar-SA"/>
              </w:rPr>
            </w:pPr>
            <w:r>
              <w:rPr>
                <w:rFonts w:hint="eastAsia" w:ascii="宋体" w:hAnsi="宋体"/>
                <w:b w:val="0"/>
                <w:bCs/>
                <w:i w:val="0"/>
                <w:iCs w:val="0"/>
                <w:color w:val="000000" w:themeColor="text1"/>
                <w:sz w:val="21"/>
                <w:szCs w:val="21"/>
              </w:rPr>
              <w:t>人力资源管理过程；资源提供与管理过程控制；内外部信息交流过程；内审管理；内外部信息交流等，危险源辨识、风险评价和风险控制措施的确定、应急准备和响应及相应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60" w:lineRule="auto"/>
              <w:jc w:val="center"/>
              <w:rPr>
                <w:rFonts w:hint="default"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 w:val="21"/>
                <w:szCs w:val="21"/>
                <w:lang w:val="en-US" w:eastAsia="zh-CN"/>
              </w:rPr>
              <w:t>营销中心</w:t>
            </w:r>
          </w:p>
        </w:tc>
        <w:tc>
          <w:tcPr>
            <w:tcW w:w="6804" w:type="dxa"/>
            <w:vAlign w:val="top"/>
          </w:tcPr>
          <w:p>
            <w:pPr>
              <w:spacing w:line="360" w:lineRule="auto"/>
              <w:jc w:val="left"/>
              <w:rPr>
                <w:rFonts w:ascii="宋体" w:hAnsi="宋体" w:eastAsia="宋体" w:cs="Times New Roman"/>
                <w:b/>
                <w:color w:val="000000" w:themeColor="text1"/>
                <w:spacing w:val="-20"/>
                <w:kern w:val="2"/>
                <w:sz w:val="21"/>
                <w:szCs w:val="21"/>
                <w:u w:val="single"/>
                <w:lang w:val="en-US" w:eastAsia="zh-CN" w:bidi="ar-SA"/>
              </w:rPr>
            </w:pPr>
            <w:r>
              <w:rPr>
                <w:rFonts w:hint="eastAsia" w:ascii="宋体" w:hAnsi="宋体"/>
                <w:b w:val="0"/>
                <w:bCs/>
                <w:i w:val="0"/>
                <w:iCs w:val="0"/>
                <w:color w:val="000000" w:themeColor="text1"/>
                <w:sz w:val="21"/>
                <w:szCs w:val="21"/>
              </w:rPr>
              <w:t>销售过程、客户满意等及相应质量、环境、职业健康安全管理体系运行过程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60" w:lineRule="auto"/>
              <w:jc w:val="center"/>
              <w:rPr>
                <w:rFonts w:hint="default" w:ascii="宋体" w:hAnsi="宋体"/>
                <w:b/>
                <w:color w:val="000000" w:themeColor="text1"/>
                <w:sz w:val="21"/>
                <w:szCs w:val="21"/>
                <w:lang w:val="en-US" w:eastAsia="zh-CN"/>
              </w:rPr>
            </w:pPr>
            <w:r>
              <w:rPr>
                <w:rFonts w:hint="eastAsia" w:ascii="宋体" w:hAnsi="宋体"/>
                <w:b/>
                <w:color w:val="000000" w:themeColor="text1"/>
                <w:sz w:val="21"/>
                <w:szCs w:val="21"/>
                <w:lang w:val="en-US" w:eastAsia="zh-CN"/>
              </w:rPr>
              <w:t>采购部</w:t>
            </w:r>
          </w:p>
        </w:tc>
        <w:tc>
          <w:tcPr>
            <w:tcW w:w="6804" w:type="dxa"/>
            <w:vAlign w:val="top"/>
          </w:tcPr>
          <w:p>
            <w:pPr>
              <w:spacing w:line="360" w:lineRule="auto"/>
              <w:jc w:val="left"/>
              <w:rPr>
                <w:rFonts w:hint="eastAsia" w:ascii="宋体" w:hAnsi="宋体"/>
                <w:b w:val="0"/>
                <w:bCs/>
                <w:i w:val="0"/>
                <w:iCs w:val="0"/>
                <w:color w:val="000000" w:themeColor="text1"/>
                <w:sz w:val="21"/>
                <w:szCs w:val="21"/>
              </w:rPr>
            </w:pPr>
            <w:r>
              <w:rPr>
                <w:rFonts w:hint="eastAsia" w:ascii="宋体" w:hAnsi="宋体"/>
                <w:b w:val="0"/>
                <w:bCs/>
                <w:i w:val="0"/>
                <w:iCs w:val="0"/>
                <w:color w:val="000000" w:themeColor="text1"/>
                <w:sz w:val="21"/>
                <w:szCs w:val="21"/>
              </w:rPr>
              <w:t>采购过程相关等过程及相应质量、环境、职业健康安全管理体系运行过程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60" w:lineRule="auto"/>
              <w:jc w:val="center"/>
              <w:rPr>
                <w:rFonts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 w:val="21"/>
                <w:szCs w:val="21"/>
                <w:lang w:val="en-US" w:eastAsia="zh-CN"/>
              </w:rPr>
              <w:t>财务部</w:t>
            </w:r>
          </w:p>
        </w:tc>
        <w:tc>
          <w:tcPr>
            <w:tcW w:w="6804" w:type="dxa"/>
            <w:vAlign w:val="top"/>
          </w:tcPr>
          <w:p>
            <w:pPr>
              <w:spacing w:line="360" w:lineRule="auto"/>
              <w:jc w:val="left"/>
              <w:rPr>
                <w:rFonts w:hint="default" w:ascii="宋体" w:hAnsi="宋体" w:eastAsia="宋体" w:cs="Times New Roman"/>
                <w:b/>
                <w:color w:val="000000" w:themeColor="text1"/>
                <w:spacing w:val="-20"/>
                <w:kern w:val="2"/>
                <w:sz w:val="21"/>
                <w:szCs w:val="21"/>
                <w:u w:val="single"/>
                <w:lang w:val="en-US" w:eastAsia="zh-CN" w:bidi="ar-SA"/>
              </w:rPr>
            </w:pPr>
            <w:r>
              <w:rPr>
                <w:rFonts w:hint="eastAsia" w:ascii="宋体" w:hAnsi="宋体"/>
                <w:b w:val="0"/>
                <w:bCs/>
                <w:i w:val="0"/>
                <w:iCs w:val="0"/>
                <w:color w:val="000000" w:themeColor="text1"/>
                <w:sz w:val="21"/>
                <w:szCs w:val="21"/>
                <w:lang w:val="en-US" w:eastAsia="zh-CN"/>
              </w:rPr>
              <w:t>提供环境职业健康安全运行所需资金。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60" w:lineRule="auto"/>
              <w:jc w:val="center"/>
              <w:rPr>
                <w:rFonts w:hint="default"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 w:val="21"/>
                <w:szCs w:val="21"/>
                <w:lang w:val="en-US" w:eastAsia="zh-CN"/>
              </w:rPr>
              <w:t>生产部</w:t>
            </w:r>
          </w:p>
        </w:tc>
        <w:tc>
          <w:tcPr>
            <w:tcW w:w="6804" w:type="dxa"/>
            <w:vAlign w:val="top"/>
          </w:tcPr>
          <w:p>
            <w:pPr>
              <w:spacing w:line="360" w:lineRule="auto"/>
              <w:jc w:val="left"/>
              <w:rPr>
                <w:rFonts w:ascii="宋体" w:hAnsi="宋体" w:eastAsia="宋体" w:cs="Times New Roman"/>
                <w:b/>
                <w:color w:val="000000" w:themeColor="text1"/>
                <w:spacing w:val="-20"/>
                <w:kern w:val="2"/>
                <w:sz w:val="21"/>
                <w:szCs w:val="21"/>
                <w:u w:val="single"/>
                <w:lang w:val="en-US" w:eastAsia="zh-CN" w:bidi="ar-SA"/>
              </w:rPr>
            </w:pPr>
            <w:r>
              <w:rPr>
                <w:rFonts w:hint="eastAsia" w:ascii="宋体" w:hAnsi="宋体"/>
                <w:b w:val="0"/>
                <w:bCs/>
                <w:i w:val="0"/>
                <w:iCs w:val="0"/>
                <w:color w:val="000000" w:themeColor="text1"/>
                <w:sz w:val="21"/>
                <w:szCs w:val="21"/>
                <w:lang w:val="en-US" w:eastAsia="zh-CN"/>
              </w:rPr>
              <w:t>生产、维修、安装</w:t>
            </w:r>
            <w:r>
              <w:rPr>
                <w:rFonts w:hint="eastAsia" w:ascii="宋体" w:hAnsi="宋体"/>
                <w:b w:val="0"/>
                <w:bCs/>
                <w:i w:val="0"/>
                <w:iCs w:val="0"/>
                <w:color w:val="000000" w:themeColor="text1"/>
                <w:sz w:val="21"/>
                <w:szCs w:val="21"/>
              </w:rPr>
              <w:t>过程</w:t>
            </w:r>
            <w:r>
              <w:rPr>
                <w:rFonts w:hint="eastAsia" w:ascii="宋体" w:hAnsi="宋体"/>
                <w:b w:val="0"/>
                <w:bCs/>
                <w:i w:val="0"/>
                <w:iCs w:val="0"/>
                <w:color w:val="000000" w:themeColor="text1"/>
                <w:sz w:val="21"/>
                <w:szCs w:val="21"/>
                <w:lang w:eastAsia="zh-CN"/>
              </w:rPr>
              <w:t>、</w:t>
            </w:r>
            <w:r>
              <w:rPr>
                <w:rFonts w:hint="eastAsia" w:ascii="宋体" w:hAnsi="宋体"/>
                <w:b w:val="0"/>
                <w:bCs/>
                <w:i w:val="0"/>
                <w:iCs w:val="0"/>
                <w:color w:val="000000" w:themeColor="text1"/>
                <w:sz w:val="21"/>
                <w:szCs w:val="21"/>
              </w:rPr>
              <w:t>不合格品的管控、纠正预防、改进、部门质量、环境、职业健康安全管理体系运行过程控制；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60" w:lineRule="auto"/>
              <w:jc w:val="center"/>
              <w:rPr>
                <w:rFonts w:hint="default" w:ascii="宋体" w:hAnsi="宋体"/>
                <w:b/>
                <w:color w:val="000000" w:themeColor="text1"/>
                <w:sz w:val="21"/>
                <w:szCs w:val="21"/>
                <w:lang w:val="en-US" w:eastAsia="zh-CN"/>
              </w:rPr>
            </w:pPr>
            <w:r>
              <w:rPr>
                <w:rFonts w:hint="eastAsia" w:ascii="宋体" w:hAnsi="宋体"/>
                <w:b/>
                <w:color w:val="000000" w:themeColor="text1"/>
                <w:sz w:val="21"/>
                <w:szCs w:val="21"/>
                <w:lang w:val="en-US" w:eastAsia="zh-CN"/>
              </w:rPr>
              <w:t>技术质量部</w:t>
            </w:r>
          </w:p>
        </w:tc>
        <w:tc>
          <w:tcPr>
            <w:tcW w:w="6804" w:type="dxa"/>
            <w:vAlign w:val="top"/>
          </w:tcPr>
          <w:p>
            <w:pPr>
              <w:spacing w:line="360" w:lineRule="auto"/>
              <w:jc w:val="left"/>
              <w:rPr>
                <w:rFonts w:hint="default" w:ascii="宋体" w:hAnsi="宋体"/>
                <w:b w:val="0"/>
                <w:bCs/>
                <w:i w:val="0"/>
                <w:iCs w:val="0"/>
                <w:color w:val="000000" w:themeColor="text1"/>
                <w:sz w:val="21"/>
                <w:szCs w:val="21"/>
                <w:lang w:val="en-US" w:eastAsia="zh-CN"/>
              </w:rPr>
            </w:pPr>
            <w:r>
              <w:rPr>
                <w:rFonts w:hint="eastAsia" w:ascii="宋体" w:hAnsi="宋体"/>
                <w:b w:val="0"/>
                <w:bCs/>
                <w:i w:val="0"/>
                <w:iCs w:val="0"/>
                <w:color w:val="000000" w:themeColor="text1"/>
                <w:sz w:val="21"/>
                <w:szCs w:val="21"/>
                <w:lang w:val="en-US" w:eastAsia="zh-CN"/>
              </w:rPr>
              <w:t>设计开发过程控制，</w:t>
            </w:r>
            <w:r>
              <w:rPr>
                <w:rFonts w:hint="eastAsia" w:ascii="宋体" w:hAnsi="宋体"/>
                <w:b w:val="0"/>
                <w:bCs/>
                <w:i w:val="0"/>
                <w:iCs w:val="0"/>
                <w:color w:val="000000" w:themeColor="text1"/>
                <w:sz w:val="21"/>
                <w:szCs w:val="21"/>
              </w:rPr>
              <w:t>监视和测量</w:t>
            </w:r>
            <w:r>
              <w:rPr>
                <w:rFonts w:hint="eastAsia" w:ascii="宋体" w:hAnsi="宋体"/>
                <w:b w:val="0"/>
                <w:bCs/>
                <w:i w:val="0"/>
                <w:iCs w:val="0"/>
                <w:color w:val="000000" w:themeColor="text1"/>
                <w:sz w:val="21"/>
                <w:szCs w:val="21"/>
                <w:lang w:val="en-US" w:eastAsia="zh-CN"/>
              </w:rPr>
              <w:t>设备的控制，</w:t>
            </w:r>
            <w:r>
              <w:rPr>
                <w:rFonts w:hint="eastAsia" w:ascii="宋体" w:hAnsi="宋体"/>
                <w:b w:val="0"/>
                <w:bCs/>
                <w:i w:val="0"/>
                <w:iCs w:val="0"/>
                <w:color w:val="000000" w:themeColor="text1"/>
                <w:sz w:val="21"/>
                <w:szCs w:val="21"/>
              </w:rPr>
              <w:t>不合格品的管控</w:t>
            </w:r>
            <w:r>
              <w:rPr>
                <w:rFonts w:hint="eastAsia" w:ascii="宋体" w:hAnsi="宋体"/>
                <w:b w:val="0"/>
                <w:bCs/>
                <w:i w:val="0"/>
                <w:iCs w:val="0"/>
                <w:color w:val="000000" w:themeColor="text1"/>
                <w:sz w:val="21"/>
                <w:szCs w:val="21"/>
                <w:lang w:eastAsia="zh-CN"/>
              </w:rPr>
              <w:t>，</w:t>
            </w:r>
            <w:r>
              <w:rPr>
                <w:rFonts w:hint="eastAsia" w:ascii="宋体" w:hAnsi="宋体"/>
                <w:b w:val="0"/>
                <w:bCs/>
                <w:i w:val="0"/>
                <w:iCs w:val="0"/>
                <w:color w:val="000000" w:themeColor="text1"/>
                <w:sz w:val="21"/>
                <w:szCs w:val="21"/>
              </w:rPr>
              <w:t>部门质量、环境、职业健康安全管理体系运行过程控制</w:t>
            </w:r>
          </w:p>
        </w:tc>
      </w:tr>
    </w:tbl>
    <w:p>
      <w:pPr>
        <w:spacing w:line="360" w:lineRule="auto"/>
        <w:ind w:left="-137" w:leftChars="-337" w:hanging="571" w:hangingChars="271"/>
        <w:rPr>
          <w:rFonts w:ascii="宋体" w:hAnsi="宋体"/>
          <w:b/>
          <w:color w:val="000000" w:themeColor="text1"/>
          <w:sz w:val="21"/>
          <w:szCs w:val="21"/>
        </w:rPr>
      </w:pPr>
      <w:r>
        <w:rPr>
          <w:b/>
          <w:color w:val="000000" w:themeColor="text1"/>
          <w:sz w:val="21"/>
          <w:szCs w:val="21"/>
        </w:rPr>
        <w:t xml:space="preserve">3. </w:t>
      </w:r>
      <w:r>
        <w:rPr>
          <w:rFonts w:hint="eastAsia" w:ascii="宋体" w:hAnsi="宋体"/>
          <w:b/>
          <w:color w:val="000000" w:themeColor="text1"/>
          <w:sz w:val="21"/>
          <w:szCs w:val="21"/>
        </w:rPr>
        <w:t>已审核的分场所（分中心、分部或不在一起的部门）、临时/流动场所信息</w:t>
      </w:r>
    </w:p>
    <w:p>
      <w:pPr>
        <w:spacing w:line="360" w:lineRule="auto"/>
        <w:ind w:left="-137" w:leftChars="-337" w:hanging="571" w:hangingChars="271"/>
        <w:rPr>
          <w:rFonts w:hAnsi="宋体"/>
          <w:b/>
          <w:color w:val="000000" w:themeColor="text1"/>
          <w:sz w:val="21"/>
          <w:szCs w:val="21"/>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jc w:val="center"/>
              <w:rPr>
                <w:rFonts w:ascii="宋体" w:hAnsi="宋体"/>
                <w:b/>
                <w:color w:val="000000" w:themeColor="text1"/>
                <w:spacing w:val="-2"/>
                <w:sz w:val="21"/>
                <w:szCs w:val="21"/>
              </w:rPr>
            </w:pPr>
            <w:r>
              <w:rPr>
                <w:rFonts w:hint="eastAsia" w:ascii="宋体" w:hAnsi="宋体"/>
                <w:b/>
                <w:color w:val="000000" w:themeColor="text1"/>
                <w:spacing w:val="-2"/>
                <w:sz w:val="21"/>
                <w:szCs w:val="21"/>
              </w:rPr>
              <w:t>分场所名称</w:t>
            </w:r>
          </w:p>
        </w:tc>
        <w:tc>
          <w:tcPr>
            <w:tcW w:w="3249" w:type="dxa"/>
          </w:tcPr>
          <w:p>
            <w:pPr>
              <w:spacing w:line="360" w:lineRule="auto"/>
              <w:jc w:val="center"/>
              <w:rPr>
                <w:rFonts w:ascii="宋体" w:hAnsi="宋体"/>
                <w:b/>
                <w:color w:val="000000" w:themeColor="text1"/>
                <w:sz w:val="21"/>
                <w:szCs w:val="21"/>
              </w:rPr>
            </w:pPr>
            <w:r>
              <w:rPr>
                <w:rFonts w:hint="eastAsia" w:ascii="宋体" w:hAnsi="宋体"/>
                <w:b/>
                <w:color w:val="000000" w:themeColor="text1"/>
                <w:sz w:val="21"/>
                <w:szCs w:val="21"/>
              </w:rPr>
              <w:t>职能或过程</w:t>
            </w:r>
            <w:r>
              <w:rPr>
                <w:rFonts w:hint="eastAsia" w:ascii="宋体" w:hAnsi="宋体"/>
                <w:b/>
                <w:color w:val="000000" w:themeColor="text1"/>
                <w:spacing w:val="-2"/>
                <w:sz w:val="21"/>
                <w:szCs w:val="21"/>
              </w:rPr>
              <w:t>:</w:t>
            </w:r>
          </w:p>
        </w:tc>
        <w:tc>
          <w:tcPr>
            <w:tcW w:w="3555" w:type="dxa"/>
          </w:tcPr>
          <w:p>
            <w:pPr>
              <w:spacing w:line="360" w:lineRule="auto"/>
              <w:jc w:val="center"/>
              <w:rPr>
                <w:rFonts w:ascii="宋体" w:hAnsi="宋体"/>
                <w:b/>
                <w:color w:val="000000" w:themeColor="text1"/>
                <w:sz w:val="21"/>
                <w:szCs w:val="21"/>
              </w:rPr>
            </w:pPr>
            <w:r>
              <w:rPr>
                <w:rFonts w:hint="eastAsia" w:ascii="宋体" w:hAnsi="宋体"/>
                <w:b/>
                <w:color w:val="000000" w:themeColor="text1"/>
                <w:sz w:val="21"/>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jc w:val="center"/>
              <w:rPr>
                <w:rFonts w:ascii="宋体" w:hAnsi="宋体"/>
                <w:b/>
                <w:color w:val="000000" w:themeColor="text1"/>
                <w:sz w:val="21"/>
                <w:szCs w:val="21"/>
              </w:rPr>
            </w:pPr>
          </w:p>
        </w:tc>
        <w:tc>
          <w:tcPr>
            <w:tcW w:w="3249" w:type="dxa"/>
          </w:tcPr>
          <w:p>
            <w:pPr>
              <w:spacing w:line="360" w:lineRule="auto"/>
              <w:jc w:val="center"/>
              <w:rPr>
                <w:rFonts w:ascii="宋体" w:hAnsi="宋体"/>
                <w:b/>
                <w:color w:val="000000" w:themeColor="text1"/>
                <w:spacing w:val="-20"/>
                <w:sz w:val="21"/>
                <w:szCs w:val="21"/>
                <w:u w:val="single"/>
              </w:rPr>
            </w:pPr>
          </w:p>
        </w:tc>
        <w:tc>
          <w:tcPr>
            <w:tcW w:w="3555" w:type="dxa"/>
          </w:tcPr>
          <w:p>
            <w:pPr>
              <w:spacing w:line="360" w:lineRule="auto"/>
              <w:jc w:val="center"/>
              <w:rPr>
                <w:rFonts w:ascii="宋体" w:hAnsi="宋体"/>
                <w:b/>
                <w:color w:val="000000" w:themeColor="text1"/>
                <w:spacing w:val="-20"/>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jc w:val="center"/>
              <w:rPr>
                <w:rFonts w:ascii="宋体" w:hAnsi="宋体"/>
                <w:b/>
                <w:color w:val="000000" w:themeColor="text1"/>
                <w:sz w:val="21"/>
                <w:szCs w:val="21"/>
              </w:rPr>
            </w:pPr>
          </w:p>
        </w:tc>
        <w:tc>
          <w:tcPr>
            <w:tcW w:w="3249" w:type="dxa"/>
          </w:tcPr>
          <w:p>
            <w:pPr>
              <w:spacing w:line="360" w:lineRule="auto"/>
              <w:jc w:val="center"/>
              <w:rPr>
                <w:rFonts w:ascii="宋体" w:hAnsi="宋体"/>
                <w:b/>
                <w:color w:val="000000" w:themeColor="text1"/>
                <w:spacing w:val="-20"/>
                <w:sz w:val="21"/>
                <w:szCs w:val="21"/>
                <w:u w:val="single"/>
              </w:rPr>
            </w:pPr>
          </w:p>
        </w:tc>
        <w:tc>
          <w:tcPr>
            <w:tcW w:w="3555" w:type="dxa"/>
          </w:tcPr>
          <w:p>
            <w:pPr>
              <w:spacing w:line="360" w:lineRule="auto"/>
              <w:jc w:val="center"/>
              <w:rPr>
                <w:rFonts w:ascii="宋体" w:hAnsi="宋体"/>
                <w:b/>
                <w:color w:val="000000" w:themeColor="text1"/>
                <w:spacing w:val="-20"/>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pacing w:line="360" w:lineRule="auto"/>
              <w:jc w:val="center"/>
              <w:rPr>
                <w:rFonts w:ascii="宋体" w:hAnsi="宋体"/>
                <w:b/>
                <w:color w:val="000000" w:themeColor="text1"/>
                <w:sz w:val="21"/>
                <w:szCs w:val="21"/>
              </w:rPr>
            </w:pPr>
          </w:p>
        </w:tc>
        <w:tc>
          <w:tcPr>
            <w:tcW w:w="3249" w:type="dxa"/>
          </w:tcPr>
          <w:p>
            <w:pPr>
              <w:spacing w:line="360" w:lineRule="auto"/>
              <w:jc w:val="center"/>
              <w:rPr>
                <w:rFonts w:ascii="宋体" w:hAnsi="宋体"/>
                <w:b/>
                <w:color w:val="000000" w:themeColor="text1"/>
                <w:spacing w:val="-20"/>
                <w:sz w:val="21"/>
                <w:szCs w:val="21"/>
                <w:u w:val="single"/>
              </w:rPr>
            </w:pPr>
          </w:p>
        </w:tc>
        <w:tc>
          <w:tcPr>
            <w:tcW w:w="3555" w:type="dxa"/>
          </w:tcPr>
          <w:p>
            <w:pPr>
              <w:spacing w:line="360" w:lineRule="auto"/>
              <w:jc w:val="center"/>
              <w:rPr>
                <w:rFonts w:ascii="宋体" w:hAnsi="宋体"/>
                <w:b/>
                <w:color w:val="000000" w:themeColor="text1"/>
                <w:spacing w:val="-20"/>
                <w:sz w:val="21"/>
                <w:szCs w:val="21"/>
                <w:u w:val="single"/>
              </w:rPr>
            </w:pPr>
          </w:p>
        </w:tc>
      </w:tr>
    </w:tbl>
    <w:p>
      <w:pPr>
        <w:spacing w:line="360" w:lineRule="auto"/>
        <w:ind w:left="-169" w:leftChars="-337" w:hanging="539" w:hangingChars="271"/>
        <w:rPr>
          <w:rFonts w:hAnsi="宋体"/>
          <w:b/>
          <w:color w:val="000000" w:themeColor="text1"/>
          <w:spacing w:val="-6"/>
          <w:sz w:val="21"/>
          <w:szCs w:val="21"/>
        </w:rPr>
      </w:pPr>
      <w:r>
        <w:rPr>
          <w:rFonts w:hint="eastAsia"/>
          <w:b/>
          <w:color w:val="000000" w:themeColor="text1"/>
          <w:spacing w:val="-6"/>
          <w:sz w:val="21"/>
          <w:szCs w:val="21"/>
        </w:rPr>
        <w:t xml:space="preserve">4. </w:t>
      </w:r>
      <w:r>
        <w:rPr>
          <w:rFonts w:hint="eastAsia" w:hAnsi="宋体"/>
          <w:b/>
          <w:color w:val="000000" w:themeColor="text1"/>
          <w:spacing w:val="-6"/>
          <w:sz w:val="21"/>
          <w:szCs w:val="21"/>
        </w:rPr>
        <w:t>已审核具体的产品</w:t>
      </w:r>
      <w:r>
        <w:rPr>
          <w:rFonts w:hint="eastAsia"/>
          <w:b/>
          <w:color w:val="000000" w:themeColor="text1"/>
          <w:spacing w:val="-6"/>
          <w:sz w:val="21"/>
          <w:szCs w:val="21"/>
        </w:rPr>
        <w:t>/</w:t>
      </w:r>
      <w:r>
        <w:rPr>
          <w:rFonts w:hint="eastAsia" w:hAnsi="宋体"/>
          <w:b/>
          <w:color w:val="000000" w:themeColor="text1"/>
          <w:spacing w:val="-6"/>
          <w:sz w:val="21"/>
          <w:szCs w:val="21"/>
        </w:rPr>
        <w:t>服务</w:t>
      </w:r>
      <w:r>
        <w:rPr>
          <w:rFonts w:hint="eastAsia"/>
          <w:b/>
          <w:color w:val="000000" w:themeColor="text1"/>
          <w:spacing w:val="-6"/>
          <w:sz w:val="21"/>
          <w:szCs w:val="21"/>
        </w:rPr>
        <w:t>/</w:t>
      </w:r>
      <w:r>
        <w:rPr>
          <w:rFonts w:hint="eastAsia" w:hAnsi="宋体"/>
          <w:b/>
          <w:color w:val="000000" w:themeColor="text1"/>
          <w:spacing w:val="-6"/>
          <w:sz w:val="21"/>
          <w:szCs w:val="21"/>
        </w:rPr>
        <w:t>型号</w:t>
      </w:r>
      <w:r>
        <w:rPr>
          <w:rFonts w:hint="eastAsia"/>
          <w:b/>
          <w:color w:val="000000" w:themeColor="text1"/>
          <w:spacing w:val="-6"/>
          <w:sz w:val="21"/>
          <w:szCs w:val="21"/>
        </w:rPr>
        <w:t>/</w:t>
      </w:r>
      <w:r>
        <w:rPr>
          <w:rFonts w:hint="eastAsia" w:hAnsi="宋体"/>
          <w:b/>
          <w:color w:val="000000" w:themeColor="text1"/>
          <w:spacing w:val="-6"/>
          <w:sz w:val="21"/>
          <w:szCs w:val="21"/>
        </w:rPr>
        <w:t>类型</w:t>
      </w:r>
      <w:r>
        <w:rPr>
          <w:rFonts w:hint="eastAsia"/>
          <w:b/>
          <w:color w:val="000000" w:themeColor="text1"/>
          <w:spacing w:val="-6"/>
          <w:sz w:val="21"/>
          <w:szCs w:val="21"/>
        </w:rPr>
        <w:t>/</w:t>
      </w:r>
      <w:r>
        <w:rPr>
          <w:rFonts w:hint="eastAsia" w:hAnsi="宋体"/>
          <w:b/>
          <w:color w:val="000000" w:themeColor="text1"/>
          <w:spacing w:val="-6"/>
          <w:sz w:val="21"/>
          <w:szCs w:val="21"/>
        </w:rPr>
        <w:t>系列和过程（设计</w:t>
      </w:r>
      <w:r>
        <w:rPr>
          <w:rFonts w:hint="eastAsia"/>
          <w:b/>
          <w:color w:val="000000" w:themeColor="text1"/>
          <w:spacing w:val="-6"/>
          <w:sz w:val="21"/>
          <w:szCs w:val="21"/>
        </w:rPr>
        <w:t>/</w:t>
      </w:r>
      <w:r>
        <w:rPr>
          <w:rFonts w:hint="eastAsia" w:hAnsi="宋体"/>
          <w:b/>
          <w:color w:val="000000" w:themeColor="text1"/>
          <w:spacing w:val="-6"/>
          <w:sz w:val="21"/>
          <w:szCs w:val="21"/>
        </w:rPr>
        <w:t>生产</w:t>
      </w:r>
      <w:r>
        <w:rPr>
          <w:rFonts w:hint="eastAsia"/>
          <w:b/>
          <w:color w:val="000000" w:themeColor="text1"/>
          <w:spacing w:val="-6"/>
          <w:sz w:val="21"/>
          <w:szCs w:val="21"/>
        </w:rPr>
        <w:t>┄┄）</w:t>
      </w:r>
      <w:r>
        <w:rPr>
          <w:rFonts w:hint="eastAsia" w:hAnsi="宋体"/>
          <w:b/>
          <w:color w:val="000000" w:themeColor="text1"/>
          <w:spacing w:val="-6"/>
          <w:sz w:val="21"/>
          <w:szCs w:val="21"/>
        </w:rPr>
        <w:t>是</w:t>
      </w:r>
    </w:p>
    <w:p>
      <w:pPr>
        <w:spacing w:line="360" w:lineRule="auto"/>
        <w:ind w:left="-137" w:leftChars="-337" w:hanging="571" w:hangingChars="271"/>
        <w:rPr>
          <w:b/>
          <w:color w:val="000000" w:themeColor="text1"/>
          <w:sz w:val="21"/>
          <w:szCs w:val="21"/>
          <w:u w:val="single"/>
        </w:rPr>
      </w:pP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b/>
                <w:color w:val="000000" w:themeColor="text1"/>
                <w:sz w:val="21"/>
                <w:szCs w:val="21"/>
              </w:rPr>
            </w:pPr>
            <w:r>
              <w:rPr>
                <w:rFonts w:hint="eastAsia"/>
                <w:b/>
                <w:color w:val="000000" w:themeColor="text1"/>
                <w:sz w:val="21"/>
                <w:szCs w:val="21"/>
              </w:rPr>
              <w:t>产品名称/</w:t>
            </w:r>
          </w:p>
          <w:p>
            <w:pPr>
              <w:spacing w:line="360" w:lineRule="auto"/>
              <w:rPr>
                <w:b/>
                <w:color w:val="000000" w:themeColor="text1"/>
                <w:sz w:val="21"/>
                <w:szCs w:val="21"/>
              </w:rPr>
            </w:pPr>
            <w:r>
              <w:rPr>
                <w:rFonts w:hint="eastAsia"/>
                <w:b/>
                <w:color w:val="000000" w:themeColor="text1"/>
                <w:sz w:val="21"/>
                <w:szCs w:val="21"/>
              </w:rPr>
              <w:t>服务名称</w:t>
            </w:r>
          </w:p>
        </w:tc>
        <w:tc>
          <w:tcPr>
            <w:tcW w:w="2519" w:type="dxa"/>
          </w:tcPr>
          <w:p>
            <w:pPr>
              <w:spacing w:line="360" w:lineRule="auto"/>
              <w:rPr>
                <w:b/>
                <w:color w:val="000000" w:themeColor="text1"/>
                <w:sz w:val="21"/>
                <w:szCs w:val="21"/>
              </w:rPr>
            </w:pPr>
            <w:r>
              <w:rPr>
                <w:rFonts w:hint="eastAsia"/>
                <w:b/>
                <w:color w:val="000000" w:themeColor="text1"/>
                <w:sz w:val="21"/>
                <w:szCs w:val="21"/>
              </w:rPr>
              <w:t>型号/</w:t>
            </w:r>
          </w:p>
          <w:p>
            <w:pPr>
              <w:spacing w:line="360" w:lineRule="auto"/>
              <w:rPr>
                <w:b/>
                <w:color w:val="000000" w:themeColor="text1"/>
                <w:sz w:val="21"/>
                <w:szCs w:val="21"/>
              </w:rPr>
            </w:pPr>
            <w:r>
              <w:rPr>
                <w:rFonts w:hint="eastAsia"/>
                <w:b/>
                <w:color w:val="000000" w:themeColor="text1"/>
                <w:sz w:val="21"/>
                <w:szCs w:val="21"/>
              </w:rPr>
              <w:t>服务类型</w:t>
            </w:r>
          </w:p>
        </w:tc>
        <w:tc>
          <w:tcPr>
            <w:tcW w:w="1843" w:type="dxa"/>
          </w:tcPr>
          <w:p>
            <w:pPr>
              <w:spacing w:line="360" w:lineRule="auto"/>
              <w:rPr>
                <w:b/>
                <w:color w:val="000000" w:themeColor="text1"/>
                <w:sz w:val="21"/>
                <w:szCs w:val="21"/>
              </w:rPr>
            </w:pPr>
            <w:r>
              <w:rPr>
                <w:rFonts w:hint="eastAsia"/>
                <w:b/>
                <w:color w:val="000000" w:themeColor="text1"/>
                <w:sz w:val="21"/>
                <w:szCs w:val="21"/>
              </w:rPr>
              <w:t>规格</w:t>
            </w:r>
          </w:p>
        </w:tc>
        <w:tc>
          <w:tcPr>
            <w:tcW w:w="3543" w:type="dxa"/>
          </w:tcPr>
          <w:p>
            <w:pPr>
              <w:spacing w:line="360" w:lineRule="auto"/>
              <w:rPr>
                <w:b/>
                <w:color w:val="000000" w:themeColor="text1"/>
                <w:sz w:val="21"/>
                <w:szCs w:val="21"/>
              </w:rPr>
            </w:pPr>
            <w:r>
              <w:rPr>
                <w:rFonts w:hint="eastAsia"/>
                <w:b/>
                <w:color w:val="000000" w:themeColor="text1"/>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b/>
                <w:color w:val="000000" w:themeColor="text1"/>
                <w:sz w:val="21"/>
                <w:szCs w:val="21"/>
              </w:rPr>
            </w:pPr>
          </w:p>
        </w:tc>
        <w:tc>
          <w:tcPr>
            <w:tcW w:w="2519" w:type="dxa"/>
          </w:tcPr>
          <w:p>
            <w:pPr>
              <w:spacing w:line="360" w:lineRule="auto"/>
              <w:rPr>
                <w:b/>
                <w:color w:val="000000" w:themeColor="text1"/>
                <w:sz w:val="21"/>
                <w:szCs w:val="21"/>
              </w:rPr>
            </w:pPr>
          </w:p>
        </w:tc>
        <w:tc>
          <w:tcPr>
            <w:tcW w:w="1843" w:type="dxa"/>
          </w:tcPr>
          <w:p>
            <w:pPr>
              <w:spacing w:line="360" w:lineRule="auto"/>
              <w:rPr>
                <w:b/>
                <w:color w:val="000000" w:themeColor="text1"/>
                <w:sz w:val="21"/>
                <w:szCs w:val="21"/>
              </w:rPr>
            </w:pPr>
          </w:p>
        </w:tc>
        <w:tc>
          <w:tcPr>
            <w:tcW w:w="3543" w:type="dxa"/>
          </w:tcPr>
          <w:p>
            <w:pPr>
              <w:spacing w:line="360" w:lineRule="auto"/>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b/>
                <w:color w:val="000000" w:themeColor="text1"/>
                <w:sz w:val="21"/>
                <w:szCs w:val="21"/>
              </w:rPr>
            </w:pPr>
          </w:p>
        </w:tc>
        <w:tc>
          <w:tcPr>
            <w:tcW w:w="2519" w:type="dxa"/>
          </w:tcPr>
          <w:p>
            <w:pPr>
              <w:spacing w:line="360" w:lineRule="auto"/>
              <w:rPr>
                <w:b/>
                <w:color w:val="000000" w:themeColor="text1"/>
                <w:sz w:val="21"/>
                <w:szCs w:val="21"/>
              </w:rPr>
            </w:pPr>
          </w:p>
        </w:tc>
        <w:tc>
          <w:tcPr>
            <w:tcW w:w="1843" w:type="dxa"/>
          </w:tcPr>
          <w:p>
            <w:pPr>
              <w:spacing w:line="360" w:lineRule="auto"/>
              <w:rPr>
                <w:b/>
                <w:color w:val="000000" w:themeColor="text1"/>
                <w:sz w:val="21"/>
                <w:szCs w:val="21"/>
              </w:rPr>
            </w:pPr>
          </w:p>
        </w:tc>
        <w:tc>
          <w:tcPr>
            <w:tcW w:w="3543" w:type="dxa"/>
          </w:tcPr>
          <w:p>
            <w:pPr>
              <w:spacing w:line="360" w:lineRule="auto"/>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b/>
                <w:color w:val="000000" w:themeColor="text1"/>
                <w:sz w:val="21"/>
                <w:szCs w:val="21"/>
              </w:rPr>
            </w:pPr>
          </w:p>
        </w:tc>
        <w:tc>
          <w:tcPr>
            <w:tcW w:w="2519" w:type="dxa"/>
          </w:tcPr>
          <w:p>
            <w:pPr>
              <w:spacing w:line="360" w:lineRule="auto"/>
              <w:rPr>
                <w:b/>
                <w:color w:val="000000" w:themeColor="text1"/>
                <w:sz w:val="21"/>
                <w:szCs w:val="21"/>
              </w:rPr>
            </w:pPr>
          </w:p>
        </w:tc>
        <w:tc>
          <w:tcPr>
            <w:tcW w:w="1843" w:type="dxa"/>
          </w:tcPr>
          <w:p>
            <w:pPr>
              <w:spacing w:line="360" w:lineRule="auto"/>
              <w:rPr>
                <w:b/>
                <w:color w:val="000000" w:themeColor="text1"/>
                <w:sz w:val="21"/>
                <w:szCs w:val="21"/>
              </w:rPr>
            </w:pPr>
          </w:p>
        </w:tc>
        <w:tc>
          <w:tcPr>
            <w:tcW w:w="3543" w:type="dxa"/>
          </w:tcPr>
          <w:p>
            <w:pPr>
              <w:spacing w:line="360" w:lineRule="auto"/>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b/>
                <w:color w:val="000000" w:themeColor="text1"/>
                <w:sz w:val="21"/>
                <w:szCs w:val="21"/>
              </w:rPr>
            </w:pPr>
          </w:p>
        </w:tc>
        <w:tc>
          <w:tcPr>
            <w:tcW w:w="2519" w:type="dxa"/>
          </w:tcPr>
          <w:p>
            <w:pPr>
              <w:spacing w:line="360" w:lineRule="auto"/>
              <w:rPr>
                <w:b/>
                <w:color w:val="000000" w:themeColor="text1"/>
                <w:sz w:val="21"/>
                <w:szCs w:val="21"/>
              </w:rPr>
            </w:pPr>
          </w:p>
        </w:tc>
        <w:tc>
          <w:tcPr>
            <w:tcW w:w="1843" w:type="dxa"/>
          </w:tcPr>
          <w:p>
            <w:pPr>
              <w:spacing w:line="360" w:lineRule="auto"/>
              <w:rPr>
                <w:b/>
                <w:color w:val="000000" w:themeColor="text1"/>
                <w:sz w:val="21"/>
                <w:szCs w:val="21"/>
              </w:rPr>
            </w:pPr>
          </w:p>
        </w:tc>
        <w:tc>
          <w:tcPr>
            <w:tcW w:w="3543" w:type="dxa"/>
          </w:tcPr>
          <w:p>
            <w:pPr>
              <w:spacing w:line="360" w:lineRule="auto"/>
              <w:rPr>
                <w:b/>
                <w:color w:val="000000" w:themeColor="text1"/>
                <w:sz w:val="21"/>
                <w:szCs w:val="21"/>
              </w:rPr>
            </w:pPr>
          </w:p>
        </w:tc>
      </w:tr>
    </w:tbl>
    <w:p>
      <w:pPr>
        <w:spacing w:line="360" w:lineRule="auto"/>
        <w:ind w:left="-137" w:leftChars="-337" w:hanging="571" w:hangingChars="271"/>
        <w:rPr>
          <w:b/>
          <w:color w:val="000000" w:themeColor="text1"/>
          <w:sz w:val="21"/>
          <w:szCs w:val="21"/>
        </w:rPr>
      </w:pPr>
      <w:r>
        <w:rPr>
          <w:b/>
          <w:color w:val="000000" w:themeColor="text1"/>
          <w:sz w:val="21"/>
          <w:szCs w:val="21"/>
        </w:rPr>
        <w:t>5</w:t>
      </w:r>
      <w:r>
        <w:rPr>
          <w:rFonts w:hint="eastAsia"/>
          <w:b/>
          <w:color w:val="000000" w:themeColor="text1"/>
          <w:sz w:val="21"/>
          <w:szCs w:val="21"/>
        </w:rPr>
        <w:t>. 本次审核覆盖时期：</w:t>
      </w:r>
    </w:p>
    <w:p>
      <w:pPr>
        <w:spacing w:line="360" w:lineRule="auto"/>
        <w:ind w:left="-191" w:leftChars="-337" w:hanging="517" w:hangingChars="271"/>
        <w:rPr>
          <w:b/>
          <w:color w:val="000000" w:themeColor="text1"/>
          <w:spacing w:val="-10"/>
          <w:sz w:val="21"/>
          <w:szCs w:val="21"/>
        </w:rPr>
      </w:pPr>
      <w:r>
        <w:rPr>
          <w:rFonts w:hint="eastAsia"/>
          <w:b/>
          <w:color w:val="000000" w:themeColor="text1"/>
          <w:spacing w:val="-10"/>
          <w:sz w:val="21"/>
          <w:szCs w:val="21"/>
        </w:rPr>
        <w:sym w:font="Wingdings 2" w:char="0052"/>
      </w:r>
      <w:r>
        <w:rPr>
          <w:rFonts w:hint="eastAsia"/>
          <w:b/>
          <w:color w:val="000000" w:themeColor="text1"/>
          <w:spacing w:val="-10"/>
          <w:sz w:val="21"/>
          <w:szCs w:val="21"/>
        </w:rPr>
        <w:t>体系运行开始的</w:t>
      </w:r>
      <w:r>
        <w:rPr>
          <w:rFonts w:hint="eastAsia"/>
          <w:b/>
          <w:color w:val="000000" w:themeColor="text1"/>
          <w:spacing w:val="-10"/>
          <w:sz w:val="21"/>
          <w:szCs w:val="21"/>
          <w:lang w:val="en-US" w:eastAsia="zh-CN"/>
        </w:rPr>
        <w:t>2020</w:t>
      </w:r>
      <w:r>
        <w:rPr>
          <w:rFonts w:hint="eastAsia"/>
          <w:b/>
          <w:color w:val="000000" w:themeColor="text1"/>
          <w:spacing w:val="-10"/>
          <w:sz w:val="21"/>
          <w:szCs w:val="21"/>
        </w:rPr>
        <w:t>年</w:t>
      </w:r>
      <w:r>
        <w:rPr>
          <w:rFonts w:hint="eastAsia"/>
          <w:b/>
          <w:color w:val="000000" w:themeColor="text1"/>
          <w:spacing w:val="-10"/>
          <w:sz w:val="21"/>
          <w:szCs w:val="21"/>
          <w:lang w:val="en-US" w:eastAsia="zh-CN"/>
        </w:rPr>
        <w:t>5</w:t>
      </w:r>
      <w:r>
        <w:rPr>
          <w:rFonts w:hint="eastAsia"/>
          <w:b/>
          <w:color w:val="000000" w:themeColor="text1"/>
          <w:spacing w:val="-10"/>
          <w:sz w:val="21"/>
          <w:szCs w:val="21"/>
        </w:rPr>
        <w:t>月</w:t>
      </w:r>
      <w:bookmarkStart w:id="20" w:name="OLE_LINK1"/>
      <w:r>
        <w:rPr>
          <w:rFonts w:hint="eastAsia"/>
          <w:b/>
          <w:color w:val="000000" w:themeColor="text1"/>
          <w:spacing w:val="-10"/>
          <w:sz w:val="21"/>
          <w:szCs w:val="21"/>
          <w:lang w:val="en-US" w:eastAsia="zh-CN"/>
        </w:rPr>
        <w:t>10</w:t>
      </w:r>
      <w:r>
        <w:rPr>
          <w:rFonts w:hint="eastAsia"/>
          <w:b/>
          <w:color w:val="000000" w:themeColor="text1"/>
          <w:spacing w:val="-10"/>
          <w:sz w:val="21"/>
          <w:szCs w:val="21"/>
        </w:rPr>
        <w:t>日</w:t>
      </w:r>
      <w:bookmarkEnd w:id="20"/>
      <w:r>
        <w:rPr>
          <w:rFonts w:hint="eastAsia"/>
          <w:b/>
          <w:color w:val="000000" w:themeColor="text1"/>
          <w:spacing w:val="-10"/>
          <w:sz w:val="21"/>
          <w:szCs w:val="21"/>
        </w:rPr>
        <w:t>至</w:t>
      </w:r>
      <w:r>
        <w:rPr>
          <w:rFonts w:hint="eastAsia"/>
          <w:b/>
          <w:color w:val="000000" w:themeColor="text1"/>
          <w:spacing w:val="-10"/>
          <w:sz w:val="21"/>
          <w:szCs w:val="21"/>
          <w:lang w:val="en-US" w:eastAsia="zh-CN"/>
        </w:rPr>
        <w:t>2021</w:t>
      </w:r>
      <w:r>
        <w:rPr>
          <w:rFonts w:hint="eastAsia"/>
          <w:b/>
          <w:color w:val="000000" w:themeColor="text1"/>
          <w:spacing w:val="-10"/>
          <w:sz w:val="21"/>
          <w:szCs w:val="21"/>
        </w:rPr>
        <w:t>年</w:t>
      </w:r>
      <w:r>
        <w:rPr>
          <w:rFonts w:hint="eastAsia"/>
          <w:b/>
          <w:color w:val="000000" w:themeColor="text1"/>
          <w:spacing w:val="-10"/>
          <w:sz w:val="21"/>
          <w:szCs w:val="21"/>
          <w:lang w:val="en-US" w:eastAsia="zh-CN"/>
        </w:rPr>
        <w:t>4</w:t>
      </w:r>
      <w:r>
        <w:rPr>
          <w:rFonts w:hint="eastAsia"/>
          <w:b/>
          <w:color w:val="000000" w:themeColor="text1"/>
          <w:spacing w:val="-10"/>
          <w:sz w:val="21"/>
          <w:szCs w:val="21"/>
        </w:rPr>
        <w:t>月</w:t>
      </w:r>
      <w:r>
        <w:rPr>
          <w:rFonts w:hint="eastAsia"/>
          <w:b/>
          <w:color w:val="000000" w:themeColor="text1"/>
          <w:spacing w:val="-10"/>
          <w:sz w:val="21"/>
          <w:szCs w:val="21"/>
          <w:lang w:val="en-US" w:eastAsia="zh-CN"/>
        </w:rPr>
        <w:t>14</w:t>
      </w:r>
      <w:r>
        <w:rPr>
          <w:rFonts w:hint="eastAsia"/>
          <w:b/>
          <w:color w:val="000000" w:themeColor="text1"/>
          <w:spacing w:val="-10"/>
          <w:sz w:val="21"/>
          <w:szCs w:val="21"/>
        </w:rPr>
        <w:t>日。</w:t>
      </w:r>
    </w:p>
    <w:p>
      <w:pPr>
        <w:spacing w:line="360" w:lineRule="auto"/>
        <w:ind w:left="-191" w:leftChars="-337" w:hanging="517" w:hangingChars="271"/>
        <w:rPr>
          <w:b/>
          <w:color w:val="000000" w:themeColor="text1"/>
          <w:spacing w:val="-10"/>
          <w:sz w:val="21"/>
          <w:szCs w:val="21"/>
          <w:u w:val="single"/>
        </w:rPr>
      </w:pPr>
      <w:r>
        <w:rPr>
          <w:rFonts w:hint="eastAsia"/>
          <w:b/>
          <w:color w:val="000000" w:themeColor="text1"/>
          <w:spacing w:val="-10"/>
          <w:sz w:val="21"/>
          <w:szCs w:val="21"/>
        </w:rPr>
        <w:t>□上次审核时间年月日至年月日（再认证填写）</w:t>
      </w:r>
    </w:p>
    <w:p>
      <w:pPr>
        <w:spacing w:line="360" w:lineRule="auto"/>
        <w:ind w:left="-191" w:leftChars="-337" w:hanging="517" w:hangingChars="271"/>
        <w:rPr>
          <w:b/>
          <w:color w:val="000000" w:themeColor="text1"/>
          <w:spacing w:val="-10"/>
          <w:sz w:val="21"/>
          <w:szCs w:val="21"/>
        </w:rPr>
      </w:pPr>
      <w:r>
        <w:rPr>
          <w:rFonts w:hint="eastAsia"/>
          <w:b/>
          <w:color w:val="000000" w:themeColor="text1"/>
          <w:spacing w:val="-10"/>
          <w:sz w:val="21"/>
          <w:szCs w:val="21"/>
        </w:rPr>
        <w:t>6. 完成情况说明:</w:t>
      </w:r>
    </w:p>
    <w:p>
      <w:pPr>
        <w:spacing w:line="360" w:lineRule="auto"/>
        <w:ind w:left="-191" w:leftChars="-337" w:hanging="517" w:hangingChars="271"/>
        <w:rPr>
          <w:b/>
          <w:color w:val="000000" w:themeColor="text1"/>
          <w:spacing w:val="-10"/>
          <w:sz w:val="21"/>
          <w:szCs w:val="21"/>
        </w:rPr>
      </w:pPr>
      <w:r>
        <w:rPr>
          <w:rFonts w:hint="eastAsia"/>
          <w:b/>
          <w:color w:val="000000" w:themeColor="text1"/>
          <w:spacing w:val="-10"/>
          <w:sz w:val="21"/>
          <w:szCs w:val="21"/>
        </w:rPr>
        <w:sym w:font="Wingdings 2" w:char="0052"/>
      </w:r>
      <w:r>
        <w:rPr>
          <w:rFonts w:hint="eastAsia" w:ascii="宋体" w:hAnsi="宋体"/>
          <w:b/>
          <w:color w:val="000000" w:themeColor="text1"/>
          <w:sz w:val="21"/>
          <w:szCs w:val="21"/>
        </w:rPr>
        <w:t>已完成审核计划的全部工作</w:t>
      </w:r>
    </w:p>
    <w:p>
      <w:pPr>
        <w:spacing w:line="360" w:lineRule="auto"/>
        <w:ind w:left="-191" w:leftChars="-337" w:hanging="517" w:hangingChars="271"/>
        <w:rPr>
          <w:b/>
          <w:color w:val="000000" w:themeColor="text1"/>
          <w:spacing w:val="-10"/>
          <w:w w:val="90"/>
          <w:sz w:val="21"/>
          <w:szCs w:val="21"/>
        </w:rPr>
      </w:pPr>
      <w:r>
        <w:rPr>
          <w:rFonts w:hint="eastAsia"/>
          <w:b/>
          <w:color w:val="000000" w:themeColor="text1"/>
          <w:spacing w:val="-10"/>
          <w:sz w:val="21"/>
          <w:szCs w:val="21"/>
        </w:rPr>
        <w:t>□</w:t>
      </w:r>
      <w:r>
        <w:rPr>
          <w:rFonts w:hint="eastAsia" w:ascii="宋体" w:hAnsi="宋体"/>
          <w:b/>
          <w:color w:val="000000" w:themeColor="text1"/>
          <w:sz w:val="21"/>
          <w:szCs w:val="21"/>
        </w:rPr>
        <w:t>计划有修改，但不会影响审核结论，修改的内容和原因是</w:t>
      </w:r>
    </w:p>
    <w:p>
      <w:pPr>
        <w:spacing w:line="360" w:lineRule="auto"/>
        <w:ind w:left="-191" w:leftChars="-337" w:hanging="517" w:hangingChars="271"/>
        <w:rPr>
          <w:b/>
          <w:color w:val="000000" w:themeColor="text1"/>
          <w:spacing w:val="-10"/>
          <w:sz w:val="21"/>
          <w:szCs w:val="21"/>
        </w:rPr>
      </w:pPr>
      <w:r>
        <w:rPr>
          <w:rFonts w:hint="eastAsia"/>
          <w:b/>
          <w:color w:val="000000" w:themeColor="text1"/>
          <w:spacing w:val="-10"/>
          <w:sz w:val="21"/>
          <w:szCs w:val="21"/>
        </w:rPr>
        <w:t>□</w:t>
      </w:r>
      <w:r>
        <w:rPr>
          <w:rFonts w:hint="eastAsia" w:ascii="宋体" w:hAnsi="宋体"/>
          <w:b/>
          <w:color w:val="000000" w:themeColor="text1"/>
          <w:sz w:val="21"/>
          <w:szCs w:val="21"/>
        </w:rPr>
        <w:t>未完成计划，未完成的内容和原因是:</w:t>
      </w:r>
    </w:p>
    <w:p>
      <w:pPr>
        <w:spacing w:before="312" w:beforeLines="100" w:line="360" w:lineRule="auto"/>
        <w:ind w:left="-137" w:leftChars="-337" w:hanging="571" w:hangingChars="271"/>
        <w:rPr>
          <w:b/>
          <w:color w:val="000000" w:themeColor="text1"/>
          <w:sz w:val="21"/>
          <w:szCs w:val="21"/>
        </w:rPr>
      </w:pPr>
      <w:r>
        <w:rPr>
          <w:rFonts w:hint="eastAsia" w:ascii="宋体" w:hAnsi="宋体"/>
          <w:b/>
          <w:color w:val="000000" w:themeColor="text1"/>
          <w:sz w:val="21"/>
          <w:szCs w:val="21"/>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360" w:lineRule="auto"/>
              <w:ind w:left="201" w:right="113" w:hanging="211" w:hangingChars="100"/>
              <w:jc w:val="center"/>
              <w:rPr>
                <w:rFonts w:ascii="宋体" w:hAnsi="宋体"/>
                <w:b/>
                <w:color w:val="000000" w:themeColor="text1"/>
                <w:sz w:val="21"/>
                <w:szCs w:val="21"/>
              </w:rPr>
            </w:pPr>
            <w:r>
              <w:rPr>
                <w:rFonts w:hint="eastAsia" w:ascii="宋体" w:hAnsi="宋体"/>
                <w:b/>
                <w:color w:val="000000" w:themeColor="text1"/>
                <w:sz w:val="21"/>
                <w:szCs w:val="21"/>
              </w:rPr>
              <w:t>(一)策划的充分与合理性</w:t>
            </w:r>
          </w:p>
        </w:tc>
        <w:tc>
          <w:tcPr>
            <w:tcW w:w="9198" w:type="dxa"/>
            <w:vAlign w:val="top"/>
          </w:tcPr>
          <w:p>
            <w:pPr>
              <w:spacing w:line="360" w:lineRule="auto"/>
              <w:rPr>
                <w:rFonts w:hint="eastAsia"/>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360" w:lineRule="auto"/>
              <w:rPr>
                <w:rFonts w:hint="eastAsia"/>
                <w:b/>
                <w:color w:val="000000" w:themeColor="text1"/>
                <w:sz w:val="21"/>
                <w:szCs w:val="21"/>
              </w:rPr>
            </w:pPr>
          </w:p>
          <w:p>
            <w:pPr>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四川瑞百丽尚品家具有限公司创立于2011年6月，前身是四川瑞百丽家具有限责任公司，作为国际高端办公家具生产制造商，是成都市家具协会常务会员单位。瑞百丽尚品家具以PDT系统作为运作平台，致力于全球办公使用高科技应用及环境完善，拥有完善的研发、生产、销售、物流、服务系统。是中国为数不多的集设计研发、生产制造、品牌运营于一体的办公家具专业领域“一站式”配套的大型运营商。</w:t>
            </w:r>
          </w:p>
          <w:p>
            <w:pPr>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与总经理彭宏沟通，简单介绍了企业的经营状况，企业主要产品：迪奥系列、瑞彩系列、欧文系列、卡地亚系列、名轩系列、春颜系列、百丽屏风系列、沙发座椅系列，全方位覆盖办公家具制造领域。</w:t>
            </w:r>
          </w:p>
          <w:p>
            <w:pPr>
              <w:spacing w:line="360" w:lineRule="auto"/>
              <w:ind w:firstLine="420" w:firstLineChars="200"/>
              <w:rPr>
                <w:b/>
                <w:color w:val="000000" w:themeColor="text1"/>
                <w:sz w:val="21"/>
                <w:szCs w:val="21"/>
              </w:rPr>
            </w:pPr>
            <w:r>
              <w:rPr>
                <w:rFonts w:hint="eastAsia"/>
                <w:sz w:val="21"/>
                <w:szCs w:val="21"/>
              </w:rPr>
              <w:t>根据企业目标和战略方向，通过各部门收集信息、识别、分析和评价，公司管理会议讨论研究，明确了与公司目标和战略方向相关的各种外部和内部因素，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360" w:lineRule="auto"/>
              <w:ind w:left="201" w:right="113" w:hanging="211" w:hangingChars="100"/>
              <w:jc w:val="center"/>
              <w:rPr>
                <w:rFonts w:ascii="宋体" w:hAnsi="宋体"/>
                <w:b/>
                <w:color w:val="000000" w:themeColor="text1"/>
                <w:sz w:val="21"/>
                <w:szCs w:val="21"/>
              </w:rPr>
            </w:pPr>
          </w:p>
        </w:tc>
        <w:tc>
          <w:tcPr>
            <w:tcW w:w="9198" w:type="dxa"/>
            <w:vAlign w:val="top"/>
          </w:tcPr>
          <w:p>
            <w:pPr>
              <w:numPr>
                <w:ilvl w:val="0"/>
                <w:numId w:val="2"/>
              </w:numPr>
              <w:spacing w:line="360" w:lineRule="auto"/>
              <w:rPr>
                <w:rFonts w:hint="eastAsia"/>
                <w:b/>
                <w:color w:val="000000" w:themeColor="text1"/>
                <w:sz w:val="21"/>
                <w:szCs w:val="21"/>
              </w:rPr>
            </w:pPr>
            <w:r>
              <w:rPr>
                <w:rFonts w:hint="eastAsia"/>
                <w:b/>
                <w:color w:val="000000" w:themeColor="text1"/>
                <w:sz w:val="21"/>
                <w:szCs w:val="21"/>
              </w:rPr>
              <w:t>相关方需求和期望识别情况</w:t>
            </w:r>
          </w:p>
          <w:p>
            <w:pPr>
              <w:numPr>
                <w:ilvl w:val="0"/>
                <w:numId w:val="0"/>
              </w:numPr>
              <w:spacing w:line="360" w:lineRule="auto"/>
              <w:ind w:left="0" w:leftChars="0" w:firstLine="420" w:firstLineChars="200"/>
              <w:rPr>
                <w:b/>
                <w:color w:val="000000" w:themeColor="text1"/>
                <w:sz w:val="21"/>
                <w:szCs w:val="21"/>
              </w:rPr>
            </w:pPr>
            <w:r>
              <w:rPr>
                <w:rFonts w:hint="eastAsia"/>
                <w:sz w:val="21"/>
                <w:szCs w:val="21"/>
              </w:rPr>
              <w:t>提供了《组织的相关方需求和期望调查表》，相关方包括顾客、供方、员工、政府部门、审核机构、股东等。相关方需求和期望：</w:t>
            </w:r>
            <w:r>
              <w:rPr>
                <w:rFonts w:hint="eastAsia"/>
                <w:sz w:val="21"/>
                <w:szCs w:val="21"/>
                <w:lang w:eastAsia="zh-CN"/>
              </w:rPr>
              <w:t>检测能力</w:t>
            </w:r>
            <w:r>
              <w:rPr>
                <w:rFonts w:hint="eastAsia"/>
                <w:sz w:val="21"/>
                <w:szCs w:val="21"/>
              </w:rPr>
              <w:t>符合顾客要求、及时交货、价格合理；合作双赢、、进料合格率、、及时付款； 薪资、福利增加、培训机会、有发展的空间；安全生产、环保；公司体系运作的有效性、充分性和符合性；公司战略、绩效等；检测指标或项目：顾客满意度、客户投诉率、交期变更率；供方评价表、采购产品合格率；工资、晋升制度；基本识别了与组织管理体系有关的相关方和要求</w:t>
            </w:r>
            <w:r>
              <w:rPr>
                <w:rFonts w:hint="eastAsia"/>
                <w:sz w:val="21"/>
                <w:szCs w:val="21"/>
                <w:lang w:val="zh-CN"/>
              </w:rPr>
              <w:t>。</w:t>
            </w:r>
            <w:r>
              <w:rPr>
                <w:rFonts w:hint="eastAsia"/>
                <w:sz w:val="21"/>
                <w:szCs w:val="21"/>
              </w:rPr>
              <w:t>公司对这些相关方及其要求的相关信息进行制定责任部门制定每年进行一次评审，以便于理解和持续满足相关方的需求和期望。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360" w:lineRule="auto"/>
              <w:ind w:left="201" w:right="113" w:hanging="211" w:hangingChars="100"/>
              <w:jc w:val="center"/>
              <w:rPr>
                <w:rFonts w:ascii="宋体" w:hAnsi="宋体"/>
                <w:b/>
                <w:color w:val="000000" w:themeColor="text1"/>
                <w:sz w:val="21"/>
                <w:szCs w:val="21"/>
              </w:rPr>
            </w:pPr>
          </w:p>
        </w:tc>
        <w:tc>
          <w:tcPr>
            <w:tcW w:w="9198" w:type="dxa"/>
            <w:vAlign w:val="top"/>
          </w:tcPr>
          <w:p>
            <w:pPr>
              <w:spacing w:line="360" w:lineRule="auto"/>
              <w:rPr>
                <w:rFonts w:ascii="宋体" w:hAnsi="宋体"/>
                <w:b/>
                <w:color w:val="000000" w:themeColor="text1"/>
                <w:sz w:val="21"/>
                <w:szCs w:val="21"/>
              </w:rPr>
            </w:pPr>
            <w:r>
              <w:rPr>
                <w:b/>
                <w:color w:val="000000" w:themeColor="text1"/>
                <w:sz w:val="21"/>
                <w:szCs w:val="21"/>
              </w:rPr>
              <w:t>3.</w:t>
            </w:r>
            <w:r>
              <w:rPr>
                <w:rFonts w:hint="eastAsia"/>
                <w:b/>
                <w:color w:val="000000" w:themeColor="text1"/>
                <w:spacing w:val="-10"/>
                <w:sz w:val="21"/>
                <w:szCs w:val="21"/>
                <w:lang w:eastAsia="zh-CN"/>
              </w:rPr>
              <w:t>☑</w:t>
            </w:r>
            <w:r>
              <w:rPr>
                <w:rFonts w:hint="eastAsia" w:ascii="宋体" w:hAnsi="宋体"/>
                <w:b/>
                <w:color w:val="000000" w:themeColor="text1"/>
                <w:sz w:val="21"/>
                <w:szCs w:val="21"/>
              </w:rPr>
              <w:t>质量/</w:t>
            </w:r>
            <w:r>
              <w:rPr>
                <w:rFonts w:hint="eastAsia"/>
                <w:b/>
                <w:color w:val="000000" w:themeColor="text1"/>
                <w:spacing w:val="-10"/>
                <w:sz w:val="21"/>
                <w:szCs w:val="21"/>
                <w:lang w:eastAsia="zh-CN"/>
              </w:rPr>
              <w:t>☑</w:t>
            </w:r>
            <w:r>
              <w:rPr>
                <w:rFonts w:hint="eastAsia" w:ascii="宋体" w:hAnsi="宋体"/>
                <w:b/>
                <w:color w:val="000000" w:themeColor="text1"/>
                <w:sz w:val="21"/>
                <w:szCs w:val="21"/>
              </w:rPr>
              <w:t>环境/</w:t>
            </w:r>
            <w:r>
              <w:rPr>
                <w:rFonts w:hint="eastAsia"/>
                <w:b/>
                <w:color w:val="000000" w:themeColor="text1"/>
                <w:spacing w:val="-10"/>
                <w:sz w:val="21"/>
                <w:szCs w:val="21"/>
                <w:lang w:eastAsia="zh-CN"/>
              </w:rPr>
              <w:t>☑</w:t>
            </w:r>
            <w:r>
              <w:rPr>
                <w:rFonts w:hint="eastAsia" w:ascii="宋体" w:hAnsi="宋体"/>
                <w:b/>
                <w:color w:val="000000" w:themeColor="text1"/>
                <w:sz w:val="21"/>
                <w:szCs w:val="21"/>
              </w:rPr>
              <w:t>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numPr>
                <w:ilvl w:val="0"/>
                <w:numId w:val="0"/>
              </w:numPr>
              <w:spacing w:line="360" w:lineRule="auto"/>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质量方针是：质量第一    精益求精    顾客至上    持续改进</w:t>
            </w:r>
          </w:p>
          <w:p>
            <w:pPr>
              <w:numPr>
                <w:ilvl w:val="0"/>
                <w:numId w:val="0"/>
              </w:numPr>
              <w:spacing w:line="360" w:lineRule="auto"/>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环境方针是：全员参与　　遵守法规　　预防为主　　持续改进</w:t>
            </w:r>
          </w:p>
          <w:p>
            <w:pPr>
              <w:numPr>
                <w:ilvl w:val="0"/>
                <w:numId w:val="0"/>
              </w:numPr>
              <w:spacing w:line="360" w:lineRule="auto"/>
              <w:ind w:firstLine="420" w:firstLineChars="200"/>
              <w:rPr>
                <w:rFonts w:hint="eastAsia"/>
                <w:sz w:val="21"/>
                <w:szCs w:val="21"/>
                <w:lang w:val="en-US" w:eastAsia="zh-CN"/>
              </w:rPr>
            </w:pPr>
            <w:r>
              <w:rPr>
                <w:rFonts w:hint="eastAsia" w:ascii="Times New Roman" w:hAnsi="Times New Roman" w:eastAsia="宋体" w:cs="Times New Roman"/>
                <w:sz w:val="21"/>
                <w:szCs w:val="21"/>
              </w:rPr>
              <w:t>职业健康安全方针是：安全第一    预防为主    遵守法规    确保安康</w:t>
            </w:r>
            <w:r>
              <w:rPr>
                <w:rFonts w:hint="eastAsia"/>
                <w:sz w:val="21"/>
                <w:szCs w:val="21"/>
                <w:lang w:val="en-US" w:eastAsia="zh-CN"/>
              </w:rPr>
              <w:t>。</w:t>
            </w:r>
          </w:p>
          <w:p>
            <w:pPr>
              <w:numPr>
                <w:ilvl w:val="0"/>
                <w:numId w:val="0"/>
              </w:numPr>
              <w:spacing w:line="360" w:lineRule="auto"/>
              <w:ind w:firstLine="420" w:firstLineChars="200"/>
              <w:rPr>
                <w:rFonts w:hint="eastAsia"/>
                <w:sz w:val="21"/>
                <w:szCs w:val="21"/>
                <w:lang w:val="en-US" w:eastAsia="zh-CN"/>
              </w:rPr>
            </w:pPr>
            <w:r>
              <w:rPr>
                <w:rFonts w:hint="eastAsia"/>
                <w:sz w:val="21"/>
                <w:szCs w:val="21"/>
                <w:lang w:val="en-US" w:eastAsia="zh-CN"/>
              </w:rPr>
              <w:t>总经理彭宏用会议、文件等手段保证管理方针为全体员工理解并落实到工作中。总经理彭宏说管理评审时对方针的持续适宜性进行了评审，有评审记录。</w:t>
            </w:r>
          </w:p>
          <w:p>
            <w:pPr>
              <w:numPr>
                <w:ilvl w:val="0"/>
                <w:numId w:val="0"/>
              </w:numPr>
              <w:spacing w:line="360" w:lineRule="auto"/>
              <w:ind w:left="0" w:leftChars="0" w:firstLine="420" w:firstLineChars="200"/>
              <w:rPr>
                <w:b/>
                <w:color w:val="000000" w:themeColor="text1"/>
                <w:sz w:val="21"/>
                <w:szCs w:val="21"/>
              </w:rPr>
            </w:pPr>
            <w:r>
              <w:rPr>
                <w:rFonts w:hint="eastAsia"/>
                <w:sz w:val="21"/>
                <w:szCs w:val="21"/>
                <w:lang w:val="en-US" w:eastAsia="zh-CN"/>
              </w:rPr>
              <w:t>以上管理方针通过文件、培训等形式将公司管理方针传达给所有为公司工作或代表公司的人员，相关方也可获取公司管理方针。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360" w:lineRule="auto"/>
              <w:ind w:left="201" w:right="113" w:hanging="211" w:hangingChars="100"/>
              <w:jc w:val="center"/>
              <w:rPr>
                <w:rFonts w:ascii="宋体" w:hAnsi="宋体"/>
                <w:b/>
                <w:color w:val="000000" w:themeColor="text1"/>
                <w:sz w:val="21"/>
                <w:szCs w:val="21"/>
              </w:rPr>
            </w:pPr>
          </w:p>
        </w:tc>
        <w:tc>
          <w:tcPr>
            <w:tcW w:w="9198" w:type="dxa"/>
            <w:vAlign w:val="top"/>
          </w:tcPr>
          <w:p>
            <w:pPr>
              <w:spacing w:line="360" w:lineRule="auto"/>
              <w:rPr>
                <w:rFonts w:hint="eastAsia"/>
                <w:sz w:val="21"/>
                <w:szCs w:val="21"/>
              </w:rPr>
            </w:pPr>
            <w:r>
              <w:rPr>
                <w:sz w:val="21"/>
                <w:szCs w:val="21"/>
              </w:rPr>
              <w:t>4、</w:t>
            </w:r>
            <w:r>
              <w:rPr>
                <w:rFonts w:hint="eastAsia"/>
                <w:sz w:val="21"/>
                <w:szCs w:val="21"/>
              </w:rPr>
              <w:t>风险识别与控制策划（QMS）</w:t>
            </w:r>
          </w:p>
          <w:p>
            <w:pPr>
              <w:spacing w:line="360" w:lineRule="auto"/>
              <w:ind w:firstLine="420" w:firstLineChars="200"/>
              <w:rPr>
                <w:rFonts w:ascii="宋体" w:cs="宋体"/>
                <w:sz w:val="21"/>
                <w:szCs w:val="21"/>
              </w:rPr>
            </w:pPr>
            <w:r>
              <w:rPr>
                <w:rFonts w:hint="eastAsia" w:ascii="宋体" w:hAnsi="宋体" w:cs="宋体"/>
                <w:sz w:val="21"/>
                <w:szCs w:val="21"/>
              </w:rPr>
              <w:t>公司制定管理手册中，明确风险和机遇事件的识别方法</w:t>
            </w:r>
            <w:r>
              <w:rPr>
                <w:rFonts w:ascii="宋体" w:hAnsi="宋体" w:cs="宋体"/>
                <w:sz w:val="21"/>
                <w:szCs w:val="21"/>
              </w:rPr>
              <w:t>/</w:t>
            </w:r>
            <w:r>
              <w:rPr>
                <w:rFonts w:hint="eastAsia" w:ascii="宋体" w:hAnsi="宋体" w:cs="宋体"/>
                <w:sz w:val="21"/>
                <w:szCs w:val="21"/>
              </w:rPr>
              <w:t>途径、风险和机遇事件的评估方式、制定主要风险和机遇事件的应对措施的要求、评价这些措施有效性的方法。</w:t>
            </w:r>
          </w:p>
          <w:p>
            <w:pPr>
              <w:spacing w:line="360" w:lineRule="auto"/>
              <w:ind w:firstLine="420" w:firstLineChars="200"/>
              <w:rPr>
                <w:rFonts w:ascii="宋体" w:cs="宋体"/>
                <w:sz w:val="21"/>
                <w:szCs w:val="21"/>
              </w:rPr>
            </w:pPr>
            <w:r>
              <w:rPr>
                <w:rFonts w:hint="eastAsia" w:ascii="宋体" w:hAnsi="宋体" w:cs="宋体"/>
                <w:sz w:val="21"/>
                <w:szCs w:val="21"/>
              </w:rPr>
              <w:t>提供“风险与机遇评价与应对措施表”，按照检测、销售服务、采购、支持过程</w:t>
            </w:r>
            <w:r>
              <w:rPr>
                <w:rFonts w:ascii="宋体" w:hAnsi="宋体" w:cs="宋体"/>
                <w:sz w:val="21"/>
                <w:szCs w:val="21"/>
              </w:rPr>
              <w:t>/</w:t>
            </w:r>
            <w:r>
              <w:rPr>
                <w:rFonts w:hint="eastAsia" w:ascii="宋体" w:hAnsi="宋体" w:cs="宋体"/>
                <w:sz w:val="21"/>
                <w:szCs w:val="21"/>
              </w:rPr>
              <w:t>部门对风险和机遇进行了评价识别，并制定应对措施。</w:t>
            </w:r>
          </w:p>
          <w:p>
            <w:pPr>
              <w:spacing w:line="360" w:lineRule="auto"/>
              <w:ind w:firstLine="420" w:firstLineChars="200"/>
              <w:rPr>
                <w:b/>
                <w:color w:val="000000" w:themeColor="text1"/>
                <w:sz w:val="21"/>
                <w:szCs w:val="21"/>
              </w:rPr>
            </w:pPr>
            <w:r>
              <w:rPr>
                <w:rFonts w:hint="eastAsia" w:ascii="宋体" w:hAnsi="宋体" w:cs="宋体"/>
                <w:sz w:val="21"/>
                <w:szCs w:val="21"/>
              </w:rPr>
              <w:t>风险机遇识别基本充分，应对风险和机遇的措施基本适宜。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vAlign w:val="top"/>
          </w:tcPr>
          <w:p>
            <w:pPr>
              <w:spacing w:line="360" w:lineRule="auto"/>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tabs>
                <w:tab w:val="left" w:pos="540"/>
              </w:tabs>
              <w:spacing w:line="360" w:lineRule="auto"/>
              <w:ind w:left="201" w:hanging="211" w:hangingChars="100"/>
              <w:rPr>
                <w:rFonts w:hint="default" w:ascii="宋体" w:hAnsi="宋体" w:eastAsia="宋体"/>
                <w:b/>
                <w:color w:val="000000" w:themeColor="text1"/>
                <w:sz w:val="21"/>
                <w:szCs w:val="21"/>
                <w:u w:val="single"/>
                <w:lang w:val="en-US" w:eastAsia="zh-CN"/>
              </w:rPr>
            </w:pPr>
            <w:r>
              <w:rPr>
                <w:rFonts w:hint="eastAsia" w:ascii="宋体" w:hAnsi="宋体"/>
                <w:b/>
                <w:color w:val="000000" w:themeColor="text1"/>
                <w:sz w:val="21"/>
                <w:szCs w:val="21"/>
              </w:rPr>
              <w:t>质量管理体系过程有：</w:t>
            </w:r>
            <w:r>
              <w:rPr>
                <w:rFonts w:hint="eastAsia" w:ascii="宋体" w:hAnsi="宋体"/>
                <w:b/>
                <w:color w:val="000000" w:themeColor="text1"/>
                <w:sz w:val="21"/>
                <w:szCs w:val="21"/>
                <w:lang w:val="en-US" w:eastAsia="zh-CN"/>
              </w:rPr>
              <w:t>生产、销售、研发、安装、维修</w:t>
            </w:r>
            <w:r>
              <w:rPr>
                <w:rFonts w:hint="eastAsia" w:ascii="宋体" w:hAnsi="宋体"/>
                <w:b/>
                <w:color w:val="000000" w:themeColor="text1"/>
                <w:sz w:val="21"/>
                <w:szCs w:val="21"/>
              </w:rPr>
              <w:t>过程</w:t>
            </w:r>
          </w:p>
          <w:p>
            <w:pPr>
              <w:tabs>
                <w:tab w:val="left" w:pos="540"/>
              </w:tabs>
              <w:spacing w:line="360" w:lineRule="auto"/>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其中关键过程有</w:t>
            </w:r>
            <w:r>
              <w:rPr>
                <w:rFonts w:hint="eastAsia" w:ascii="宋体" w:hAnsi="宋体"/>
                <w:b/>
                <w:color w:val="000000" w:themeColor="text1"/>
                <w:sz w:val="21"/>
                <w:szCs w:val="21"/>
                <w:u w:val="single"/>
              </w:rPr>
              <w:t xml:space="preserve">    </w:t>
            </w:r>
            <w:r>
              <w:rPr>
                <w:rFonts w:hint="eastAsia" w:ascii="宋体" w:hAnsi="宋体"/>
                <w:b/>
                <w:color w:val="000000" w:themeColor="text1"/>
                <w:sz w:val="21"/>
                <w:szCs w:val="21"/>
                <w:u w:val="single"/>
                <w:lang w:val="en-US" w:eastAsia="zh-CN"/>
              </w:rPr>
              <w:t>无</w:t>
            </w:r>
            <w:r>
              <w:rPr>
                <w:rFonts w:hint="eastAsia" w:ascii="宋体" w:hAnsi="宋体"/>
                <w:b/>
                <w:color w:val="000000" w:themeColor="text1"/>
                <w:sz w:val="21"/>
                <w:szCs w:val="21"/>
                <w:u w:val="single"/>
              </w:rPr>
              <w:t xml:space="preserve">    </w:t>
            </w:r>
          </w:p>
          <w:p>
            <w:pPr>
              <w:tabs>
                <w:tab w:val="left" w:pos="540"/>
              </w:tabs>
              <w:spacing w:line="360" w:lineRule="auto"/>
              <w:ind w:left="201" w:hanging="211" w:hangingChars="100"/>
              <w:rPr>
                <w:rFonts w:hint="default" w:ascii="宋体" w:hAnsi="宋体" w:eastAsia="宋体"/>
                <w:b/>
                <w:color w:val="000000" w:themeColor="text1"/>
                <w:sz w:val="21"/>
                <w:szCs w:val="21"/>
                <w:u w:val="single"/>
                <w:lang w:val="en-US" w:eastAsia="zh-CN"/>
              </w:rPr>
            </w:pPr>
            <w:r>
              <w:rPr>
                <w:rFonts w:hint="eastAsia" w:ascii="宋体" w:hAnsi="宋体"/>
                <w:b/>
                <w:color w:val="000000" w:themeColor="text1"/>
                <w:sz w:val="21"/>
                <w:szCs w:val="21"/>
              </w:rPr>
              <w:t xml:space="preserve">需要确认过程  </w:t>
            </w:r>
            <w:r>
              <w:rPr>
                <w:rFonts w:hint="eastAsia" w:ascii="宋体" w:hAnsi="宋体"/>
                <w:b/>
                <w:color w:val="000000" w:themeColor="text1"/>
                <w:sz w:val="21"/>
                <w:szCs w:val="21"/>
                <w:lang w:val="en-US" w:eastAsia="zh-CN"/>
              </w:rPr>
              <w:t>销售服务过程</w:t>
            </w:r>
          </w:p>
          <w:p>
            <w:pPr>
              <w:tabs>
                <w:tab w:val="left" w:pos="540"/>
              </w:tabs>
              <w:spacing w:line="360" w:lineRule="auto"/>
              <w:ind w:left="211" w:leftChars="0" w:hanging="211" w:hangingChars="100"/>
              <w:rPr>
                <w:rFonts w:ascii="宋体" w:hAnsi="宋体"/>
                <w:b/>
                <w:color w:val="000000" w:themeColor="text1"/>
                <w:sz w:val="21"/>
                <w:szCs w:val="21"/>
              </w:rPr>
            </w:pPr>
            <w:r>
              <w:rPr>
                <w:b/>
                <w:color w:val="000000" w:themeColor="text1"/>
                <w:sz w:val="21"/>
                <w:szCs w:val="21"/>
              </w:rPr>
              <w:pict>
                <v:shape id="_x0000_s2052" o:spid="_x0000_s2052"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1"/>
                <w:szCs w:val="21"/>
              </w:rPr>
              <w:pict>
                <v:shape id="_x0000_s2053" o:spid="_x0000_s2053"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rPr>
              <w:t xml:space="preserve">不适用条款是    </w:t>
            </w:r>
            <w:r>
              <w:rPr>
                <w:rFonts w:hint="eastAsia" w:ascii="宋体" w:hAnsi="宋体"/>
                <w:b/>
                <w:color w:val="000000" w:themeColor="text1"/>
                <w:sz w:val="21"/>
                <w:szCs w:val="21"/>
                <w:lang w:val="en-US" w:eastAsia="zh-CN"/>
              </w:rPr>
              <w:t>无</w:t>
            </w:r>
            <w:r>
              <w:rPr>
                <w:rFonts w:hint="eastAsia" w:ascii="宋体" w:hAnsi="宋体"/>
                <w:b/>
                <w:color w:val="000000" w:themeColor="text1"/>
                <w:sz w:val="21"/>
                <w:szCs w:val="21"/>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vAlign w:val="top"/>
          </w:tcPr>
          <w:p>
            <w:pPr>
              <w:spacing w:line="360" w:lineRule="auto"/>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spacing w:line="360" w:lineRule="auto"/>
              <w:rPr>
                <w:rFonts w:ascii="宋体" w:hAnsi="宋体"/>
                <w:b w:val="0"/>
                <w:bCs/>
                <w:color w:val="000000" w:themeColor="text1"/>
                <w:spacing w:val="-8"/>
                <w:sz w:val="21"/>
                <w:szCs w:val="21"/>
              </w:rPr>
            </w:pPr>
            <w:r>
              <w:rPr>
                <w:rFonts w:hint="eastAsia" w:ascii="宋体" w:hAnsi="宋体"/>
                <w:b w:val="0"/>
                <w:bCs/>
                <w:color w:val="000000" w:themeColor="text1"/>
                <w:sz w:val="21"/>
                <w:szCs w:val="21"/>
              </w:rPr>
              <w:t>（</w:t>
            </w:r>
            <w:r>
              <w:rPr>
                <w:rFonts w:hint="eastAsia" w:ascii="宋体" w:hAnsi="宋体"/>
                <w:b w:val="0"/>
                <w:bCs/>
                <w:color w:val="000000" w:themeColor="text1"/>
                <w:spacing w:val="-8"/>
                <w:sz w:val="21"/>
                <w:szCs w:val="21"/>
              </w:rPr>
              <w:t>环境因素</w:t>
            </w:r>
            <w:r>
              <w:rPr>
                <w:rFonts w:hint="eastAsia" w:ascii="宋体" w:hAnsi="宋体"/>
                <w:b w:val="0"/>
                <w:bCs/>
                <w:color w:val="000000" w:themeColor="text1"/>
                <w:sz w:val="21"/>
                <w:szCs w:val="21"/>
              </w:rPr>
              <w:t>辨识是否充分、重要环境因素评价合理性，</w:t>
            </w:r>
            <w:r>
              <w:rPr>
                <w:rFonts w:hint="eastAsia" w:ascii="宋体" w:hAnsi="宋体"/>
                <w:b w:val="0"/>
                <w:bCs/>
                <w:color w:val="000000" w:themeColor="text1"/>
                <w:spacing w:val="-8"/>
                <w:sz w:val="21"/>
                <w:szCs w:val="21"/>
              </w:rPr>
              <w:t>以及环境因素动态变更的及时性等）</w:t>
            </w:r>
          </w:p>
          <w:p>
            <w:pPr>
              <w:spacing w:line="360" w:lineRule="auto"/>
              <w:rPr>
                <w:rFonts w:hint="eastAsia"/>
                <w:b w:val="0"/>
                <w:bCs/>
                <w:color w:val="000000" w:themeColor="text1"/>
                <w:sz w:val="21"/>
                <w:szCs w:val="21"/>
              </w:rPr>
            </w:pPr>
            <w:r>
              <w:rPr>
                <w:rFonts w:hint="eastAsia"/>
                <w:b w:val="0"/>
                <w:bCs/>
                <w:color w:val="000000" w:themeColor="text1"/>
                <w:sz w:val="21"/>
                <w:szCs w:val="21"/>
              </w:rPr>
              <w:t>识别</w:t>
            </w:r>
            <w:r>
              <w:rPr>
                <w:rFonts w:hint="eastAsia" w:ascii="Times New Roman" w:hAnsi="Times New Roman" w:eastAsia="宋体" w:cs="Times New Roman"/>
                <w:b w:val="0"/>
                <w:bCs/>
                <w:color w:val="000000" w:themeColor="text1"/>
                <w:sz w:val="21"/>
                <w:szCs w:val="21"/>
              </w:rPr>
              <w:t>了办公、</w:t>
            </w:r>
            <w:r>
              <w:rPr>
                <w:rFonts w:hint="eastAsia" w:ascii="Times New Roman" w:hAnsi="Times New Roman" w:eastAsia="宋体" w:cs="Times New Roman"/>
                <w:b w:val="0"/>
                <w:bCs/>
                <w:color w:val="000000" w:themeColor="text1"/>
                <w:sz w:val="21"/>
                <w:szCs w:val="21"/>
                <w:lang w:val="en-US" w:eastAsia="zh-CN"/>
              </w:rPr>
              <w:t>生产、销售、研发、安装、维修</w:t>
            </w:r>
            <w:r>
              <w:rPr>
                <w:rFonts w:hint="eastAsia" w:ascii="Times New Roman" w:hAnsi="Times New Roman" w:eastAsia="宋体" w:cs="Times New Roman"/>
                <w:b w:val="0"/>
                <w:bCs/>
                <w:color w:val="000000" w:themeColor="text1"/>
                <w:sz w:val="21"/>
                <w:szCs w:val="21"/>
              </w:rPr>
              <w:t>等</w:t>
            </w:r>
            <w:r>
              <w:rPr>
                <w:rFonts w:hint="eastAsia"/>
                <w:b w:val="0"/>
                <w:bCs/>
                <w:color w:val="000000" w:themeColor="text1"/>
                <w:sz w:val="21"/>
                <w:szCs w:val="21"/>
              </w:rPr>
              <w:t>过程的环境因素，动态更新，评价出的重要环境因素包括：固体废弃物排放、火灾隐患</w:t>
            </w:r>
            <w:r>
              <w:rPr>
                <w:rFonts w:hint="eastAsia"/>
                <w:b w:val="0"/>
                <w:bCs/>
                <w:color w:val="000000" w:themeColor="text1"/>
                <w:sz w:val="21"/>
                <w:szCs w:val="21"/>
                <w:lang w:eastAsia="zh-CN"/>
              </w:rPr>
              <w:t>、</w:t>
            </w:r>
            <w:r>
              <w:rPr>
                <w:rFonts w:hint="eastAsia"/>
                <w:b w:val="0"/>
                <w:bCs/>
                <w:color w:val="000000" w:themeColor="text1"/>
                <w:sz w:val="21"/>
                <w:szCs w:val="21"/>
                <w:lang w:val="en-US" w:eastAsia="zh-CN"/>
              </w:rPr>
              <w:t>噪音排放</w:t>
            </w:r>
            <w:r>
              <w:rPr>
                <w:rFonts w:hint="eastAsia"/>
                <w:b w:val="0"/>
                <w:bCs/>
                <w:color w:val="000000" w:themeColor="text1"/>
                <w:sz w:val="21"/>
                <w:szCs w:val="21"/>
              </w:rPr>
              <w:t>等。</w:t>
            </w:r>
          </w:p>
          <w:p>
            <w:pPr>
              <w:spacing w:line="360" w:lineRule="auto"/>
              <w:rPr>
                <w:rFonts w:hint="eastAsia"/>
                <w:b w:val="0"/>
                <w:bCs/>
                <w:color w:val="000000" w:themeColor="text1"/>
                <w:sz w:val="21"/>
                <w:szCs w:val="21"/>
              </w:rPr>
            </w:pPr>
            <w:r>
              <w:rPr>
                <w:rFonts w:hint="eastAsia"/>
                <w:b w:val="0"/>
                <w:bCs/>
                <w:color w:val="000000" w:themeColor="text1"/>
                <w:sz w:val="21"/>
                <w:szCs w:val="21"/>
              </w:rPr>
              <w:t>在</w:t>
            </w:r>
            <w:r>
              <w:rPr>
                <w:rFonts w:hint="eastAsia" w:ascii="宋体" w:hAnsi="宋体"/>
                <w:b w:val="0"/>
                <w:bCs/>
                <w:color w:val="000000" w:themeColor="text1"/>
                <w:sz w:val="21"/>
                <w:szCs w:val="21"/>
                <w:lang w:val="en-US" w:eastAsia="zh-CN"/>
              </w:rPr>
              <w:t>生</w:t>
            </w:r>
            <w:r>
              <w:rPr>
                <w:rFonts w:hint="eastAsia" w:ascii="Times New Roman" w:hAnsi="Times New Roman" w:eastAsia="宋体" w:cs="Times New Roman"/>
                <w:b w:val="0"/>
                <w:bCs/>
                <w:color w:val="000000" w:themeColor="text1"/>
                <w:sz w:val="21"/>
                <w:szCs w:val="21"/>
                <w:lang w:val="en-US" w:eastAsia="zh-CN"/>
              </w:rPr>
              <w:t>产、销售、研发、安装、维修</w:t>
            </w:r>
            <w:r>
              <w:rPr>
                <w:rFonts w:hint="eastAsia" w:ascii="Times New Roman" w:hAnsi="Times New Roman" w:eastAsia="宋体" w:cs="Times New Roman"/>
                <w:b w:val="0"/>
                <w:bCs/>
                <w:color w:val="000000" w:themeColor="text1"/>
                <w:sz w:val="21"/>
                <w:szCs w:val="21"/>
              </w:rPr>
              <w:t>、仓储、</w:t>
            </w:r>
            <w:r>
              <w:rPr>
                <w:rFonts w:hint="eastAsia"/>
                <w:b w:val="0"/>
                <w:bCs/>
                <w:color w:val="000000" w:themeColor="text1"/>
                <w:sz w:val="21"/>
                <w:szCs w:val="21"/>
              </w:rPr>
              <w:t>运输、交付、日常办公等过程能使用生命周期观点和方法识别环境因素并加以管理。</w:t>
            </w:r>
          </w:p>
          <w:p>
            <w:pPr>
              <w:spacing w:line="360" w:lineRule="auto"/>
              <w:rPr>
                <w:b/>
                <w:color w:val="000000" w:themeColor="text1"/>
                <w:sz w:val="21"/>
                <w:szCs w:val="21"/>
              </w:rPr>
            </w:pPr>
            <w:r>
              <w:rPr>
                <w:rFonts w:hint="eastAsia"/>
                <w:b w:val="0"/>
                <w:bCs/>
                <w:color w:val="000000" w:themeColor="text1"/>
                <w:sz w:val="2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vAlign w:val="top"/>
          </w:tcPr>
          <w:p>
            <w:pPr>
              <w:spacing w:line="360" w:lineRule="auto"/>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pStyle w:val="5"/>
              <w:spacing w:line="360" w:lineRule="auto"/>
              <w:ind w:firstLine="422" w:firstLineChars="200"/>
              <w:rPr>
                <w:rFonts w:hint="eastAsia"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60" w:lineRule="auto"/>
              <w:rPr>
                <w:rFonts w:hint="eastAsia"/>
                <w:b w:val="0"/>
                <w:bCs/>
                <w:color w:val="000000" w:themeColor="text1"/>
                <w:sz w:val="21"/>
                <w:szCs w:val="21"/>
              </w:rPr>
            </w:pPr>
            <w:r>
              <w:rPr>
                <w:rFonts w:hint="eastAsia"/>
                <w:b w:val="0"/>
                <w:bCs/>
                <w:color w:val="000000" w:themeColor="text1"/>
                <w:sz w:val="21"/>
                <w:szCs w:val="21"/>
              </w:rPr>
              <w:t>识别了办公、</w:t>
            </w:r>
            <w:r>
              <w:rPr>
                <w:rFonts w:hint="eastAsia" w:ascii="Times New Roman" w:hAnsi="Times New Roman" w:eastAsia="宋体" w:cs="Times New Roman"/>
                <w:b w:val="0"/>
                <w:bCs/>
                <w:color w:val="000000" w:themeColor="text1"/>
                <w:sz w:val="21"/>
                <w:szCs w:val="21"/>
                <w:lang w:val="en-US" w:eastAsia="zh-CN"/>
              </w:rPr>
              <w:t>生产、销售、研发、安装、维修</w:t>
            </w:r>
            <w:r>
              <w:rPr>
                <w:rFonts w:hint="eastAsia"/>
                <w:b w:val="0"/>
                <w:bCs/>
                <w:color w:val="000000" w:themeColor="text1"/>
                <w:sz w:val="21"/>
                <w:szCs w:val="21"/>
              </w:rPr>
              <w:t>、检验等过程的危险源，动态更新，确定的不可接受风险包括：触电、火灾</w:t>
            </w:r>
            <w:r>
              <w:rPr>
                <w:rFonts w:hint="eastAsia"/>
                <w:b w:val="0"/>
                <w:bCs/>
                <w:color w:val="000000" w:themeColor="text1"/>
                <w:sz w:val="21"/>
                <w:szCs w:val="21"/>
                <w:lang w:eastAsia="zh-CN"/>
              </w:rPr>
              <w:t>、</w:t>
            </w:r>
            <w:r>
              <w:rPr>
                <w:rFonts w:hint="eastAsia"/>
                <w:b w:val="0"/>
                <w:bCs/>
                <w:color w:val="000000" w:themeColor="text1"/>
                <w:sz w:val="21"/>
                <w:szCs w:val="21"/>
                <w:lang w:val="en-US" w:eastAsia="zh-CN"/>
              </w:rPr>
              <w:t>机械伤害</w:t>
            </w:r>
            <w:r>
              <w:rPr>
                <w:rFonts w:hint="eastAsia"/>
                <w:b w:val="0"/>
                <w:bCs/>
                <w:color w:val="000000" w:themeColor="text1"/>
                <w:sz w:val="21"/>
                <w:szCs w:val="21"/>
              </w:rPr>
              <w:t>等。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spacing w:line="360" w:lineRule="auto"/>
              <w:rPr>
                <w:rFonts w:ascii="Times New Roman" w:hAnsi="Times New Roman" w:eastAsia="宋体" w:cs="Times New Roman"/>
                <w:b/>
                <w:color w:val="000000" w:themeColor="text1"/>
                <w:kern w:val="2"/>
                <w:sz w:val="21"/>
                <w:szCs w:val="21"/>
                <w:lang w:val="en-US" w:eastAsia="zh-CN" w:bidi="ar-SA"/>
              </w:rPr>
            </w:pPr>
            <w:r>
              <w:rPr>
                <w:rFonts w:hint="eastAsia"/>
                <w:b w:val="0"/>
                <w:bCs/>
                <w:color w:val="000000" w:themeColor="text1"/>
                <w:sz w:val="21"/>
                <w:szCs w:val="21"/>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vAlign w:val="top"/>
          </w:tcPr>
          <w:p>
            <w:pPr>
              <w:spacing w:line="360" w:lineRule="auto"/>
              <w:rPr>
                <w:b/>
                <w:color w:val="000000" w:themeColor="text1"/>
                <w:spacing w:val="-4"/>
                <w:sz w:val="21"/>
                <w:szCs w:val="21"/>
              </w:rPr>
            </w:pPr>
            <w:r>
              <w:rPr>
                <w:rFonts w:hint="eastAsia"/>
                <w:b/>
                <w:color w:val="000000" w:themeColor="text1"/>
                <w:sz w:val="21"/>
                <w:szCs w:val="21"/>
              </w:rPr>
              <w:t xml:space="preserve">4. </w:t>
            </w:r>
            <w:r>
              <w:rPr>
                <w:rFonts w:hint="eastAsia" w:ascii="宋体" w:hAnsi="宋体"/>
                <w:b/>
                <w:color w:val="000000" w:themeColor="text1"/>
                <w:spacing w:val="-4"/>
                <w:sz w:val="21"/>
                <w:szCs w:val="21"/>
              </w:rPr>
              <w:t>法律法规及其他要求</w:t>
            </w:r>
          </w:p>
          <w:p>
            <w:pPr>
              <w:tabs>
                <w:tab w:val="left" w:pos="540"/>
              </w:tabs>
              <w:spacing w:line="360" w:lineRule="auto"/>
              <w:ind w:left="211" w:hanging="211" w:hangingChars="100"/>
              <w:rPr>
                <w:rFonts w:ascii="宋体" w:hAnsi="宋体"/>
                <w:b/>
                <w:color w:val="000000" w:themeColor="text1"/>
                <w:sz w:val="21"/>
                <w:szCs w:val="21"/>
              </w:rPr>
            </w:pPr>
          </w:p>
          <w:p>
            <w:pPr>
              <w:pStyle w:val="14"/>
              <w:numPr>
                <w:ilvl w:val="0"/>
                <w:numId w:val="3"/>
              </w:numPr>
              <w:tabs>
                <w:tab w:val="left" w:pos="540"/>
              </w:tabs>
              <w:spacing w:line="360" w:lineRule="auto"/>
              <w:ind w:firstLineChars="0"/>
              <w:rPr>
                <w:rFonts w:ascii="宋体" w:hAnsi="宋体"/>
                <w:b/>
                <w:color w:val="000000" w:themeColor="text1"/>
                <w:sz w:val="21"/>
                <w:szCs w:val="21"/>
              </w:rPr>
            </w:pPr>
            <w:r>
              <w:rPr>
                <w:rFonts w:hint="eastAsia" w:ascii="宋体" w:hAnsi="宋体"/>
                <w:b/>
                <w:color w:val="000000" w:themeColor="text1"/>
                <w:sz w:val="21"/>
                <w:szCs w:val="21"/>
              </w:rPr>
              <w:t>获取法律法规项，</w:t>
            </w:r>
            <w:r>
              <w:rPr>
                <w:rFonts w:hint="eastAsia" w:ascii="宋体" w:hAnsi="宋体"/>
                <w:b/>
                <w:color w:val="000000" w:themeColor="text1"/>
                <w:sz w:val="21"/>
                <w:szCs w:val="21"/>
              </w:rPr>
              <w:sym w:font="Wingdings 2" w:char="0052"/>
            </w:r>
            <w:r>
              <w:rPr>
                <w:rFonts w:hint="eastAsia" w:ascii="宋体" w:hAnsi="宋体"/>
                <w:b/>
                <w:color w:val="000000" w:themeColor="text1"/>
                <w:sz w:val="21"/>
                <w:szCs w:val="21"/>
              </w:rPr>
              <w:t>法律法规获取充分，□法律法规获取有遗漏，缺少</w:t>
            </w:r>
          </w:p>
          <w:p>
            <w:pPr>
              <w:tabs>
                <w:tab w:val="left" w:pos="540"/>
              </w:tabs>
              <w:spacing w:line="360" w:lineRule="auto"/>
              <w:ind w:left="1" w:leftChars="-43" w:hanging="91" w:hangingChars="43"/>
              <w:rPr>
                <w:rFonts w:ascii="宋体" w:hAnsi="宋体"/>
                <w:b/>
                <w:color w:val="000000" w:themeColor="text1"/>
                <w:sz w:val="21"/>
                <w:szCs w:val="21"/>
                <w:u w:val="single"/>
              </w:rPr>
            </w:pPr>
          </w:p>
          <w:p>
            <w:pPr>
              <w:pStyle w:val="14"/>
              <w:numPr>
                <w:ilvl w:val="0"/>
                <w:numId w:val="3"/>
              </w:numPr>
              <w:tabs>
                <w:tab w:val="left" w:pos="540"/>
              </w:tabs>
              <w:spacing w:line="360" w:lineRule="auto"/>
              <w:ind w:firstLineChars="0"/>
              <w:rPr>
                <w:rFonts w:ascii="宋体" w:hAnsi="宋体"/>
                <w:b/>
                <w:color w:val="000000" w:themeColor="text1"/>
                <w:sz w:val="21"/>
                <w:szCs w:val="21"/>
              </w:rPr>
            </w:pPr>
            <w:r>
              <w:rPr>
                <w:rFonts w:hint="eastAsia" w:ascii="宋体" w:hAnsi="宋体"/>
                <w:b/>
                <w:color w:val="000000" w:themeColor="text1"/>
                <w:sz w:val="21"/>
                <w:szCs w:val="21"/>
              </w:rPr>
              <w:t>结合公司的</w:t>
            </w:r>
            <w:r>
              <w:rPr>
                <w:rFonts w:hint="eastAsia" w:ascii="宋体" w:hAnsi="宋体"/>
                <w:b/>
                <w:color w:val="000000" w:themeColor="text1"/>
                <w:sz w:val="21"/>
                <w:szCs w:val="21"/>
              </w:rPr>
              <w:sym w:font="Wingdings 2" w:char="00A3"/>
            </w:r>
            <w:r>
              <w:rPr>
                <w:rFonts w:hint="eastAsia" w:ascii="宋体" w:hAnsi="宋体"/>
                <w:b/>
                <w:color w:val="000000" w:themeColor="text1"/>
                <w:sz w:val="21"/>
                <w:szCs w:val="21"/>
              </w:rPr>
              <w:t>产品/服务</w:t>
            </w:r>
            <w:r>
              <w:rPr>
                <w:rFonts w:hint="eastAsia" w:ascii="宋体" w:hAnsi="宋体"/>
                <w:b/>
                <w:color w:val="000000" w:themeColor="text1"/>
                <w:sz w:val="21"/>
                <w:szCs w:val="21"/>
              </w:rPr>
              <w:sym w:font="Wingdings 2" w:char="0052"/>
            </w:r>
            <w:r>
              <w:rPr>
                <w:rFonts w:hint="eastAsia" w:ascii="宋体" w:hAnsi="宋体"/>
                <w:b/>
                <w:color w:val="000000" w:themeColor="text1"/>
                <w:sz w:val="21"/>
                <w:szCs w:val="21"/>
              </w:rPr>
              <w:t>环境因素</w:t>
            </w:r>
            <w:r>
              <w:rPr>
                <w:rFonts w:hint="eastAsia" w:ascii="宋体" w:hAnsi="宋体"/>
                <w:b/>
                <w:color w:val="000000" w:themeColor="text1"/>
                <w:sz w:val="21"/>
                <w:szCs w:val="21"/>
              </w:rPr>
              <w:sym w:font="Wingdings 2" w:char="0052"/>
            </w:r>
            <w:r>
              <w:rPr>
                <w:rFonts w:hint="eastAsia" w:ascii="宋体" w:hAnsi="宋体"/>
                <w:b/>
                <w:color w:val="000000" w:themeColor="text1"/>
                <w:sz w:val="21"/>
                <w:szCs w:val="21"/>
              </w:rPr>
              <w:t>危险源，</w:t>
            </w:r>
            <w:r>
              <w:rPr>
                <w:rFonts w:hint="eastAsia" w:ascii="宋体" w:hAnsi="宋体"/>
                <w:b/>
                <w:color w:val="000000" w:themeColor="text1"/>
                <w:sz w:val="21"/>
                <w:szCs w:val="21"/>
              </w:rPr>
              <w:sym w:font="Wingdings 2" w:char="0052"/>
            </w:r>
            <w:r>
              <w:rPr>
                <w:rFonts w:hint="eastAsia" w:ascii="宋体" w:hAnsi="宋体"/>
                <w:b/>
                <w:color w:val="000000" w:themeColor="text1"/>
                <w:sz w:val="21"/>
                <w:szCs w:val="21"/>
              </w:rPr>
              <w:t>确定 □未确定法律法规要求的具体条款，</w:t>
            </w:r>
          </w:p>
          <w:p>
            <w:pPr>
              <w:pStyle w:val="14"/>
              <w:numPr>
                <w:ilvl w:val="0"/>
                <w:numId w:val="3"/>
              </w:numPr>
              <w:tabs>
                <w:tab w:val="left" w:pos="540"/>
              </w:tabs>
              <w:spacing w:line="360" w:lineRule="auto"/>
              <w:ind w:firstLineChars="0"/>
              <w:rPr>
                <w:rFonts w:ascii="宋体" w:hAnsi="宋体"/>
                <w:b/>
                <w:color w:val="000000" w:themeColor="text1"/>
                <w:sz w:val="21"/>
                <w:szCs w:val="21"/>
              </w:rPr>
            </w:pPr>
            <w:r>
              <w:rPr>
                <w:rFonts w:hint="eastAsia" w:ascii="宋体" w:hAnsi="宋体"/>
                <w:b/>
                <w:color w:val="000000" w:themeColor="text1"/>
                <w:sz w:val="21"/>
                <w:szCs w:val="21"/>
              </w:rPr>
              <w:t>法律法规的宣传方式：</w:t>
            </w:r>
            <w:r>
              <w:rPr>
                <w:rFonts w:hint="eastAsia" w:ascii="宋体" w:hAnsi="宋体" w:cs="宋体"/>
                <w:sz w:val="21"/>
                <w:szCs w:val="21"/>
              </w:rPr>
              <w:t>通过培训、开会、发文件等形式将法律法规要求传达给了员工和相关方。</w:t>
            </w:r>
          </w:p>
          <w:p>
            <w:pPr>
              <w:pStyle w:val="14"/>
              <w:numPr>
                <w:ilvl w:val="0"/>
                <w:numId w:val="3"/>
              </w:numPr>
              <w:tabs>
                <w:tab w:val="left" w:pos="540"/>
              </w:tabs>
              <w:spacing w:line="360" w:lineRule="auto"/>
              <w:ind w:firstLineChars="0"/>
              <w:rPr>
                <w:rFonts w:ascii="宋体" w:hAnsi="宋体"/>
                <w:b/>
                <w:color w:val="000000" w:themeColor="text1"/>
                <w:sz w:val="21"/>
                <w:szCs w:val="21"/>
              </w:rPr>
            </w:pPr>
            <w:r>
              <w:rPr>
                <w:rFonts w:hint="eastAsia" w:ascii="宋体" w:hAnsi="宋体"/>
                <w:b/>
                <w:color w:val="000000" w:themeColor="text1"/>
                <w:sz w:val="21"/>
                <w:szCs w:val="21"/>
              </w:rPr>
              <w:t>法律法规要求及时更新了</w:t>
            </w:r>
            <w:r>
              <w:rPr>
                <w:rFonts w:hint="eastAsia" w:ascii="宋体" w:hAnsi="宋体"/>
                <w:b/>
                <w:color w:val="000000" w:themeColor="text1"/>
                <w:sz w:val="21"/>
                <w:szCs w:val="21"/>
                <w:lang w:eastAsia="zh-CN"/>
              </w:rPr>
              <w:t>：</w:t>
            </w:r>
            <w:r>
              <w:rPr>
                <w:rFonts w:hint="eastAsia" w:ascii="宋体" w:hAnsi="宋体"/>
                <w:b/>
                <w:color w:val="000000" w:themeColor="text1"/>
                <w:sz w:val="21"/>
                <w:szCs w:val="21"/>
                <w:lang w:val="en-US" w:eastAsia="zh-CN"/>
              </w:rPr>
              <w:t>是</w:t>
            </w:r>
          </w:p>
          <w:p>
            <w:pPr>
              <w:tabs>
                <w:tab w:val="left" w:pos="0"/>
              </w:tabs>
              <w:spacing w:line="360" w:lineRule="auto"/>
              <w:rPr>
                <w:rFonts w:ascii="Times New Roman" w:hAnsi="Times New Roman" w:eastAsia="宋体"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vAlign w:val="top"/>
          </w:tcPr>
          <w:p>
            <w:pPr>
              <w:spacing w:line="360" w:lineRule="auto"/>
              <w:rPr>
                <w:rFonts w:ascii="宋体" w:hAnsi="宋体"/>
                <w:b/>
                <w:color w:val="000000" w:themeColor="text1"/>
                <w:sz w:val="21"/>
                <w:szCs w:val="21"/>
              </w:rPr>
            </w:pPr>
            <w:r>
              <w:rPr>
                <w:rFonts w:hint="eastAsia"/>
                <w:b/>
                <w:color w:val="000000" w:themeColor="text1"/>
                <w:sz w:val="21"/>
                <w:szCs w:val="21"/>
              </w:rPr>
              <w:t xml:space="preserve">5. </w:t>
            </w:r>
            <w:r>
              <w:rPr>
                <w:rFonts w:hint="eastAsia" w:ascii="宋体" w:hAnsi="宋体"/>
                <w:b/>
                <w:color w:val="000000" w:themeColor="text1"/>
                <w:sz w:val="21"/>
                <w:szCs w:val="21"/>
              </w:rPr>
              <w:t>目标、方案</w:t>
            </w:r>
          </w:p>
          <w:p>
            <w:pPr>
              <w:spacing w:line="360" w:lineRule="auto"/>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60" w:lineRule="auto"/>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质量目标</w:t>
            </w:r>
          </w:p>
          <w:p>
            <w:pPr>
              <w:spacing w:line="360" w:lineRule="auto"/>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1顾客满意率92%以上，每年提高，三年内达95%；</w:t>
            </w:r>
          </w:p>
          <w:p>
            <w:pPr>
              <w:spacing w:line="360" w:lineRule="auto"/>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2合同履约率100%，客户投诉处理率100%；</w:t>
            </w:r>
          </w:p>
          <w:p>
            <w:pPr>
              <w:spacing w:line="360" w:lineRule="auto"/>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3产品一次性交验合格率≥98%；</w:t>
            </w:r>
          </w:p>
          <w:p>
            <w:pPr>
              <w:spacing w:line="360" w:lineRule="auto"/>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环境目标指标</w:t>
            </w:r>
          </w:p>
          <w:p>
            <w:pPr>
              <w:spacing w:line="360" w:lineRule="auto"/>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1控制固体废弃物污染</w:t>
            </w:r>
            <w:r>
              <w:rPr>
                <w:rFonts w:hint="eastAsia" w:ascii="Times New Roman" w:hAnsi="Times New Roman" w:eastAsia="宋体" w:cs="Times New Roman"/>
                <w:sz w:val="21"/>
                <w:szCs w:val="21"/>
              </w:rPr>
              <w:tab/>
            </w:r>
          </w:p>
          <w:p>
            <w:pPr>
              <w:spacing w:line="360" w:lineRule="auto"/>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①有毒有害固体废弃物收集处理率达到100%；</w:t>
            </w:r>
          </w:p>
          <w:p>
            <w:pPr>
              <w:spacing w:line="360" w:lineRule="auto"/>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②无毒无害固体废弃物收集处理率≥95%；</w:t>
            </w:r>
          </w:p>
          <w:p>
            <w:pPr>
              <w:spacing w:line="360" w:lineRule="auto"/>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 控制污水污染</w:t>
            </w:r>
            <w:r>
              <w:rPr>
                <w:rFonts w:hint="eastAsia" w:ascii="Times New Roman" w:hAnsi="Times New Roman" w:eastAsia="宋体" w:cs="Times New Roman"/>
                <w:sz w:val="21"/>
                <w:szCs w:val="21"/>
              </w:rPr>
              <w:tab/>
            </w:r>
            <w:r>
              <w:rPr>
                <w:rFonts w:hint="eastAsia" w:ascii="Times New Roman" w:hAnsi="Times New Roman" w:eastAsia="宋体" w:cs="Times New Roman"/>
                <w:sz w:val="21"/>
                <w:szCs w:val="21"/>
              </w:rPr>
              <w:t>生产、生活污水处理排放率100%；</w:t>
            </w:r>
          </w:p>
          <w:p>
            <w:pPr>
              <w:spacing w:line="360" w:lineRule="auto"/>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3控制噪声扰民</w:t>
            </w:r>
            <w:r>
              <w:rPr>
                <w:rFonts w:hint="eastAsia" w:ascii="Times New Roman" w:hAnsi="Times New Roman" w:eastAsia="宋体" w:cs="Times New Roman"/>
                <w:sz w:val="21"/>
                <w:szCs w:val="21"/>
              </w:rPr>
              <w:tab/>
            </w:r>
            <w:r>
              <w:rPr>
                <w:rFonts w:hint="eastAsia" w:ascii="Times New Roman" w:hAnsi="Times New Roman" w:eastAsia="宋体" w:cs="Times New Roman"/>
                <w:sz w:val="21"/>
                <w:szCs w:val="21"/>
              </w:rPr>
              <w:t>噪声扰民投诉为零；</w:t>
            </w:r>
          </w:p>
          <w:p>
            <w:pPr>
              <w:spacing w:line="360" w:lineRule="auto"/>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4控制粉尘污染</w:t>
            </w:r>
            <w:r>
              <w:rPr>
                <w:rFonts w:hint="eastAsia" w:ascii="Times New Roman" w:hAnsi="Times New Roman" w:eastAsia="宋体" w:cs="Times New Roman"/>
                <w:sz w:val="21"/>
                <w:szCs w:val="21"/>
              </w:rPr>
              <w:tab/>
            </w:r>
            <w:r>
              <w:rPr>
                <w:rFonts w:hint="eastAsia" w:ascii="Times New Roman" w:hAnsi="Times New Roman" w:eastAsia="宋体" w:cs="Times New Roman"/>
                <w:sz w:val="21"/>
                <w:szCs w:val="21"/>
              </w:rPr>
              <w:t>生产现场目视无粉尘；</w:t>
            </w:r>
          </w:p>
          <w:p>
            <w:pPr>
              <w:spacing w:line="360" w:lineRule="auto"/>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 节能降耗</w:t>
            </w:r>
            <w:r>
              <w:rPr>
                <w:rFonts w:hint="eastAsia" w:ascii="Times New Roman" w:hAnsi="Times New Roman" w:eastAsia="宋体" w:cs="Times New Roman"/>
                <w:sz w:val="21"/>
                <w:szCs w:val="21"/>
              </w:rPr>
              <w:tab/>
            </w:r>
            <w:r>
              <w:rPr>
                <w:rFonts w:hint="eastAsia" w:ascii="Times New Roman" w:hAnsi="Times New Roman" w:eastAsia="宋体" w:cs="Times New Roman"/>
                <w:sz w:val="21"/>
                <w:szCs w:val="21"/>
              </w:rPr>
              <w:t>用水，用电比预算节约1.5%以上；</w:t>
            </w:r>
          </w:p>
          <w:p>
            <w:pPr>
              <w:spacing w:line="360" w:lineRule="auto"/>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生产现场材料有效利用率≥95%；</w:t>
            </w:r>
          </w:p>
          <w:p>
            <w:pPr>
              <w:spacing w:line="360" w:lineRule="auto"/>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职业健康安全目标指标</w:t>
            </w:r>
          </w:p>
          <w:p>
            <w:pPr>
              <w:spacing w:line="360" w:lineRule="auto"/>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1预防伤亡事故的发生；</w:t>
            </w:r>
            <w:r>
              <w:rPr>
                <w:rFonts w:hint="eastAsia" w:ascii="Times New Roman" w:hAnsi="Times New Roman" w:eastAsia="宋体" w:cs="Times New Roman"/>
                <w:sz w:val="21"/>
                <w:szCs w:val="21"/>
              </w:rPr>
              <w:tab/>
            </w:r>
          </w:p>
          <w:p>
            <w:pPr>
              <w:spacing w:line="360" w:lineRule="auto"/>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①年度重大伤害事故为零；</w:t>
            </w:r>
          </w:p>
          <w:p>
            <w:pPr>
              <w:spacing w:line="360" w:lineRule="auto"/>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②年度轻伤事故频率≤0.3%；</w:t>
            </w:r>
          </w:p>
          <w:p>
            <w:pPr>
              <w:spacing w:line="360" w:lineRule="auto"/>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2预防职业病发生</w:t>
            </w:r>
            <w:r>
              <w:rPr>
                <w:rFonts w:hint="eastAsia" w:ascii="Times New Roman" w:hAnsi="Times New Roman" w:eastAsia="宋体" w:cs="Times New Roman"/>
                <w:sz w:val="21"/>
                <w:szCs w:val="21"/>
              </w:rPr>
              <w:tab/>
            </w:r>
            <w:r>
              <w:rPr>
                <w:rFonts w:hint="eastAsia" w:ascii="Times New Roman" w:hAnsi="Times New Roman" w:eastAsia="宋体" w:cs="Times New Roman"/>
                <w:sz w:val="21"/>
                <w:szCs w:val="21"/>
              </w:rPr>
              <w:t>职业病控制年度为零；</w:t>
            </w:r>
          </w:p>
          <w:p>
            <w:pPr>
              <w:spacing w:line="360" w:lineRule="auto"/>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 预防火灾 爆炸事故发生</w:t>
            </w:r>
            <w:r>
              <w:rPr>
                <w:rFonts w:hint="eastAsia" w:ascii="Times New Roman" w:hAnsi="Times New Roman" w:eastAsia="宋体" w:cs="Times New Roman"/>
                <w:sz w:val="21"/>
                <w:szCs w:val="21"/>
              </w:rPr>
              <w:tab/>
            </w:r>
            <w:r>
              <w:rPr>
                <w:rFonts w:hint="eastAsia" w:ascii="Times New Roman" w:hAnsi="Times New Roman" w:eastAsia="宋体" w:cs="Times New Roman"/>
                <w:sz w:val="21"/>
                <w:szCs w:val="21"/>
              </w:rPr>
              <w:t>全年火灾 爆炸事故为0；</w:t>
            </w:r>
          </w:p>
          <w:p>
            <w:pPr>
              <w:spacing w:line="360" w:lineRule="auto"/>
              <w:jc w:val="left"/>
              <w:rPr>
                <w:rFonts w:hint="eastAsia" w:ascii="宋体" w:hAnsi="宋体"/>
                <w:sz w:val="21"/>
                <w:szCs w:val="21"/>
                <w:lang w:val="en-US" w:eastAsia="zh-CN"/>
              </w:rPr>
            </w:pPr>
            <w:r>
              <w:rPr>
                <w:rFonts w:hint="eastAsia" w:ascii="宋体" w:hAnsi="宋体"/>
                <w:sz w:val="21"/>
                <w:szCs w:val="21"/>
                <w:lang w:val="en-US" w:eastAsia="zh-CN"/>
              </w:rPr>
              <w:t>组织对公司质量、环境、职业健康安全目标、指标予以分解，并在相关职能层次部门建立分目标，</w:t>
            </w:r>
          </w:p>
          <w:p>
            <w:pPr>
              <w:spacing w:line="360" w:lineRule="auto"/>
              <w:jc w:val="left"/>
              <w:rPr>
                <w:rFonts w:ascii="宋体" w:hAnsi="宋体" w:eastAsia="宋体" w:cs="Times New Roman"/>
                <w:b/>
                <w:color w:val="000000" w:themeColor="text1"/>
                <w:kern w:val="2"/>
                <w:sz w:val="21"/>
                <w:szCs w:val="21"/>
                <w:lang w:val="en-US" w:eastAsia="zh-CN" w:bidi="ar-SA"/>
              </w:rPr>
            </w:pPr>
            <w:r>
              <w:rPr>
                <w:rFonts w:hint="eastAsia" w:ascii="宋体" w:hAnsi="宋体"/>
                <w:sz w:val="21"/>
                <w:szCs w:val="21"/>
                <w:lang w:val="en-US" w:eastAsia="zh-CN"/>
              </w:rPr>
              <w:t>提供《目标指标和管理方案考核表》以上目标指标均已完成，管理方案规定了措施方法、完成时间表、责任人、资金等情况。详见各部门记录。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vAlign w:val="top"/>
          </w:tcPr>
          <w:p>
            <w:pPr>
              <w:spacing w:line="360" w:lineRule="auto"/>
              <w:rPr>
                <w:rFonts w:ascii="宋体" w:hAnsi="宋体"/>
                <w:b/>
                <w:color w:val="000000" w:themeColor="text1"/>
                <w:sz w:val="21"/>
                <w:szCs w:val="21"/>
              </w:rPr>
            </w:pPr>
            <w:r>
              <w:rPr>
                <w:rFonts w:hint="eastAsia"/>
                <w:b/>
                <w:color w:val="000000" w:themeColor="text1"/>
                <w:sz w:val="21"/>
                <w:szCs w:val="21"/>
              </w:rPr>
              <w:t>6.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spacing w:line="360" w:lineRule="auto"/>
              <w:ind w:firstLine="420" w:firstLineChars="200"/>
              <w:rPr>
                <w:rFonts w:ascii="宋体" w:cs="宋体"/>
                <w:sz w:val="21"/>
                <w:szCs w:val="21"/>
              </w:rPr>
            </w:pPr>
            <w:r>
              <w:rPr>
                <w:rFonts w:hint="eastAsia" w:ascii="宋体" w:hAnsi="宋体" w:cs="宋体"/>
                <w:sz w:val="21"/>
                <w:szCs w:val="21"/>
              </w:rPr>
              <w:t>受审核方建立的管理体系文件包括：</w:t>
            </w:r>
          </w:p>
          <w:p>
            <w:pPr>
              <w:numPr>
                <w:ilvl w:val="0"/>
                <w:numId w:val="4"/>
              </w:numPr>
              <w:spacing w:line="360" w:lineRule="auto"/>
              <w:rPr>
                <w:rFonts w:ascii="宋体" w:cs="宋体"/>
                <w:sz w:val="21"/>
                <w:szCs w:val="21"/>
              </w:rPr>
            </w:pPr>
            <w:r>
              <w:rPr>
                <w:rFonts w:hint="eastAsia" w:ascii="宋体" w:hAnsi="宋体" w:cs="宋体"/>
                <w:sz w:val="21"/>
                <w:szCs w:val="21"/>
              </w:rPr>
              <w:t xml:space="preserve">管理手册 </w:t>
            </w:r>
            <w:r>
              <w:rPr>
                <w:rFonts w:hint="eastAsia" w:ascii="宋体" w:hAnsi="宋体" w:cs="宋体"/>
                <w:sz w:val="21"/>
                <w:szCs w:val="21"/>
                <w:lang w:val="en-US" w:eastAsia="zh-CN"/>
              </w:rPr>
              <w:t>B/0</w:t>
            </w:r>
            <w:r>
              <w:rPr>
                <w:rFonts w:ascii="宋体" w:hAnsi="宋体" w:cs="宋体"/>
                <w:sz w:val="21"/>
                <w:szCs w:val="21"/>
              </w:rPr>
              <w:t xml:space="preserve"> </w:t>
            </w:r>
            <w:r>
              <w:rPr>
                <w:rFonts w:hint="eastAsia" w:ascii="宋体" w:hAnsi="宋体"/>
                <w:bCs/>
                <w:sz w:val="21"/>
                <w:szCs w:val="21"/>
              </w:rPr>
              <w:t>版</w:t>
            </w:r>
            <w:r>
              <w:rPr>
                <w:rFonts w:hint="eastAsia" w:ascii="宋体" w:hAnsi="宋体" w:cs="宋体"/>
                <w:sz w:val="21"/>
                <w:szCs w:val="21"/>
              </w:rPr>
              <w:t>，发布时间：</w:t>
            </w:r>
            <w:r>
              <w:rPr>
                <w:rFonts w:ascii="宋体" w:hAnsi="宋体" w:cs="宋体"/>
                <w:sz w:val="21"/>
                <w:szCs w:val="21"/>
              </w:rPr>
              <w:t>20</w:t>
            </w:r>
            <w:r>
              <w:rPr>
                <w:rFonts w:hint="eastAsia" w:ascii="宋体" w:hAnsi="宋体" w:cs="宋体"/>
                <w:sz w:val="21"/>
                <w:szCs w:val="21"/>
                <w:lang w:val="en-US" w:eastAsia="zh-CN"/>
              </w:rPr>
              <w:t>20</w:t>
            </w:r>
            <w:r>
              <w:rPr>
                <w:rFonts w:ascii="宋体" w:hAnsi="宋体" w:cs="宋体"/>
                <w:sz w:val="21"/>
                <w:szCs w:val="21"/>
              </w:rPr>
              <w:t>.</w:t>
            </w:r>
            <w:r>
              <w:rPr>
                <w:rFonts w:hint="eastAsia" w:ascii="宋体" w:hAnsi="宋体" w:cs="宋体"/>
                <w:sz w:val="21"/>
                <w:szCs w:val="21"/>
                <w:lang w:val="en-US" w:eastAsia="zh-CN"/>
              </w:rPr>
              <w:t>5</w:t>
            </w:r>
            <w:r>
              <w:rPr>
                <w:rFonts w:ascii="宋体" w:hAnsi="宋体" w:cs="宋体"/>
                <w:sz w:val="21"/>
                <w:szCs w:val="21"/>
              </w:rPr>
              <w:t>.</w:t>
            </w:r>
            <w:r>
              <w:rPr>
                <w:rFonts w:hint="eastAsia" w:ascii="宋体" w:hAnsi="宋体" w:cs="宋体"/>
                <w:sz w:val="21"/>
                <w:szCs w:val="21"/>
              </w:rPr>
              <w:t>1</w:t>
            </w:r>
            <w:r>
              <w:rPr>
                <w:rFonts w:hint="eastAsia" w:ascii="宋体" w:hAnsi="宋体" w:cs="宋体"/>
                <w:sz w:val="21"/>
                <w:szCs w:val="21"/>
                <w:lang w:val="en-US" w:eastAsia="zh-CN"/>
              </w:rPr>
              <w:t>0</w:t>
            </w:r>
            <w:r>
              <w:rPr>
                <w:rFonts w:ascii="宋体" w:hAnsi="宋体" w:cs="宋体"/>
                <w:sz w:val="21"/>
                <w:szCs w:val="21"/>
              </w:rPr>
              <w:t xml:space="preserve">    </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1"/>
                <w:szCs w:val="21"/>
              </w:rPr>
              <w:t>实施时间：</w:t>
            </w:r>
            <w:r>
              <w:rPr>
                <w:rFonts w:ascii="宋体" w:hAnsi="宋体" w:cs="宋体"/>
                <w:sz w:val="21"/>
                <w:szCs w:val="21"/>
              </w:rPr>
              <w:t>20</w:t>
            </w:r>
            <w:r>
              <w:rPr>
                <w:rFonts w:hint="eastAsia" w:ascii="宋体" w:hAnsi="宋体" w:cs="宋体"/>
                <w:sz w:val="21"/>
                <w:szCs w:val="21"/>
                <w:lang w:val="en-US" w:eastAsia="zh-CN"/>
              </w:rPr>
              <w:t>20</w:t>
            </w:r>
            <w:r>
              <w:rPr>
                <w:rFonts w:ascii="宋体" w:hAnsi="宋体" w:cs="宋体"/>
                <w:sz w:val="21"/>
                <w:szCs w:val="21"/>
              </w:rPr>
              <w:t>.</w:t>
            </w:r>
            <w:r>
              <w:rPr>
                <w:rFonts w:hint="eastAsia" w:ascii="宋体" w:hAnsi="宋体" w:cs="宋体"/>
                <w:sz w:val="21"/>
                <w:szCs w:val="21"/>
                <w:lang w:val="en-US" w:eastAsia="zh-CN"/>
              </w:rPr>
              <w:t>5</w:t>
            </w:r>
            <w:r>
              <w:rPr>
                <w:rFonts w:ascii="宋体" w:hAnsi="宋体" w:cs="宋体"/>
                <w:sz w:val="21"/>
                <w:szCs w:val="21"/>
              </w:rPr>
              <w:t>.</w:t>
            </w:r>
            <w:r>
              <w:rPr>
                <w:rFonts w:hint="eastAsia" w:ascii="宋体" w:hAnsi="宋体" w:cs="宋体"/>
                <w:sz w:val="21"/>
                <w:szCs w:val="21"/>
              </w:rPr>
              <w:t>1</w:t>
            </w:r>
            <w:r>
              <w:rPr>
                <w:rFonts w:hint="eastAsia" w:ascii="宋体" w:hAnsi="宋体" w:cs="宋体"/>
                <w:sz w:val="21"/>
                <w:szCs w:val="21"/>
                <w:lang w:val="en-US" w:eastAsia="zh-CN"/>
              </w:rPr>
              <w:t>0</w:t>
            </w:r>
            <w:r>
              <w:rPr>
                <w:rFonts w:ascii="宋体" w:hAnsi="宋体" w:cs="宋体"/>
                <w:sz w:val="21"/>
                <w:szCs w:val="21"/>
              </w:rPr>
              <w:t xml:space="preserve">  </w:t>
            </w:r>
          </w:p>
          <w:p>
            <w:pPr>
              <w:spacing w:line="360" w:lineRule="auto"/>
              <w:rPr>
                <w:rFonts w:ascii="宋体" w:cs="宋体"/>
                <w:sz w:val="21"/>
                <w:szCs w:val="21"/>
              </w:rPr>
            </w:pPr>
            <w:r>
              <w:rPr>
                <w:rFonts w:ascii="宋体" w:hAnsi="宋体" w:cs="宋体"/>
                <w:sz w:val="21"/>
                <w:szCs w:val="21"/>
              </w:rPr>
              <w:t>2.</w:t>
            </w:r>
            <w:r>
              <w:rPr>
                <w:rFonts w:hint="eastAsia" w:ascii="宋体" w:hAnsi="宋体" w:cs="宋体"/>
                <w:sz w:val="21"/>
                <w:szCs w:val="21"/>
              </w:rPr>
              <w:t>程序文件， 包括标准要求的形成文件的信息。</w:t>
            </w:r>
          </w:p>
          <w:p>
            <w:pPr>
              <w:pStyle w:val="3"/>
              <w:tabs>
                <w:tab w:val="left" w:pos="3300"/>
                <w:tab w:val="left" w:pos="5160"/>
                <w:tab w:val="clear" w:pos="3510"/>
                <w:tab w:val="clear" w:pos="5580"/>
              </w:tabs>
              <w:spacing w:line="360" w:lineRule="auto"/>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spacing w:line="360" w:lineRule="auto"/>
              <w:ind w:firstLine="420" w:firstLineChars="200"/>
              <w:rPr>
                <w:sz w:val="21"/>
                <w:szCs w:val="21"/>
              </w:rPr>
            </w:pPr>
            <w:r>
              <w:rPr>
                <w:rFonts w:hint="eastAsia" w:ascii="宋体" w:hAnsi="宋体" w:cs="宋体"/>
                <w:sz w:val="21"/>
                <w:szCs w:val="21"/>
              </w:rPr>
              <w:t>包括管理制度</w:t>
            </w:r>
            <w:r>
              <w:rPr>
                <w:rFonts w:hint="eastAsia"/>
                <w:sz w:val="21"/>
                <w:szCs w:val="21"/>
              </w:rPr>
              <w:t>、作业指导书等。</w:t>
            </w:r>
          </w:p>
          <w:p>
            <w:pPr>
              <w:spacing w:line="360" w:lineRule="auto"/>
              <w:rPr>
                <w:sz w:val="21"/>
                <w:szCs w:val="21"/>
              </w:rPr>
            </w:pPr>
            <w:r>
              <w:rPr>
                <w:sz w:val="21"/>
                <w:szCs w:val="21"/>
              </w:rPr>
              <w:t>4.</w:t>
            </w:r>
            <w:r>
              <w:rPr>
                <w:rFonts w:hint="eastAsia"/>
                <w:sz w:val="21"/>
                <w:szCs w:val="21"/>
              </w:rPr>
              <w:t>体系运行所需要的文件和记录</w:t>
            </w:r>
          </w:p>
          <w:p>
            <w:pPr>
              <w:spacing w:line="360" w:lineRule="auto"/>
              <w:ind w:firstLine="420" w:firstLineChars="200"/>
              <w:rPr>
                <w:sz w:val="21"/>
                <w:szCs w:val="21"/>
              </w:rPr>
            </w:pPr>
            <w:r>
              <w:rPr>
                <w:rFonts w:hint="eastAsia"/>
                <w:sz w:val="21"/>
                <w:szCs w:val="21"/>
              </w:rPr>
              <w:t>编制了《文件控制程序》，用于对管理体系文件，符合标准要求。</w:t>
            </w:r>
          </w:p>
          <w:p>
            <w:pPr>
              <w:spacing w:line="360" w:lineRule="auto"/>
              <w:ind w:firstLine="420" w:firstLineChars="200"/>
              <w:rPr>
                <w:sz w:val="21"/>
                <w:szCs w:val="21"/>
              </w:rPr>
            </w:pPr>
            <w:r>
              <w:rPr>
                <w:rFonts w:hint="eastAsia"/>
                <w:sz w:val="21"/>
                <w:szCs w:val="21"/>
              </w:rPr>
              <w:t>查</w:t>
            </w:r>
            <w:r>
              <w:rPr>
                <w:rFonts w:hint="eastAsia"/>
                <w:sz w:val="21"/>
                <w:szCs w:val="21"/>
                <w:lang w:eastAsia="zh-CN"/>
              </w:rPr>
              <w:t>行政人事部</w:t>
            </w:r>
            <w:r>
              <w:rPr>
                <w:rFonts w:hint="eastAsia"/>
                <w:sz w:val="21"/>
                <w:szCs w:val="21"/>
              </w:rPr>
              <w:t>管理手册、管理制度等文件均保管良好，为有效版本，有受控标识。</w:t>
            </w:r>
          </w:p>
          <w:p>
            <w:pPr>
              <w:spacing w:line="360" w:lineRule="auto"/>
              <w:ind w:firstLine="420" w:firstLineChars="200"/>
              <w:rPr>
                <w:sz w:val="21"/>
                <w:szCs w:val="21"/>
              </w:rPr>
            </w:pPr>
            <w:r>
              <w:rPr>
                <w:rFonts w:hint="eastAsia"/>
                <w:sz w:val="21"/>
                <w:szCs w:val="21"/>
                <w:lang w:eastAsia="zh-CN"/>
              </w:rPr>
              <w:t>行政人事部</w:t>
            </w:r>
            <w:r>
              <w:rPr>
                <w:rFonts w:hint="eastAsia"/>
                <w:sz w:val="21"/>
                <w:szCs w:val="21"/>
              </w:rPr>
              <w:t>负责收集有关产品的国家标准、行业标准的最新版本，分发到相关部门使用；收回旧标准。</w:t>
            </w:r>
          </w:p>
          <w:p>
            <w:pPr>
              <w:spacing w:line="360" w:lineRule="auto"/>
              <w:rPr>
                <w:sz w:val="21"/>
                <w:szCs w:val="21"/>
              </w:rPr>
            </w:pPr>
            <w:r>
              <w:rPr>
                <w:rFonts w:hint="eastAsia"/>
                <w:sz w:val="21"/>
                <w:szCs w:val="21"/>
              </w:rPr>
              <w:t>以上外来文件保管良好，均为有效版本。</w:t>
            </w:r>
          </w:p>
          <w:p>
            <w:pPr>
              <w:spacing w:line="360" w:lineRule="auto"/>
              <w:ind w:firstLine="420" w:firstLineChars="200"/>
              <w:rPr>
                <w:sz w:val="21"/>
                <w:szCs w:val="21"/>
              </w:rPr>
            </w:pPr>
            <w:r>
              <w:rPr>
                <w:rFonts w:hint="eastAsia"/>
                <w:sz w:val="21"/>
                <w:szCs w:val="21"/>
              </w:rPr>
              <w:t>查见《记录清单》，内容包括：序号、记录名称、编号、保存期、使用部门等。</w:t>
            </w:r>
          </w:p>
          <w:p>
            <w:pPr>
              <w:tabs>
                <w:tab w:val="left" w:pos="540"/>
              </w:tabs>
              <w:spacing w:line="360" w:lineRule="auto"/>
              <w:rPr>
                <w:rFonts w:ascii="宋体" w:hAnsi="宋体"/>
                <w:b/>
                <w:color w:val="000000" w:themeColor="text1"/>
                <w:sz w:val="21"/>
                <w:szCs w:val="21"/>
              </w:rPr>
            </w:pPr>
            <w:r>
              <w:rPr>
                <w:rFonts w:hint="eastAsia"/>
                <w:sz w:val="21"/>
                <w:szCs w:val="21"/>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360" w:lineRule="auto"/>
              <w:ind w:left="113" w:right="113"/>
              <w:jc w:val="center"/>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9198" w:type="dxa"/>
            <w:vAlign w:val="top"/>
          </w:tcPr>
          <w:p>
            <w:pPr>
              <w:spacing w:line="360" w:lineRule="auto"/>
              <w:rPr>
                <w:rFonts w:hint="eastAsia"/>
                <w:b/>
                <w:color w:val="000000" w:themeColor="text1"/>
                <w:sz w:val="21"/>
                <w:szCs w:val="21"/>
              </w:rPr>
            </w:pPr>
            <w:r>
              <w:rPr>
                <w:rFonts w:hint="eastAsia"/>
                <w:b/>
                <w:color w:val="000000" w:themeColor="text1"/>
                <w:sz w:val="21"/>
                <w:szCs w:val="21"/>
              </w:rPr>
              <w:t>人力资源的简要说明.:</w:t>
            </w:r>
          </w:p>
          <w:p>
            <w:pPr>
              <w:spacing w:line="360" w:lineRule="auto"/>
              <w:ind w:firstLine="420" w:firstLineChars="200"/>
              <w:rPr>
                <w:rFonts w:hint="eastAsia"/>
                <w:sz w:val="21"/>
                <w:szCs w:val="21"/>
              </w:rPr>
            </w:pPr>
            <w:r>
              <w:rPr>
                <w:rFonts w:hint="eastAsia"/>
                <w:sz w:val="21"/>
                <w:szCs w:val="21"/>
              </w:rPr>
              <w:t>公司制定了《人力资源</w:t>
            </w:r>
            <w:r>
              <w:rPr>
                <w:rFonts w:hint="eastAsia"/>
                <w:sz w:val="21"/>
                <w:szCs w:val="21"/>
                <w:lang w:val="en-US" w:eastAsia="zh-CN"/>
              </w:rPr>
              <w:t>控制</w:t>
            </w:r>
            <w:r>
              <w:rPr>
                <w:rFonts w:hint="eastAsia"/>
                <w:sz w:val="21"/>
                <w:szCs w:val="21"/>
              </w:rPr>
              <w:t>程序》，通过培训和其他措施提高员工的能力，增强员工的质量、环境与职业健康安全管理的意识，并胜任其工作岗位。使员工满足所从事的质量、环境、职业健康安全工作对能力的要求。</w:t>
            </w:r>
          </w:p>
          <w:p>
            <w:pPr>
              <w:spacing w:line="360" w:lineRule="auto"/>
              <w:ind w:firstLine="420" w:firstLineChars="200"/>
              <w:rPr>
                <w:rFonts w:hint="eastAsia"/>
                <w:sz w:val="21"/>
                <w:szCs w:val="21"/>
              </w:rPr>
            </w:pPr>
            <w:r>
              <w:rPr>
                <w:rFonts w:hint="eastAsia"/>
                <w:sz w:val="21"/>
                <w:szCs w:val="21"/>
              </w:rPr>
              <w:t>提供《岗位职责和任职要求》，对各部门</w:t>
            </w:r>
            <w:r>
              <w:rPr>
                <w:rFonts w:hint="eastAsia" w:ascii="宋体" w:hAnsi="宋体" w:cs="Times New Roman"/>
                <w:sz w:val="21"/>
                <w:szCs w:val="21"/>
              </w:rPr>
              <w:t>管理层、</w:t>
            </w:r>
            <w:r>
              <w:rPr>
                <w:rFonts w:hint="eastAsia" w:ascii="宋体" w:hAnsi="宋体" w:cs="Times New Roman"/>
                <w:sz w:val="21"/>
                <w:szCs w:val="21"/>
                <w:lang w:val="en-US" w:eastAsia="zh-CN"/>
              </w:rPr>
              <w:t>行政人事部、生产部、采购部、营销中心、技术质量部、财务部</w:t>
            </w:r>
            <w:r>
              <w:rPr>
                <w:rFonts w:hint="eastAsia"/>
                <w:sz w:val="21"/>
                <w:szCs w:val="21"/>
              </w:rPr>
              <w:t>负责人岗位能力工作权限与内容、任职资格（经验知识个人素质、专业技能）的等作出了规定。</w:t>
            </w:r>
          </w:p>
          <w:p>
            <w:pPr>
              <w:spacing w:line="360" w:lineRule="auto"/>
              <w:ind w:firstLine="420" w:firstLineChars="200"/>
              <w:rPr>
                <w:rFonts w:hint="eastAsia"/>
                <w:sz w:val="21"/>
                <w:szCs w:val="21"/>
              </w:rPr>
            </w:pPr>
            <w:r>
              <w:rPr>
                <w:rFonts w:hint="eastAsia"/>
                <w:sz w:val="21"/>
                <w:szCs w:val="21"/>
                <w:lang w:val="en-US" w:eastAsia="zh-CN"/>
              </w:rPr>
              <w:t>提供</w:t>
            </w:r>
            <w:r>
              <w:rPr>
                <w:rFonts w:hint="eastAsia"/>
                <w:sz w:val="21"/>
                <w:szCs w:val="21"/>
              </w:rPr>
              <w:t>《</w:t>
            </w:r>
            <w:r>
              <w:rPr>
                <w:rFonts w:hint="eastAsia"/>
                <w:sz w:val="21"/>
                <w:szCs w:val="21"/>
                <w:lang w:val="en-US" w:eastAsia="zh-CN"/>
              </w:rPr>
              <w:t>人员考核记录表</w:t>
            </w:r>
            <w:r>
              <w:rPr>
                <w:rFonts w:hint="eastAsia"/>
                <w:sz w:val="21"/>
                <w:szCs w:val="21"/>
              </w:rPr>
              <w:t>》，其中包括：总经理、管代、各部门负责人、职业健康安全事务代表等。能够满足公司QEO管理体系运行以及体系覆盖产品生产和服务的需求</w:t>
            </w:r>
          </w:p>
          <w:p>
            <w:pPr>
              <w:pStyle w:val="3"/>
              <w:spacing w:line="360" w:lineRule="auto"/>
              <w:rPr>
                <w:rFonts w:ascii="宋体" w:hAnsi="宋体"/>
                <w:b/>
                <w:color w:val="000000" w:themeColor="text1"/>
                <w:sz w:val="21"/>
                <w:szCs w:val="21"/>
              </w:rPr>
            </w:pPr>
            <w:r>
              <w:rPr>
                <w:rFonts w:hint="eastAsia" w:ascii="Times New Roman" w:hAnsi="Times New Roman" w:eastAsia="宋体" w:cs="Times New Roman"/>
                <w:b w:val="0"/>
                <w:bCs w:val="0"/>
                <w:kern w:val="2"/>
                <w:sz w:val="21"/>
                <w:szCs w:val="21"/>
                <w:lang w:val="en-US" w:eastAsia="zh-CN" w:bidi="ar-SA"/>
              </w:rPr>
              <w:t>公司有特种作业人员电工、焊工，均持证上岗</w:t>
            </w:r>
            <w:r>
              <w:rPr>
                <w:rFonts w:hint="eastAsia" w:ascii="Times New Roman" w:hAnsi="Times New Roman" w:cs="Times New Roman"/>
                <w:b w:val="0"/>
                <w:bCs w:val="0"/>
                <w:kern w:val="2"/>
                <w:sz w:val="21"/>
                <w:szCs w:val="21"/>
                <w:lang w:val="en-US" w:eastAsia="zh-CN" w:bidi="ar-SA"/>
              </w:rPr>
              <w:t>，</w:t>
            </w:r>
            <w:r>
              <w:rPr>
                <w:rFonts w:hint="eastAsia" w:ascii="Times New Roman" w:hAnsi="Times New Roman" w:eastAsia="宋体" w:cs="Times New Roman"/>
                <w:b w:val="0"/>
                <w:bCs w:val="0"/>
                <w:kern w:val="2"/>
                <w:sz w:val="21"/>
                <w:szCs w:val="21"/>
                <w:lang w:val="en-US" w:eastAsia="zh-CN" w:bidi="ar-SA"/>
              </w:rPr>
              <w:t>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360" w:lineRule="auto"/>
              <w:ind w:left="113" w:right="113"/>
              <w:jc w:val="center"/>
              <w:rPr>
                <w:b/>
                <w:color w:val="000000" w:themeColor="text1"/>
                <w:sz w:val="21"/>
                <w:szCs w:val="21"/>
              </w:rPr>
            </w:pPr>
          </w:p>
        </w:tc>
        <w:tc>
          <w:tcPr>
            <w:tcW w:w="9198" w:type="dxa"/>
            <w:vAlign w:val="top"/>
          </w:tcPr>
          <w:p>
            <w:pPr>
              <w:spacing w:line="360" w:lineRule="auto"/>
              <w:rPr>
                <w:rFonts w:hint="eastAsia" w:ascii="宋体" w:hAnsi="宋体"/>
                <w:b/>
                <w:color w:val="000000" w:themeColor="text1"/>
                <w:sz w:val="21"/>
                <w:szCs w:val="21"/>
                <w:lang w:eastAsia="zh-CN"/>
              </w:rPr>
            </w:pPr>
            <w:r>
              <w:rPr>
                <w:rFonts w:hint="eastAsia" w:ascii="宋体" w:hAnsi="宋体"/>
                <w:b/>
                <w:color w:val="000000" w:themeColor="text1"/>
                <w:sz w:val="21"/>
                <w:szCs w:val="21"/>
              </w:rPr>
              <w:t>设备设施（包括信息系统）</w:t>
            </w:r>
            <w:r>
              <w:rPr>
                <w:rFonts w:hint="eastAsia" w:ascii="宋体" w:hAnsi="宋体"/>
                <w:b/>
                <w:color w:val="000000" w:themeColor="text1"/>
                <w:sz w:val="21"/>
                <w:szCs w:val="21"/>
                <w:lang w:eastAsia="zh-CN"/>
              </w:rPr>
              <w:t>：</w:t>
            </w:r>
          </w:p>
          <w:p>
            <w:pPr>
              <w:spacing w:line="360" w:lineRule="auto"/>
              <w:ind w:firstLine="420" w:firstLineChars="200"/>
              <w:rPr>
                <w:rFonts w:hint="default" w:ascii="宋体" w:hAnsi="宋体"/>
                <w:b/>
                <w:color w:val="000000" w:themeColor="text1"/>
                <w:sz w:val="21"/>
                <w:szCs w:val="21"/>
                <w:lang w:val="en-US"/>
              </w:rPr>
            </w:pPr>
            <w:r>
              <w:rPr>
                <w:rFonts w:hint="eastAsia"/>
                <w:color w:val="auto"/>
                <w:sz w:val="21"/>
                <w:szCs w:val="21"/>
                <w:lang w:val="en-US" w:eastAsia="zh-CN"/>
              </w:rPr>
              <w:t>液压升降平台、欧登多下料锯、电子开料锯、往复锯、螺杆式50T冷压机、青城牌铣床、切割机、砂带机、牧田大锣机、牧田锣机、锣机、马氏镂铣机、大有曲线锯、震帮牌下料锯、推台锯、创星雕刻机、雕刻机(锣机)、极东封边机WDX328A、封边机、南兴手动封边机、上下同心钻、威德力吸尘器、台式钻床、资阳6.3T冲床、冲床、铝材角度切割机、牧田铝材切割机、开式可倾压刀机、螺杆空压机、台钻、吸尘器、打包机、空压机、铆爪母机、450带锯、海菱牌电动针车、60L喷胶机、马氏六排钻、东全自动六排钻、迪码牌三排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360" w:lineRule="auto"/>
              <w:ind w:left="113" w:right="113"/>
              <w:jc w:val="center"/>
              <w:rPr>
                <w:b/>
                <w:color w:val="000000" w:themeColor="text1"/>
                <w:sz w:val="21"/>
                <w:szCs w:val="21"/>
              </w:rPr>
            </w:pPr>
          </w:p>
        </w:tc>
        <w:tc>
          <w:tcPr>
            <w:tcW w:w="9198" w:type="dxa"/>
            <w:vAlign w:val="top"/>
          </w:tcPr>
          <w:p>
            <w:pPr>
              <w:spacing w:line="360" w:lineRule="auto"/>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360" w:lineRule="auto"/>
              <w:ind w:firstLine="420" w:firstLineChars="200"/>
              <w:rPr>
                <w:rFonts w:hint="eastAsia"/>
                <w:sz w:val="21"/>
                <w:szCs w:val="21"/>
              </w:rPr>
            </w:pPr>
            <w:r>
              <w:rPr>
                <w:rFonts w:hint="eastAsia"/>
                <w:sz w:val="21"/>
                <w:szCs w:val="21"/>
              </w:rPr>
              <w:t>办公过程对环境要求一般，无特殊要求，办公室环境卫生较好。</w:t>
            </w:r>
          </w:p>
          <w:p>
            <w:pPr>
              <w:spacing w:line="360" w:lineRule="auto"/>
              <w:rPr>
                <w:rFonts w:hint="eastAsia"/>
                <w:sz w:val="21"/>
                <w:szCs w:val="21"/>
              </w:rPr>
            </w:pPr>
            <w:r>
              <w:rPr>
                <w:rFonts w:hint="eastAsia"/>
                <w:sz w:val="21"/>
                <w:szCs w:val="21"/>
                <w:lang w:val="en-US" w:eastAsia="zh-CN"/>
              </w:rPr>
              <w:t>现场</w:t>
            </w:r>
            <w:r>
              <w:rPr>
                <w:rFonts w:hint="eastAsia"/>
                <w:sz w:val="21"/>
                <w:szCs w:val="21"/>
              </w:rPr>
              <w:t>巡视：办公环境光照、温度适宜，通风良好，电路布线合理、电气插座完整，未见破损，办公场所物品摆放整齐、有序，未见随意乱放私人物品的情况，未见用电不当等安全隐患及不良影响现象。</w:t>
            </w:r>
          </w:p>
          <w:p>
            <w:pPr>
              <w:spacing w:line="360" w:lineRule="auto"/>
              <w:ind w:firstLine="420" w:firstLineChars="200"/>
              <w:rPr>
                <w:rFonts w:hint="eastAsia"/>
                <w:sz w:val="21"/>
                <w:szCs w:val="21"/>
              </w:rPr>
            </w:pPr>
            <w:r>
              <w:rPr>
                <w:rFonts w:hint="eastAsia"/>
                <w:sz w:val="21"/>
                <w:szCs w:val="21"/>
                <w:lang w:val="en-US" w:eastAsia="zh-CN"/>
              </w:rPr>
              <w:t>生产</w:t>
            </w:r>
            <w:r>
              <w:rPr>
                <w:rFonts w:hint="eastAsia"/>
                <w:sz w:val="21"/>
                <w:szCs w:val="21"/>
              </w:rPr>
              <w:t>过程对环境要求</w:t>
            </w:r>
            <w:r>
              <w:rPr>
                <w:rFonts w:hint="eastAsia"/>
                <w:sz w:val="21"/>
                <w:szCs w:val="21"/>
                <w:lang w:val="en-US" w:eastAsia="zh-CN"/>
              </w:rPr>
              <w:t>有要求</w:t>
            </w:r>
            <w:r>
              <w:rPr>
                <w:rFonts w:hint="eastAsia"/>
                <w:sz w:val="21"/>
                <w:szCs w:val="21"/>
              </w:rPr>
              <w:t>，</w:t>
            </w:r>
            <w:r>
              <w:rPr>
                <w:rFonts w:hint="eastAsia"/>
                <w:sz w:val="21"/>
                <w:szCs w:val="21"/>
                <w:lang w:val="en-US" w:eastAsia="zh-CN"/>
              </w:rPr>
              <w:t>采用中央吸尘器收集粉尘，低温等离子大气处理设备收集有机气体，</w:t>
            </w:r>
            <w:r>
              <w:rPr>
                <w:rFonts w:hint="eastAsia"/>
                <w:sz w:val="21"/>
                <w:szCs w:val="21"/>
              </w:rPr>
              <w:t>企业确定并提供了</w:t>
            </w:r>
            <w:r>
              <w:rPr>
                <w:rFonts w:hint="eastAsia"/>
                <w:sz w:val="21"/>
                <w:szCs w:val="21"/>
                <w:lang w:val="en-US" w:eastAsia="zh-CN"/>
              </w:rPr>
              <w:t>生产</w:t>
            </w:r>
            <w:r>
              <w:rPr>
                <w:rFonts w:hint="eastAsia"/>
                <w:sz w:val="21"/>
                <w:szCs w:val="21"/>
              </w:rPr>
              <w:t>要求所需的工作环境，工作环境适宜，现有工作环境能满足</w:t>
            </w:r>
            <w:r>
              <w:rPr>
                <w:rFonts w:hint="eastAsia"/>
                <w:sz w:val="21"/>
                <w:szCs w:val="21"/>
                <w:lang w:val="en-US" w:eastAsia="zh-CN"/>
              </w:rPr>
              <w:t>检测</w:t>
            </w:r>
            <w:r>
              <w:rPr>
                <w:rFonts w:hint="eastAsia"/>
                <w:sz w:val="21"/>
                <w:szCs w:val="21"/>
              </w:rPr>
              <w:t>的需要。</w:t>
            </w:r>
          </w:p>
          <w:p>
            <w:pPr>
              <w:spacing w:line="360" w:lineRule="auto"/>
              <w:rPr>
                <w:rFonts w:ascii="宋体" w:hAnsi="宋体"/>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360" w:lineRule="auto"/>
              <w:ind w:left="113" w:right="113"/>
              <w:jc w:val="center"/>
              <w:rPr>
                <w:b/>
                <w:color w:val="000000" w:themeColor="text1"/>
                <w:sz w:val="21"/>
                <w:szCs w:val="21"/>
              </w:rPr>
            </w:pPr>
          </w:p>
        </w:tc>
        <w:tc>
          <w:tcPr>
            <w:tcW w:w="9198" w:type="dxa"/>
            <w:vAlign w:val="top"/>
          </w:tcPr>
          <w:p>
            <w:pPr>
              <w:spacing w:line="360" w:lineRule="auto"/>
              <w:rPr>
                <w:rFonts w:hint="eastAsia" w:ascii="宋体" w:hAnsi="宋体"/>
                <w:b/>
                <w:color w:val="000000" w:themeColor="text1"/>
                <w:sz w:val="21"/>
                <w:szCs w:val="21"/>
              </w:rPr>
            </w:pPr>
            <w:r>
              <w:rPr>
                <w:rFonts w:hint="eastAsia" w:ascii="宋体" w:hAnsi="宋体"/>
                <w:b/>
                <w:color w:val="000000" w:themeColor="text1"/>
                <w:sz w:val="21"/>
                <w:szCs w:val="21"/>
              </w:rPr>
              <w:t>监视和测量资源</w:t>
            </w:r>
          </w:p>
          <w:p>
            <w:pPr>
              <w:spacing w:line="360" w:lineRule="auto"/>
              <w:ind w:firstLine="210" w:firstLineChars="100"/>
              <w:rPr>
                <w:rFonts w:ascii="宋体" w:hAnsi="宋体"/>
                <w:b/>
                <w:color w:val="000000" w:themeColor="text1"/>
                <w:sz w:val="21"/>
                <w:szCs w:val="21"/>
              </w:rPr>
            </w:pPr>
            <w:r>
              <w:rPr>
                <w:rFonts w:hint="eastAsia"/>
                <w:color w:val="auto"/>
                <w:sz w:val="21"/>
                <w:szCs w:val="21"/>
                <w:lang w:eastAsia="zh-CN"/>
              </w:rPr>
              <w:t>钢卷尺、游标卡尺、外径千分尺、电子称</w:t>
            </w:r>
            <w:r>
              <w:rPr>
                <w:rFonts w:hint="eastAsia"/>
                <w:color w:val="auto"/>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360" w:lineRule="auto"/>
              <w:ind w:left="113" w:right="113"/>
              <w:jc w:val="center"/>
              <w:rPr>
                <w:b/>
                <w:color w:val="000000" w:themeColor="text1"/>
                <w:sz w:val="21"/>
                <w:szCs w:val="21"/>
              </w:rPr>
            </w:pPr>
          </w:p>
        </w:tc>
        <w:tc>
          <w:tcPr>
            <w:tcW w:w="9198" w:type="dxa"/>
            <w:vAlign w:val="top"/>
          </w:tcPr>
          <w:p>
            <w:pPr>
              <w:spacing w:line="360" w:lineRule="auto"/>
              <w:rPr>
                <w:rFonts w:hint="eastAsia" w:ascii="宋体" w:hAnsi="宋体"/>
                <w:b/>
                <w:color w:val="000000" w:themeColor="text1"/>
                <w:sz w:val="21"/>
                <w:szCs w:val="21"/>
              </w:rPr>
            </w:pPr>
            <w:r>
              <w:rPr>
                <w:rFonts w:hint="eastAsia" w:ascii="宋体" w:hAnsi="宋体"/>
                <w:b/>
                <w:color w:val="000000" w:themeColor="text1"/>
                <w:sz w:val="21"/>
                <w:szCs w:val="21"/>
              </w:rPr>
              <w:t>知识</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企业运行过程所需的知识从内部来源获取的有：公司</w:t>
            </w:r>
            <w:r>
              <w:rPr>
                <w:rFonts w:hint="eastAsia" w:ascii="宋体" w:hAnsi="宋体" w:eastAsia="宋体" w:cs="宋体"/>
                <w:sz w:val="21"/>
                <w:szCs w:val="21"/>
                <w:lang w:val="en-US" w:eastAsia="zh-CN"/>
              </w:rPr>
              <w:t>计量</w:t>
            </w:r>
            <w:r>
              <w:rPr>
                <w:rFonts w:hint="eastAsia" w:ascii="宋体" w:hAnsi="宋体" w:eastAsia="宋体" w:cs="宋体"/>
                <w:sz w:val="21"/>
                <w:szCs w:val="21"/>
              </w:rPr>
              <w:t>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360" w:lineRule="auto"/>
              <w:rPr>
                <w:rFonts w:ascii="宋体" w:hAnsi="宋体"/>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360" w:lineRule="auto"/>
              <w:ind w:left="113" w:right="113"/>
              <w:jc w:val="center"/>
              <w:rPr>
                <w:b/>
                <w:color w:val="000000" w:themeColor="text1"/>
                <w:sz w:val="21"/>
                <w:szCs w:val="21"/>
              </w:rPr>
            </w:pPr>
          </w:p>
        </w:tc>
        <w:tc>
          <w:tcPr>
            <w:tcW w:w="9198" w:type="dxa"/>
            <w:vAlign w:val="top"/>
          </w:tcPr>
          <w:p>
            <w:pPr>
              <w:spacing w:line="360" w:lineRule="auto"/>
              <w:rPr>
                <w:rFonts w:hint="eastAsia"/>
                <w:b/>
                <w:bCs/>
                <w:sz w:val="21"/>
                <w:szCs w:val="21"/>
              </w:rPr>
            </w:pPr>
            <w:r>
              <w:rPr>
                <w:rFonts w:hint="eastAsia"/>
                <w:b/>
                <w:bCs/>
                <w:sz w:val="21"/>
                <w:szCs w:val="21"/>
              </w:rPr>
              <w:t>环保设施：</w:t>
            </w:r>
          </w:p>
          <w:p>
            <w:pPr>
              <w:pStyle w:val="3"/>
              <w:spacing w:line="360" w:lineRule="auto"/>
              <w:rPr>
                <w:rFonts w:ascii="宋体" w:hAnsi="宋体"/>
                <w:b/>
                <w:color w:val="000000" w:themeColor="text1"/>
                <w:sz w:val="21"/>
                <w:szCs w:val="21"/>
              </w:rPr>
            </w:pPr>
            <w:r>
              <w:rPr>
                <w:rFonts w:hint="eastAsia" w:ascii="Times New Roman" w:hAnsi="Times New Roman" w:eastAsia="宋体" w:cs="Times New Roman"/>
                <w:b w:val="0"/>
                <w:bCs w:val="0"/>
                <w:kern w:val="2"/>
                <w:sz w:val="21"/>
                <w:szCs w:val="21"/>
                <w:lang w:val="en-US" w:eastAsia="zh-CN" w:bidi="ar-SA"/>
              </w:rPr>
              <w:t>环保设备配置:灭火器、消防器材、木工除尘器、废气处理设备等。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360" w:lineRule="auto"/>
              <w:ind w:left="113" w:right="113"/>
              <w:jc w:val="center"/>
              <w:rPr>
                <w:b/>
                <w:color w:val="000000" w:themeColor="text1"/>
                <w:sz w:val="21"/>
                <w:szCs w:val="21"/>
              </w:rPr>
            </w:pPr>
          </w:p>
        </w:tc>
        <w:tc>
          <w:tcPr>
            <w:tcW w:w="9198" w:type="dxa"/>
          </w:tcPr>
          <w:p>
            <w:pPr>
              <w:spacing w:line="360" w:lineRule="auto"/>
              <w:rPr>
                <w:rFonts w:hint="eastAsia" w:ascii="宋体" w:hAnsi="宋体"/>
                <w:b/>
                <w:color w:val="000000" w:themeColor="text1"/>
                <w:sz w:val="21"/>
                <w:szCs w:val="21"/>
              </w:rPr>
            </w:pPr>
            <w:r>
              <w:rPr>
                <w:rFonts w:hint="eastAsia" w:ascii="宋体" w:hAnsi="宋体"/>
                <w:b/>
                <w:color w:val="000000" w:themeColor="text1"/>
                <w:sz w:val="21"/>
                <w:szCs w:val="21"/>
              </w:rPr>
              <w:t>职业健康安全设施：</w:t>
            </w:r>
          </w:p>
          <w:p>
            <w:pPr>
              <w:spacing w:line="360" w:lineRule="auto"/>
              <w:rPr>
                <w:rFonts w:ascii="宋体" w:hAnsi="宋体"/>
                <w:b/>
                <w:color w:val="000000" w:themeColor="text1"/>
                <w:sz w:val="21"/>
                <w:szCs w:val="21"/>
              </w:rPr>
            </w:pPr>
            <w:r>
              <w:rPr>
                <w:rFonts w:hint="eastAsia" w:ascii="宋体" w:hAnsi="宋体" w:cs="宋体"/>
                <w:bCs/>
                <w:sz w:val="21"/>
                <w:szCs w:val="21"/>
                <w:lang w:val="en-US" w:eastAsia="zh-CN"/>
              </w:rPr>
              <w:t>火花探测熄灭装置、</w:t>
            </w:r>
            <w:r>
              <w:rPr>
                <w:rFonts w:hint="eastAsia" w:ascii="宋体" w:hAnsi="宋体" w:eastAsia="宋体" w:cs="宋体"/>
                <w:bCs/>
                <w:sz w:val="21"/>
                <w:szCs w:val="21"/>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360" w:lineRule="auto"/>
              <w:ind w:left="113" w:right="113"/>
              <w:jc w:val="center"/>
              <w:rPr>
                <w:b/>
                <w:color w:val="000000" w:themeColor="text1"/>
                <w:sz w:val="21"/>
                <w:szCs w:val="21"/>
              </w:rPr>
            </w:pPr>
            <w:r>
              <w:rPr>
                <w:rFonts w:hint="eastAsia"/>
                <w:b/>
                <w:color w:val="000000" w:themeColor="text1"/>
                <w:sz w:val="21"/>
                <w:szCs w:val="21"/>
              </w:rPr>
              <w:t>(三)体系运行情况</w:t>
            </w:r>
          </w:p>
        </w:tc>
        <w:tc>
          <w:tcPr>
            <w:tcW w:w="9198" w:type="dxa"/>
            <w:vAlign w:val="top"/>
          </w:tcPr>
          <w:p>
            <w:pPr>
              <w:spacing w:line="360" w:lineRule="auto"/>
              <w:rPr>
                <w:b/>
                <w:color w:val="000000" w:themeColor="text1"/>
                <w:sz w:val="21"/>
                <w:szCs w:val="21"/>
              </w:rPr>
            </w:pPr>
            <w:r>
              <w:rPr>
                <w:rFonts w:hint="eastAsia"/>
                <w:b/>
                <w:color w:val="000000" w:themeColor="text1"/>
                <w:sz w:val="21"/>
                <w:szCs w:val="21"/>
              </w:rPr>
              <w:t>1. 针对方针的管理职责评审</w:t>
            </w:r>
          </w:p>
          <w:p>
            <w:pPr>
              <w:spacing w:line="360" w:lineRule="auto"/>
              <w:ind w:left="1"/>
              <w:rPr>
                <w:rFonts w:hint="eastAsia"/>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60" w:lineRule="auto"/>
              <w:ind w:left="1" w:leftChars="0"/>
              <w:rPr>
                <w:b/>
                <w:color w:val="000000" w:themeColor="text1"/>
                <w:sz w:val="21"/>
                <w:szCs w:val="21"/>
              </w:rPr>
            </w:pPr>
            <w:r>
              <w:rPr>
                <w:rFonts w:hint="eastAsia"/>
                <w:b w:val="0"/>
                <w:bCs/>
                <w:color w:val="000000" w:themeColor="text1"/>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vAlign w:val="top"/>
          </w:tcPr>
          <w:p>
            <w:pPr>
              <w:spacing w:line="360" w:lineRule="auto"/>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360" w:lineRule="auto"/>
              <w:rPr>
                <w:rFonts w:hint="eastAsia" w:ascii="楷体_GB2312" w:eastAsia="楷体_GB2312"/>
                <w:b/>
                <w:color w:val="000000" w:themeColor="text1"/>
                <w:sz w:val="21"/>
                <w:szCs w:val="21"/>
                <w:lang w:eastAsia="zh-CN"/>
              </w:rPr>
            </w:pPr>
            <w:r>
              <w:rPr>
                <w:rFonts w:hint="eastAsia" w:ascii="楷体_GB2312" w:eastAsia="楷体_GB2312"/>
                <w:b/>
                <w:color w:val="000000" w:themeColor="text1"/>
                <w:sz w:val="21"/>
                <w:szCs w:val="21"/>
              </w:rPr>
              <w:t>内部沟通的情况：内部沟通方式：</w:t>
            </w:r>
            <w:r>
              <w:rPr>
                <w:rFonts w:hint="eastAsia" w:ascii="Times New Roman" w:hAnsi="Times New Roman" w:eastAsia="宋体" w:cs="Times New Roman"/>
                <w:kern w:val="2"/>
                <w:sz w:val="21"/>
                <w:szCs w:val="21"/>
                <w:lang w:val="en-US" w:eastAsia="zh-CN" w:bidi="ar-SA"/>
              </w:rPr>
              <w:t>培训、会议；</w:t>
            </w: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w:t>
            </w:r>
            <w:r>
              <w:rPr>
                <w:rFonts w:hint="eastAsia" w:ascii="Times New Roman" w:hAnsi="Times New Roman" w:eastAsia="宋体" w:cs="Times New Roman"/>
                <w:kern w:val="2"/>
                <w:sz w:val="21"/>
                <w:szCs w:val="21"/>
                <w:lang w:val="en-US" w:eastAsia="zh-CN" w:bidi="ar-SA"/>
              </w:rPr>
              <w:t>沟通畅通；</w:t>
            </w: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w:t>
            </w:r>
            <w:r>
              <w:rPr>
                <w:rFonts w:hint="eastAsia" w:ascii="Times New Roman" w:hAnsi="Times New Roman" w:eastAsia="宋体" w:cs="Times New Roman"/>
                <w:kern w:val="2"/>
                <w:sz w:val="21"/>
                <w:szCs w:val="21"/>
                <w:lang w:val="en-US" w:eastAsia="zh-CN" w:bidi="ar-SA"/>
              </w:rPr>
              <w:t>定期组织顾客满意度调查和走访。</w:t>
            </w: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r>
              <w:rPr>
                <w:rFonts w:hint="eastAsia" w:ascii="Times New Roman" w:hAnsi="Times New Roman" w:eastAsia="宋体" w:cs="Times New Roman"/>
                <w:kern w:val="2"/>
                <w:sz w:val="21"/>
                <w:szCs w:val="21"/>
                <w:lang w:val="en-US" w:eastAsia="zh-CN" w:bidi="ar-SA"/>
              </w:rPr>
              <w:t>参加相关部门组织的会议，接收相关部门下达的通知并在公司内部沟通传达。</w:t>
            </w: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r>
              <w:rPr>
                <w:rFonts w:hint="eastAsia" w:ascii="Times New Roman" w:hAnsi="Times New Roman" w:eastAsia="宋体" w:cs="Times New Roman"/>
                <w:kern w:val="2"/>
                <w:sz w:val="21"/>
                <w:szCs w:val="21"/>
                <w:lang w:val="en-US" w:eastAsia="zh-CN" w:bidi="ar-SA"/>
              </w:rPr>
              <w:t>对相关方进行了环保告知。</w:t>
            </w:r>
          </w:p>
          <w:p>
            <w:pPr>
              <w:spacing w:line="360" w:lineRule="auto"/>
              <w:rPr>
                <w:rFonts w:hint="eastAsia" w:ascii="Times New Roman" w:hAnsi="Times New Roman" w:eastAsia="宋体" w:cs="Times New Roman"/>
                <w:kern w:val="2"/>
                <w:sz w:val="21"/>
                <w:szCs w:val="21"/>
                <w:lang w:val="en-US" w:eastAsia="zh-CN" w:bidi="ar-SA"/>
              </w:rPr>
            </w:pPr>
            <w:r>
              <w:rPr>
                <w:rFonts w:hint="eastAsia" w:ascii="楷体_GB2312" w:eastAsia="楷体_GB2312"/>
                <w:b/>
                <w:color w:val="000000" w:themeColor="text1"/>
                <w:sz w:val="21"/>
                <w:szCs w:val="21"/>
              </w:rPr>
              <w:t>OHSMS事务代表协商和交流的情况（OHSMS填写）：</w:t>
            </w:r>
            <w:r>
              <w:rPr>
                <w:rFonts w:hint="eastAsia" w:ascii="Times New Roman" w:hAnsi="Times New Roman" w:eastAsia="宋体" w:cs="Times New Roman"/>
                <w:kern w:val="2"/>
                <w:sz w:val="21"/>
                <w:szCs w:val="21"/>
                <w:lang w:val="en-US" w:eastAsia="zh-CN" w:bidi="ar-SA"/>
              </w:rPr>
              <w:t>公司经选举确定告诉员工代表是</w:t>
            </w:r>
            <w:r>
              <w:rPr>
                <w:rFonts w:hint="eastAsia" w:cs="Times New Roman"/>
                <w:kern w:val="2"/>
                <w:sz w:val="21"/>
                <w:szCs w:val="21"/>
                <w:lang w:val="en-US" w:eastAsia="zh-CN" w:bidi="ar-SA"/>
              </w:rPr>
              <w:t>范冬梅</w:t>
            </w:r>
            <w:r>
              <w:rPr>
                <w:rFonts w:hint="eastAsia" w:ascii="Times New Roman" w:hAnsi="Times New Roman" w:eastAsia="宋体" w:cs="Times New Roman"/>
                <w:kern w:val="2"/>
                <w:sz w:val="21"/>
                <w:szCs w:val="21"/>
                <w:lang w:val="en-US" w:eastAsia="zh-CN" w:bidi="ar-SA"/>
              </w:rPr>
              <w:t>，</w:t>
            </w:r>
          </w:p>
          <w:p>
            <w:pPr>
              <w:spacing w:line="360" w:lineRule="auto"/>
              <w:rPr>
                <w:rFonts w:ascii="楷体_GB2312" w:eastAsia="楷体_GB2312"/>
                <w:b/>
                <w:color w:val="000000" w:themeColor="text1"/>
                <w:sz w:val="21"/>
                <w:szCs w:val="21"/>
              </w:rPr>
            </w:pPr>
            <w:r>
              <w:rPr>
                <w:rFonts w:hint="eastAsia" w:ascii="Times New Roman" w:hAnsi="Times New Roman" w:eastAsia="宋体" w:cs="Times New Roman"/>
                <w:kern w:val="2"/>
                <w:sz w:val="21"/>
                <w:szCs w:val="21"/>
                <w:lang w:val="en-US" w:eastAsia="zh-CN" w:bidi="ar-SA"/>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与相关方协商的情况（OHSMS填写）：</w:t>
            </w:r>
            <w:r>
              <w:rPr>
                <w:rFonts w:hint="eastAsia" w:ascii="Times New Roman" w:hAnsi="Times New Roman" w:eastAsia="宋体" w:cs="Times New Roman"/>
                <w:kern w:val="2"/>
                <w:sz w:val="21"/>
                <w:szCs w:val="21"/>
                <w:lang w:val="en-US" w:eastAsia="zh-CN" w:bidi="ar-SA"/>
              </w:rPr>
              <w:t>对相关方进行了安全告知。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vAlign w:val="top"/>
          </w:tcPr>
          <w:p>
            <w:pPr>
              <w:spacing w:line="360" w:lineRule="auto"/>
              <w:rPr>
                <w:sz w:val="21"/>
                <w:szCs w:val="21"/>
              </w:rPr>
            </w:pPr>
            <w:r>
              <w:rPr>
                <w:rFonts w:hint="eastAsia"/>
                <w:sz w:val="21"/>
                <w:szCs w:val="21"/>
              </w:rPr>
              <w:t>3.  QMS 组织对重要过程实施控制的结果</w:t>
            </w:r>
          </w:p>
          <w:p>
            <w:pPr>
              <w:spacing w:line="360" w:lineRule="auto"/>
              <w:ind w:left="193" w:leftChars="42" w:hanging="105" w:hangingChars="50"/>
              <w:rPr>
                <w:sz w:val="21"/>
                <w:szCs w:val="21"/>
              </w:rPr>
            </w:pPr>
            <w:r>
              <w:rPr>
                <w:rFonts w:hint="eastAsia"/>
                <w:sz w:val="21"/>
                <w:szCs w:val="21"/>
              </w:rPr>
              <w:t>(包括对QMS关键工序(过程)、特殊过程控制;评价组织对过程实施控制情况/)</w:t>
            </w:r>
          </w:p>
          <w:p>
            <w:pPr>
              <w:spacing w:line="360" w:lineRule="auto"/>
              <w:rPr>
                <w:rFonts w:hint="eastAsia"/>
                <w:sz w:val="21"/>
                <w:szCs w:val="21"/>
              </w:rPr>
            </w:pPr>
          </w:p>
          <w:p>
            <w:pPr>
              <w:spacing w:line="360" w:lineRule="auto"/>
              <w:rPr>
                <w:rFonts w:hint="eastAsia"/>
                <w:sz w:val="21"/>
                <w:szCs w:val="21"/>
              </w:rPr>
            </w:pPr>
            <w:r>
              <w:rPr>
                <w:rFonts w:hint="eastAsia"/>
                <w:sz w:val="21"/>
                <w:szCs w:val="21"/>
                <w:lang w:val="en-US" w:eastAsia="zh-CN"/>
              </w:rPr>
              <w:t>生产过程：</w:t>
            </w:r>
            <w:r>
              <w:rPr>
                <w:rFonts w:hint="eastAsia"/>
                <w:sz w:val="21"/>
                <w:szCs w:val="21"/>
              </w:rPr>
              <w:t>公司依据客户订单，下达</w:t>
            </w:r>
            <w:r>
              <w:rPr>
                <w:rFonts w:hint="eastAsia"/>
                <w:sz w:val="21"/>
                <w:szCs w:val="21"/>
                <w:lang w:val="en-US" w:eastAsia="zh-CN"/>
              </w:rPr>
              <w:t>生产</w:t>
            </w:r>
            <w:r>
              <w:rPr>
                <w:rFonts w:hint="eastAsia"/>
                <w:sz w:val="21"/>
                <w:szCs w:val="21"/>
              </w:rPr>
              <w:t>任务通知单，按照</w:t>
            </w:r>
            <w:r>
              <w:rPr>
                <w:rFonts w:hint="eastAsia"/>
                <w:sz w:val="21"/>
                <w:szCs w:val="21"/>
                <w:lang w:val="en-US" w:eastAsia="zh-CN"/>
              </w:rPr>
              <w:t>产品生产工艺</w:t>
            </w:r>
            <w:r>
              <w:rPr>
                <w:rFonts w:hint="eastAsia"/>
                <w:sz w:val="21"/>
                <w:szCs w:val="21"/>
              </w:rPr>
              <w:t>、作业指导书等文件</w:t>
            </w:r>
            <w:r>
              <w:rPr>
                <w:rFonts w:hint="eastAsia"/>
                <w:sz w:val="21"/>
                <w:szCs w:val="21"/>
                <w:lang w:val="en-US" w:eastAsia="zh-CN"/>
              </w:rPr>
              <w:t>进行生产</w:t>
            </w:r>
            <w:r>
              <w:rPr>
                <w:rFonts w:hint="eastAsia"/>
                <w:sz w:val="21"/>
                <w:szCs w:val="21"/>
                <w:lang w:eastAsia="zh-CN"/>
              </w:rPr>
              <w:t>，</w:t>
            </w:r>
            <w:r>
              <w:rPr>
                <w:rFonts w:hint="eastAsia"/>
                <w:sz w:val="21"/>
                <w:szCs w:val="21"/>
              </w:rPr>
              <w:t>实施了过程控制。</w:t>
            </w:r>
          </w:p>
          <w:p>
            <w:pPr>
              <w:pStyle w:val="2"/>
              <w:spacing w:line="360" w:lineRule="auto"/>
              <w:rPr>
                <w:rFonts w:hint="eastAsia"/>
                <w:sz w:val="21"/>
                <w:szCs w:val="21"/>
                <w:lang w:val="en-US" w:eastAsia="zh-CN"/>
              </w:rPr>
            </w:pPr>
            <w:r>
              <w:rPr>
                <w:rFonts w:hint="eastAsia"/>
                <w:sz w:val="21"/>
                <w:szCs w:val="21"/>
                <w:lang w:val="en-US" w:eastAsia="zh-CN"/>
              </w:rPr>
              <w:t>研发家具过程：公司依据市场需求和顾客要求进行设计研发，设计开发的输入、验证、评审、确认、输出设施了控制过程。</w:t>
            </w:r>
          </w:p>
          <w:p>
            <w:pPr>
              <w:pStyle w:val="2"/>
              <w:spacing w:line="360" w:lineRule="auto"/>
              <w:rPr>
                <w:rFonts w:hint="default"/>
                <w:sz w:val="21"/>
                <w:szCs w:val="21"/>
                <w:lang w:val="en-US" w:eastAsia="zh-CN"/>
              </w:rPr>
            </w:pPr>
            <w:r>
              <w:rPr>
                <w:rFonts w:hint="eastAsia"/>
                <w:sz w:val="21"/>
                <w:szCs w:val="21"/>
                <w:lang w:val="en-US" w:eastAsia="zh-CN"/>
              </w:rPr>
              <w:t>安装、维修过程：公司接到客户的安装、维修需求，安排人员进场维修、安装。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vAlign w:val="top"/>
          </w:tcPr>
          <w:p>
            <w:pPr>
              <w:spacing w:line="360" w:lineRule="auto"/>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napToGrid w:val="0"/>
              <w:spacing w:line="360" w:lineRule="auto"/>
              <w:jc w:val="left"/>
              <w:rPr>
                <w:b/>
                <w:color w:val="000000" w:themeColor="text1"/>
                <w:sz w:val="21"/>
                <w:szCs w:val="21"/>
              </w:rPr>
            </w:pPr>
            <w:r>
              <w:rPr>
                <w:rFonts w:hint="eastAsia"/>
                <w:sz w:val="21"/>
                <w:szCs w:val="21"/>
                <w:lang w:val="en-US" w:eastAsia="zh-CN"/>
              </w:rPr>
              <w:t>木家具通用技术条件GB/T3324-2017、室内装饰装修材料 木家具中有害物质限量 GB18584-2001、办公家具 办公椅QB/T 2280-2016、餐桌餐椅GB/T 24821-2009、金属家具通用技术条件GB/T3325-2017、钢制书柜、资料柜通用技术条件GB/T13668-2015、课桌椅QB/T4071-2010、学校课桌椅功能尺寸及技术要求GB/T 3976-2014、软体家具 沙发QB/T 1952.1-2012、国家纺织产品基本安全技术规范GB18401-2010、儿童家具通用技术条件GB 28007-2011</w:t>
            </w:r>
            <w:r>
              <w:rPr>
                <w:rFonts w:hint="eastAsia" w:ascii="Times New Roman" w:hAnsi="Times New Roman" w:eastAsia="宋体" w:cs="Times New Roman"/>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vAlign w:val="top"/>
          </w:tcPr>
          <w:p>
            <w:pPr>
              <w:spacing w:line="360" w:lineRule="auto"/>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360" w:lineRule="auto"/>
              <w:ind w:firstLine="210" w:firstLineChars="100"/>
              <w:rPr>
                <w:b/>
                <w:color w:val="000000" w:themeColor="text1"/>
                <w:sz w:val="21"/>
                <w:szCs w:val="21"/>
              </w:rPr>
            </w:pPr>
            <w:r>
              <w:rPr>
                <w:rFonts w:hint="eastAsia" w:ascii="宋体" w:hAnsi="宋体" w:cs="宋体"/>
                <w:sz w:val="21"/>
                <w:szCs w:val="21"/>
                <w:lang w:val="en-US" w:eastAsia="zh-CN"/>
              </w:rPr>
              <w:t>近期由四川省市场监督管理局对企业产品大班台的《检验检测报告》，报告书编号：AQJA321Z00073，检验类别：2021年 第一批 省级监督抽查。提供的《产品质量监督抽查检验结论告知书》（2021年001872），检验结论为：合格。检测报告见附件。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vAlign w:val="top"/>
          </w:tcPr>
          <w:p>
            <w:pPr>
              <w:spacing w:line="360" w:lineRule="auto"/>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360" w:lineRule="auto"/>
              <w:rPr>
                <w:b/>
                <w:color w:val="000000" w:themeColor="text1"/>
                <w:sz w:val="21"/>
                <w:szCs w:val="21"/>
              </w:rPr>
            </w:pPr>
            <w:r>
              <w:rPr>
                <w:b/>
                <w:color w:val="000000"/>
                <w:sz w:val="21"/>
                <w:szCs w:val="21"/>
              </w:rPr>
              <w:t xml:space="preserve"> </w:t>
            </w:r>
            <w:r>
              <w:rPr>
                <w:rFonts w:hint="eastAsia"/>
                <w:color w:val="000000"/>
                <w:sz w:val="21"/>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vAlign w:val="top"/>
          </w:tcPr>
          <w:p>
            <w:pPr>
              <w:spacing w:line="360" w:lineRule="auto"/>
              <w:rPr>
                <w:b/>
                <w:color w:val="000000" w:themeColor="text1"/>
                <w:sz w:val="21"/>
                <w:szCs w:val="21"/>
              </w:rPr>
            </w:pPr>
            <w:r>
              <w:rPr>
                <w:rFonts w:hint="eastAsia"/>
                <w:b/>
                <w:color w:val="000000" w:themeColor="text1"/>
                <w:sz w:val="21"/>
                <w:szCs w:val="21"/>
              </w:rPr>
              <w:t>7. EMS组织对重要环境因素实施控制的结果</w:t>
            </w:r>
          </w:p>
          <w:p>
            <w:pPr>
              <w:spacing w:line="360" w:lineRule="auto"/>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spacing w:line="360" w:lineRule="auto"/>
              <w:ind w:firstLine="421"/>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1、废水管控：</w:t>
            </w:r>
            <w:r>
              <w:rPr>
                <w:rFonts w:hint="eastAsia" w:asciiTheme="minorEastAsia" w:hAnsiTheme="minorEastAsia" w:eastAsiaTheme="minorEastAsia" w:cstheme="minorEastAsia"/>
                <w:sz w:val="21"/>
                <w:szCs w:val="21"/>
                <w:lang w:val="en-US" w:eastAsia="zh-CN"/>
              </w:rPr>
              <w:t>办公</w:t>
            </w:r>
            <w:r>
              <w:rPr>
                <w:rFonts w:hint="eastAsia" w:asciiTheme="minorEastAsia" w:hAnsiTheme="minorEastAsia" w:eastAsiaTheme="minorEastAsia" w:cstheme="minorEastAsia"/>
                <w:sz w:val="21"/>
                <w:szCs w:val="21"/>
              </w:rPr>
              <w:t>污水经城市污水管网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现场安装无工业废水。</w:t>
            </w:r>
          </w:p>
          <w:p>
            <w:pPr>
              <w:spacing w:line="360" w:lineRule="auto"/>
              <w:ind w:firstLine="421"/>
              <w:rPr>
                <w:rFonts w:ascii="宋体" w:hAnsi="宋体"/>
                <w:sz w:val="21"/>
                <w:szCs w:val="21"/>
                <w:u w:val="none"/>
              </w:rPr>
            </w:pPr>
            <w:r>
              <w:rPr>
                <w:rFonts w:hint="eastAsia" w:asciiTheme="minorEastAsia" w:hAnsiTheme="minorEastAsia" w:eastAsiaTheme="minorEastAsia" w:cstheme="minorEastAsia"/>
                <w:sz w:val="21"/>
                <w:szCs w:val="21"/>
              </w:rPr>
              <w:t>2、废气管控：</w:t>
            </w:r>
            <w:r>
              <w:rPr>
                <w:rFonts w:hint="eastAsia" w:ascii="宋体" w:hAnsi="宋体"/>
                <w:sz w:val="21"/>
                <w:szCs w:val="21"/>
                <w:u w:val="none"/>
              </w:rPr>
              <w:t>无废气产生。</w:t>
            </w:r>
          </w:p>
          <w:p>
            <w:pPr>
              <w:spacing w:line="360" w:lineRule="auto"/>
              <w:ind w:firstLine="421"/>
              <w:rPr>
                <w:rFonts w:ascii="宋体" w:hAnsi="宋体"/>
                <w:sz w:val="21"/>
                <w:szCs w:val="21"/>
                <w:u w:val="none"/>
              </w:rPr>
            </w:pPr>
            <w:r>
              <w:rPr>
                <w:rFonts w:hint="eastAsia" w:ascii="宋体" w:hAnsi="宋体"/>
                <w:sz w:val="21"/>
                <w:szCs w:val="21"/>
                <w:u w:val="none"/>
              </w:rPr>
              <w:t>3、噪声管控：</w:t>
            </w:r>
            <w:r>
              <w:rPr>
                <w:rFonts w:hint="eastAsia" w:ascii="宋体" w:hAnsi="宋体"/>
                <w:sz w:val="21"/>
                <w:szCs w:val="21"/>
                <w:u w:val="none"/>
                <w:lang w:val="en-US" w:eastAsia="zh-CN"/>
              </w:rPr>
              <w:t>生产</w:t>
            </w:r>
            <w:r>
              <w:rPr>
                <w:rFonts w:hint="eastAsia" w:ascii="宋体" w:hAnsi="宋体"/>
                <w:sz w:val="21"/>
                <w:szCs w:val="21"/>
                <w:u w:val="none"/>
              </w:rPr>
              <w:t>过程噪声排放</w:t>
            </w:r>
            <w:r>
              <w:rPr>
                <w:rFonts w:hint="eastAsia" w:ascii="宋体" w:hAnsi="宋体"/>
                <w:sz w:val="21"/>
                <w:szCs w:val="21"/>
                <w:u w:val="none"/>
                <w:lang w:val="en-US" w:eastAsia="zh-CN"/>
              </w:rPr>
              <w:t>采取加装隔音罩、员工佩戴防护劳保用品进行管控</w:t>
            </w:r>
            <w:r>
              <w:rPr>
                <w:rFonts w:hint="eastAsia" w:ascii="宋体" w:hAnsi="宋体"/>
                <w:sz w:val="21"/>
                <w:szCs w:val="21"/>
                <w:u w:val="none"/>
              </w:rPr>
              <w:t>。</w:t>
            </w:r>
          </w:p>
          <w:p>
            <w:pPr>
              <w:spacing w:line="360" w:lineRule="auto"/>
              <w:ind w:firstLine="421"/>
              <w:rPr>
                <w:rFonts w:hint="default" w:ascii="宋体" w:hAnsi="宋体" w:eastAsia="宋体"/>
                <w:sz w:val="21"/>
                <w:szCs w:val="21"/>
                <w:u w:val="none"/>
                <w:lang w:val="en-US" w:eastAsia="zh-CN"/>
              </w:rPr>
            </w:pPr>
            <w:r>
              <w:rPr>
                <w:rFonts w:hint="eastAsia" w:ascii="宋体" w:hAnsi="宋体"/>
                <w:sz w:val="21"/>
                <w:szCs w:val="21"/>
                <w:u w:val="none"/>
              </w:rPr>
              <w:t>4、固废管控：办公废旧硒鼓/墨盒，由供应商回收。生活垃圾由物业处理，公司缴纳处理费</w:t>
            </w:r>
            <w:r>
              <w:rPr>
                <w:rFonts w:hint="eastAsia" w:ascii="宋体" w:hAnsi="宋体"/>
                <w:sz w:val="21"/>
                <w:szCs w:val="21"/>
                <w:u w:val="none"/>
                <w:lang w:val="en-US" w:eastAsia="zh-CN"/>
              </w:rPr>
              <w:t>；</w:t>
            </w:r>
            <w:r>
              <w:rPr>
                <w:rFonts w:hint="eastAsia"/>
                <w:sz w:val="21"/>
                <w:szCs w:val="21"/>
                <w:lang w:val="en-US" w:eastAsia="zh-CN"/>
              </w:rPr>
              <w:t>产生的废弃活性炭、含有手套抹布等交由四川省中明环境治理有限公司回收处理，提供处理协议以及处理五联单；车间粉尘建有收集设施，现场查看粉尘收集器运转正常，抽查了《中央集尘器运行及维保记录表》。</w:t>
            </w:r>
          </w:p>
          <w:p>
            <w:pPr>
              <w:numPr>
                <w:ilvl w:val="0"/>
                <w:numId w:val="5"/>
              </w:numPr>
              <w:spacing w:line="360" w:lineRule="auto"/>
              <w:ind w:firstLine="421"/>
              <w:rPr>
                <w:rFonts w:ascii="宋体" w:hAnsi="宋体"/>
                <w:sz w:val="21"/>
                <w:szCs w:val="21"/>
                <w:u w:val="none"/>
              </w:rPr>
            </w:pPr>
            <w:r>
              <w:rPr>
                <w:rFonts w:hint="eastAsia" w:ascii="宋体" w:hAnsi="宋体"/>
                <w:sz w:val="21"/>
                <w:szCs w:val="21"/>
                <w:u w:val="none"/>
              </w:rPr>
              <w:t>能源资源管控：注意节水、节电，人走关闭设备和照明开关，现场未发现有漏水和浪费电能的现象。</w:t>
            </w:r>
          </w:p>
          <w:p>
            <w:pPr>
              <w:spacing w:line="360" w:lineRule="auto"/>
              <w:ind w:firstLine="421"/>
              <w:rPr>
                <w:rFonts w:ascii="宋体" w:hAnsi="宋体"/>
                <w:sz w:val="21"/>
                <w:szCs w:val="21"/>
                <w:u w:val="none"/>
              </w:rPr>
            </w:pPr>
            <w:r>
              <w:rPr>
                <w:rFonts w:hint="eastAsia" w:ascii="宋体" w:hAnsi="宋体"/>
                <w:sz w:val="21"/>
                <w:szCs w:val="21"/>
                <w:u w:val="none"/>
              </w:rPr>
              <w:t>6、产品生命周期的环境管控：公司采购</w:t>
            </w:r>
            <w:r>
              <w:rPr>
                <w:rFonts w:hint="eastAsia" w:ascii="宋体" w:hAnsi="宋体"/>
                <w:sz w:val="21"/>
                <w:szCs w:val="21"/>
                <w:u w:val="none"/>
                <w:lang w:val="en-US" w:eastAsia="zh-CN"/>
              </w:rPr>
              <w:t>销售安装</w:t>
            </w:r>
            <w:r>
              <w:rPr>
                <w:rFonts w:hint="eastAsia" w:ascii="宋体" w:hAnsi="宋体"/>
                <w:sz w:val="21"/>
                <w:szCs w:val="21"/>
                <w:u w:val="none"/>
              </w:rPr>
              <w:t>产品时已考虑了产品的环保性，严格按照环保等管理制度实施，控制好辅助材料的用量，避免浪费，生命周期终了时废旧元器件还可以回收再利用。</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潜在火灾管控：</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公司办公区域</w:t>
            </w:r>
            <w:r>
              <w:rPr>
                <w:rFonts w:hint="eastAsia" w:ascii="宋体" w:hAnsi="宋体" w:eastAsia="宋体" w:cs="宋体"/>
                <w:sz w:val="21"/>
                <w:szCs w:val="21"/>
                <w:lang w:val="en-US" w:eastAsia="zh-CN"/>
              </w:rPr>
              <w:t>施工现场</w:t>
            </w:r>
            <w:r>
              <w:rPr>
                <w:rFonts w:hint="eastAsia" w:ascii="宋体" w:hAnsi="宋体" w:eastAsia="宋体" w:cs="宋体"/>
                <w:sz w:val="21"/>
                <w:szCs w:val="21"/>
              </w:rPr>
              <w:t>配备了</w:t>
            </w:r>
            <w:r>
              <w:rPr>
                <w:rFonts w:hint="eastAsia"/>
                <w:sz w:val="21"/>
                <w:szCs w:val="21"/>
                <w:lang w:val="en-US" w:eastAsia="zh-CN"/>
              </w:rPr>
              <w:t>火星探测熄灭装置、</w:t>
            </w:r>
            <w:r>
              <w:rPr>
                <w:rFonts w:hint="eastAsia" w:ascii="宋体" w:hAnsi="宋体" w:eastAsia="宋体" w:cs="宋体"/>
                <w:sz w:val="21"/>
                <w:szCs w:val="21"/>
              </w:rPr>
              <w:t>灭火器、消防栓，均符合要求。</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安全防护：</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公司给员工发放</w:t>
            </w:r>
            <w:r>
              <w:rPr>
                <w:rFonts w:hint="eastAsia" w:ascii="宋体" w:hAnsi="宋体" w:eastAsia="宋体" w:cs="宋体"/>
                <w:sz w:val="21"/>
                <w:szCs w:val="21"/>
                <w:lang w:val="en-US" w:eastAsia="zh-CN"/>
              </w:rPr>
              <w:t>手套、耳塞、</w:t>
            </w:r>
            <w:r>
              <w:rPr>
                <w:rFonts w:hint="eastAsia" w:ascii="宋体" w:hAnsi="宋体" w:eastAsia="宋体" w:cs="宋体"/>
                <w:sz w:val="21"/>
                <w:szCs w:val="21"/>
              </w:rPr>
              <w:t>口罩、</w:t>
            </w:r>
            <w:r>
              <w:rPr>
                <w:rFonts w:hint="eastAsia" w:ascii="宋体" w:hAnsi="宋体" w:eastAsia="宋体" w:cs="宋体"/>
                <w:sz w:val="21"/>
                <w:szCs w:val="21"/>
                <w:lang w:val="en-US" w:eastAsia="zh-CN"/>
              </w:rPr>
              <w:t>洗手液</w:t>
            </w:r>
            <w:r>
              <w:rPr>
                <w:rFonts w:hint="eastAsia" w:ascii="宋体" w:hAnsi="宋体" w:eastAsia="宋体" w:cs="宋体"/>
                <w:sz w:val="21"/>
                <w:szCs w:val="21"/>
              </w:rPr>
              <w:t>、工作服等劳保用品。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能提供防止员工意外伤害加重的急救药品如创可贴、杀菌药水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每年对员工进行职业监控安全体检</w:t>
            </w:r>
            <w:r>
              <w:rPr>
                <w:rFonts w:hint="eastAsia" w:ascii="宋体" w:hAnsi="宋体" w:eastAsia="宋体" w:cs="宋体"/>
                <w:sz w:val="21"/>
                <w:szCs w:val="21"/>
              </w:rPr>
              <w:t>等。</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为主要长期员工上社保，查见了交款证明。</w:t>
            </w:r>
          </w:p>
          <w:p>
            <w:pPr>
              <w:spacing w:line="360" w:lineRule="auto"/>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vAlign w:val="top"/>
          </w:tcPr>
          <w:p>
            <w:pPr>
              <w:spacing w:line="360" w:lineRule="auto"/>
              <w:rPr>
                <w:rFonts w:hint="eastAsia" w:ascii="Times New Roman" w:hAnsi="Times New Roman" w:eastAsia="宋体" w:cs="Times New Roman"/>
                <w:b/>
                <w:color w:val="000000" w:themeColor="text1"/>
                <w:sz w:val="21"/>
                <w:szCs w:val="21"/>
              </w:rPr>
            </w:pPr>
            <w:r>
              <w:rPr>
                <w:rFonts w:hint="eastAsia" w:ascii="Times New Roman" w:hAnsi="Times New Roman" w:eastAsia="宋体" w:cs="Times New Roman"/>
                <w:b/>
                <w:color w:val="000000" w:themeColor="text1"/>
                <w:sz w:val="21"/>
                <w:szCs w:val="21"/>
              </w:rPr>
              <w:t>8. OHSMS组织对不可接受风险实施控制的结果</w:t>
            </w:r>
          </w:p>
          <w:p>
            <w:pPr>
              <w:spacing w:line="360" w:lineRule="auto"/>
              <w:ind w:firstLine="210" w:firstLineChars="100"/>
              <w:rPr>
                <w:rFonts w:hint="eastAsia" w:ascii="Times New Roman" w:hAnsi="Times New Roman" w:eastAsia="宋体" w:cs="Times New Roman"/>
                <w:b w:val="0"/>
                <w:bCs/>
                <w:color w:val="000000" w:themeColor="text1"/>
                <w:sz w:val="21"/>
                <w:szCs w:val="21"/>
              </w:rPr>
            </w:pPr>
            <w:r>
              <w:rPr>
                <w:rFonts w:hint="eastAsia" w:ascii="Times New Roman" w:hAnsi="Times New Roman" w:eastAsia="宋体" w:cs="Times New Roman"/>
                <w:b w:val="0"/>
                <w:bCs/>
                <w:color w:val="000000" w:themeColor="text1"/>
                <w:sz w:val="21"/>
                <w:szCs w:val="21"/>
              </w:rPr>
              <w:t>1、潜在火灾管控：</w:t>
            </w:r>
            <w:r>
              <w:rPr>
                <w:rFonts w:hint="eastAsia" w:ascii="宋体" w:hAnsi="宋体" w:eastAsia="宋体" w:cs="宋体"/>
                <w:sz w:val="21"/>
                <w:szCs w:val="21"/>
              </w:rPr>
              <w:t>公司办公区域配备了</w:t>
            </w:r>
            <w:r>
              <w:rPr>
                <w:rFonts w:hint="eastAsia"/>
                <w:sz w:val="21"/>
                <w:szCs w:val="21"/>
                <w:lang w:val="en-US" w:eastAsia="zh-CN"/>
              </w:rPr>
              <w:t>火星探测熄灭装置、</w:t>
            </w:r>
            <w:r>
              <w:rPr>
                <w:rFonts w:hint="eastAsia" w:ascii="宋体" w:hAnsi="宋体" w:eastAsia="宋体" w:cs="宋体"/>
                <w:sz w:val="21"/>
                <w:szCs w:val="21"/>
              </w:rPr>
              <w:t>灭火器、消防栓，均符合要求。</w:t>
            </w:r>
          </w:p>
          <w:p>
            <w:pPr>
              <w:spacing w:line="360" w:lineRule="auto"/>
              <w:ind w:firstLine="210" w:firstLineChars="100"/>
              <w:rPr>
                <w:rFonts w:hint="eastAsia" w:ascii="Times New Roman" w:hAnsi="Times New Roman" w:eastAsia="宋体" w:cs="Times New Roman"/>
                <w:b w:val="0"/>
                <w:bCs/>
                <w:color w:val="000000" w:themeColor="text1"/>
                <w:sz w:val="21"/>
                <w:szCs w:val="21"/>
              </w:rPr>
            </w:pPr>
            <w:r>
              <w:rPr>
                <w:rFonts w:hint="eastAsia" w:ascii="Times New Roman" w:hAnsi="Times New Roman" w:eastAsia="宋体" w:cs="Times New Roman"/>
                <w:b w:val="0"/>
                <w:bCs/>
                <w:color w:val="000000" w:themeColor="text1"/>
                <w:sz w:val="21"/>
                <w:szCs w:val="21"/>
              </w:rPr>
              <w:t>2、安全防护：现场电线布线合理，漏电保护器状态良好。</w:t>
            </w:r>
          </w:p>
          <w:p>
            <w:pPr>
              <w:spacing w:line="360" w:lineRule="auto"/>
              <w:ind w:firstLine="210" w:firstLineChars="100"/>
              <w:rPr>
                <w:rFonts w:hint="eastAsia" w:ascii="Times New Roman" w:hAnsi="Times New Roman" w:eastAsia="宋体" w:cs="Times New Roman"/>
                <w:b w:val="0"/>
                <w:bCs/>
                <w:color w:val="000000" w:themeColor="text1"/>
                <w:sz w:val="21"/>
                <w:szCs w:val="21"/>
              </w:rPr>
            </w:pPr>
            <w:r>
              <w:rPr>
                <w:rFonts w:hint="eastAsia" w:ascii="Times New Roman" w:hAnsi="Times New Roman" w:eastAsia="宋体" w:cs="Times New Roman"/>
                <w:b w:val="0"/>
                <w:bCs/>
                <w:color w:val="000000" w:themeColor="text1"/>
                <w:sz w:val="21"/>
                <w:szCs w:val="21"/>
              </w:rPr>
              <w:t>3、为主要长期员工上社保、工伤保险，安排健康体检</w:t>
            </w:r>
            <w:r>
              <w:rPr>
                <w:rFonts w:hint="eastAsia" w:ascii="Times New Roman" w:hAnsi="Times New Roman" w:eastAsia="宋体" w:cs="Times New Roman"/>
                <w:b w:val="0"/>
                <w:bCs/>
                <w:color w:val="000000" w:themeColor="text1"/>
                <w:sz w:val="21"/>
                <w:szCs w:val="21"/>
                <w:lang w:eastAsia="zh-CN"/>
              </w:rPr>
              <w:t>，</w:t>
            </w:r>
            <w:r>
              <w:rPr>
                <w:rFonts w:hint="eastAsia" w:ascii="宋体" w:hAnsi="宋体" w:eastAsia="宋体" w:cs="宋体"/>
                <w:sz w:val="21"/>
                <w:szCs w:val="21"/>
              </w:rPr>
              <w:t>公司给员工发放</w:t>
            </w:r>
            <w:r>
              <w:rPr>
                <w:rFonts w:hint="eastAsia" w:ascii="宋体" w:hAnsi="宋体" w:eastAsia="宋体" w:cs="宋体"/>
                <w:sz w:val="21"/>
                <w:szCs w:val="21"/>
                <w:lang w:val="en-US" w:eastAsia="zh-CN"/>
              </w:rPr>
              <w:t>手套、耳塞、</w:t>
            </w:r>
            <w:r>
              <w:rPr>
                <w:rFonts w:hint="eastAsia" w:ascii="宋体" w:hAnsi="宋体" w:eastAsia="宋体" w:cs="宋体"/>
                <w:sz w:val="21"/>
                <w:szCs w:val="21"/>
              </w:rPr>
              <w:t>口罩、</w:t>
            </w:r>
            <w:r>
              <w:rPr>
                <w:rFonts w:hint="eastAsia" w:ascii="宋体" w:hAnsi="宋体" w:eastAsia="宋体" w:cs="宋体"/>
                <w:sz w:val="21"/>
                <w:szCs w:val="21"/>
                <w:lang w:val="en-US" w:eastAsia="zh-CN"/>
              </w:rPr>
              <w:t>洗手液</w:t>
            </w:r>
            <w:r>
              <w:rPr>
                <w:rFonts w:hint="eastAsia" w:ascii="宋体" w:hAnsi="宋体" w:eastAsia="宋体" w:cs="宋体"/>
                <w:sz w:val="21"/>
                <w:szCs w:val="21"/>
              </w:rPr>
              <w:t>、工作服等劳保用品。</w:t>
            </w:r>
          </w:p>
          <w:p>
            <w:pPr>
              <w:spacing w:line="360" w:lineRule="auto"/>
              <w:ind w:firstLine="210" w:firstLineChars="100"/>
              <w:rPr>
                <w:rFonts w:hint="eastAsia" w:ascii="Times New Roman" w:hAnsi="Times New Roman" w:eastAsia="宋体" w:cs="Times New Roman"/>
                <w:b w:val="0"/>
                <w:bCs/>
                <w:color w:val="000000" w:themeColor="text1"/>
                <w:sz w:val="21"/>
                <w:szCs w:val="21"/>
              </w:rPr>
            </w:pPr>
            <w:r>
              <w:rPr>
                <w:rFonts w:hint="eastAsia" w:ascii="Times New Roman" w:hAnsi="Times New Roman" w:eastAsia="宋体" w:cs="Times New Roman"/>
                <w:b w:val="0"/>
                <w:bCs/>
                <w:color w:val="000000" w:themeColor="text1"/>
                <w:sz w:val="21"/>
                <w:szCs w:val="21"/>
              </w:rPr>
              <w:t>4、为环境和职业健康安全管理体系运行提供了财务支持。</w:t>
            </w:r>
          </w:p>
          <w:p>
            <w:pPr>
              <w:spacing w:line="360" w:lineRule="auto"/>
              <w:ind w:firstLine="210" w:firstLineChars="100"/>
              <w:rPr>
                <w:b/>
                <w:color w:val="000000" w:themeColor="text1"/>
                <w:sz w:val="21"/>
                <w:szCs w:val="21"/>
              </w:rPr>
            </w:pPr>
            <w:r>
              <w:rPr>
                <w:rFonts w:hint="eastAsia" w:ascii="Times New Roman" w:hAnsi="Times New Roman" w:eastAsia="宋体" w:cs="Times New Roman"/>
                <w:b w:val="0"/>
                <w:bCs/>
                <w:color w:val="000000" w:themeColor="text1"/>
                <w:sz w:val="21"/>
                <w:szCs w:val="21"/>
              </w:rPr>
              <w:t>5、员工饮用水为纯净水通过饮水机饮用。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vAlign w:val="top"/>
          </w:tcPr>
          <w:p>
            <w:pPr>
              <w:spacing w:line="360" w:lineRule="auto"/>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360" w:lineRule="auto"/>
              <w:ind w:firstLine="210" w:firstLineChars="100"/>
              <w:rPr>
                <w:b/>
                <w:color w:val="000000" w:themeColor="text1"/>
                <w:spacing w:val="-4"/>
                <w:sz w:val="21"/>
                <w:szCs w:val="21"/>
              </w:rPr>
            </w:pPr>
            <w:r>
              <w:rPr>
                <w:rFonts w:hint="eastAsia" w:ascii="宋体" w:hAnsi="宋体" w:cs="宋体"/>
                <w:sz w:val="21"/>
                <w:szCs w:val="21"/>
                <w:lang w:val="en-GB"/>
              </w:rPr>
              <w:t>制定了《应急准备和响应控制程序》，编制了火灾、触电应急预案，包含有事件级别及不同级别事件的处理程序、事件处理组织机构及职责分工、通用及特殊处理程序、各岗位要求等。具有可操作性。</w:t>
            </w:r>
            <w:r>
              <w:rPr>
                <w:rFonts w:hint="eastAsia" w:ascii="宋体" w:hAnsi="宋体" w:cs="宋体"/>
                <w:sz w:val="21"/>
                <w:szCs w:val="21"/>
              </w:rPr>
              <w:t>定期记录应急预案的演练，</w:t>
            </w:r>
            <w:r>
              <w:rPr>
                <w:rFonts w:hint="eastAsia" w:ascii="宋体" w:hAnsi="宋体" w:cs="宋体"/>
                <w:sz w:val="21"/>
                <w:szCs w:val="21"/>
                <w:lang w:val="en-GB"/>
              </w:rPr>
              <w:t>应急演练后对应急预案进行了评审，应急预案不重要修订。</w:t>
            </w:r>
            <w:r>
              <w:rPr>
                <w:rFonts w:hint="eastAsia" w:ascii="宋体" w:hAnsi="宋体" w:cs="宋体"/>
                <w:bCs/>
                <w:sz w:val="21"/>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vAlign w:val="top"/>
          </w:tcPr>
          <w:p>
            <w:pPr>
              <w:spacing w:line="360" w:lineRule="auto"/>
              <w:rPr>
                <w:b/>
                <w:color w:val="000000" w:themeColor="text1"/>
                <w:sz w:val="21"/>
                <w:szCs w:val="21"/>
              </w:rPr>
            </w:pPr>
            <w:r>
              <w:rPr>
                <w:rFonts w:hint="eastAsia"/>
                <w:b/>
                <w:color w:val="000000" w:themeColor="text1"/>
                <w:sz w:val="21"/>
                <w:szCs w:val="21"/>
              </w:rPr>
              <w:t xml:space="preserve">10. 对特种设备的维护，检定; </w:t>
            </w:r>
          </w:p>
          <w:p>
            <w:pPr>
              <w:spacing w:line="360" w:lineRule="auto"/>
              <w:rPr>
                <w:b/>
                <w:color w:val="000000" w:themeColor="text1"/>
                <w:sz w:val="21"/>
                <w:szCs w:val="21"/>
              </w:rPr>
            </w:pPr>
          </w:p>
          <w:p>
            <w:pPr>
              <w:spacing w:line="360" w:lineRule="auto"/>
              <w:rPr>
                <w:b/>
                <w:color w:val="000000" w:themeColor="text1"/>
                <w:sz w:val="21"/>
                <w:szCs w:val="21"/>
              </w:rPr>
            </w:pPr>
            <w:r>
              <w:rPr>
                <w:rFonts w:hint="eastAsia" w:ascii="宋体" w:hAnsi="宋体" w:cs="宋体"/>
                <w:sz w:val="21"/>
                <w:szCs w:val="21"/>
                <w:lang w:val="en-US" w:eastAsia="zh-CN"/>
              </w:rPr>
              <w:t>空压机，提供了空压机的压力表和安全阀的检测报告，均为合格</w:t>
            </w: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vAlign w:val="top"/>
          </w:tcPr>
          <w:p>
            <w:pPr>
              <w:spacing w:line="360" w:lineRule="auto"/>
              <w:rPr>
                <w:rFonts w:hint="eastAsia"/>
                <w:b/>
                <w:color w:val="000000" w:themeColor="text1"/>
                <w:sz w:val="21"/>
                <w:szCs w:val="21"/>
              </w:rPr>
            </w:pPr>
            <w:r>
              <w:rPr>
                <w:rFonts w:hint="eastAsia"/>
                <w:b/>
                <w:color w:val="000000" w:themeColor="text1"/>
                <w:sz w:val="21"/>
                <w:szCs w:val="21"/>
              </w:rPr>
              <w:t>11 .对危险化学品销售、使用、储存、运输处置，规定的执行力度(必要时);</w:t>
            </w:r>
          </w:p>
          <w:p>
            <w:pPr>
              <w:spacing w:line="360" w:lineRule="auto"/>
              <w:rPr>
                <w:rFonts w:hint="eastAsia" w:ascii="Times New Roman" w:hAnsi="Times New Roman" w:eastAsia="宋体" w:cs="Times New Roman"/>
                <w:b/>
                <w:color w:val="000000" w:themeColor="text1"/>
                <w:sz w:val="21"/>
                <w:szCs w:val="21"/>
              </w:rPr>
            </w:pPr>
          </w:p>
          <w:p>
            <w:pPr>
              <w:spacing w:line="360" w:lineRule="auto"/>
              <w:rPr>
                <w:b/>
                <w:color w:val="000000" w:themeColor="text1"/>
                <w:sz w:val="21"/>
                <w:szCs w:val="21"/>
              </w:rPr>
            </w:pPr>
            <w:r>
              <w:rPr>
                <w:rFonts w:hint="eastAsia" w:ascii="Times New Roman" w:hAnsi="Times New Roman" w:eastAsia="宋体" w:cs="Times New Roman"/>
                <w:b/>
                <w:color w:val="000000" w:themeColor="text1"/>
                <w:sz w:val="21"/>
                <w:szCs w:val="21"/>
              </w:rPr>
              <w:t>无</w:t>
            </w:r>
            <w:r>
              <w:rPr>
                <w:rFonts w:hint="eastAsia" w:ascii="Times New Roman" w:hAnsi="Times New Roman" w:eastAsia="宋体" w:cs="Times New Roman"/>
                <w:b/>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360" w:lineRule="auto"/>
              <w:ind w:left="113" w:right="113"/>
              <w:jc w:val="center"/>
              <w:rPr>
                <w:b/>
                <w:color w:val="000000" w:themeColor="text1"/>
                <w:sz w:val="21"/>
                <w:szCs w:val="21"/>
              </w:rPr>
            </w:pPr>
            <w:r>
              <w:rPr>
                <w:rFonts w:hint="eastAsia"/>
                <w:b/>
                <w:color w:val="000000" w:themeColor="text1"/>
                <w:sz w:val="21"/>
                <w:szCs w:val="21"/>
              </w:rPr>
              <w:t>(四)监视测量方面</w:t>
            </w:r>
          </w:p>
        </w:tc>
        <w:tc>
          <w:tcPr>
            <w:tcW w:w="9198" w:type="dxa"/>
            <w:vAlign w:val="top"/>
          </w:tcPr>
          <w:p>
            <w:pPr>
              <w:spacing w:line="360" w:lineRule="auto"/>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p>
          <w:p>
            <w:pPr>
              <w:spacing w:line="360" w:lineRule="auto"/>
              <w:ind w:firstLine="105" w:firstLineChars="50"/>
              <w:rPr>
                <w:b/>
                <w:color w:val="000000" w:themeColor="text1"/>
                <w:sz w:val="21"/>
                <w:szCs w:val="21"/>
              </w:rPr>
            </w:pPr>
            <w:r>
              <w:rPr>
                <w:rFonts w:hint="eastAsia"/>
                <w:b w:val="0"/>
                <w:bCs/>
                <w:color w:val="000000" w:themeColor="text1"/>
                <w:sz w:val="21"/>
                <w:szCs w:val="21"/>
              </w:rPr>
              <w:t>质量/环境/职业健康安全目标指标</w:t>
            </w:r>
            <w:r>
              <w:rPr>
                <w:rFonts w:hint="eastAsia" w:ascii="宋体" w:hAnsi="宋体" w:cs="宋体"/>
                <w:sz w:val="21"/>
                <w:szCs w:val="21"/>
                <w:lang w:val="en-US" w:eastAsia="zh-CN"/>
              </w:rPr>
              <w:t>2021年1</w:t>
            </w:r>
            <w:r>
              <w:rPr>
                <w:rFonts w:hint="eastAsia" w:ascii="宋体" w:hAnsi="宋体" w:cs="宋体"/>
                <w:sz w:val="21"/>
                <w:szCs w:val="21"/>
              </w:rPr>
              <w:t>月</w:t>
            </w:r>
            <w:r>
              <w:rPr>
                <w:rFonts w:hint="eastAsia" w:ascii="宋体" w:hAnsi="宋体" w:cs="宋体"/>
                <w:sz w:val="21"/>
                <w:szCs w:val="21"/>
                <w:lang w:val="en-US" w:eastAsia="zh-CN"/>
              </w:rPr>
              <w:t>6</w:t>
            </w:r>
            <w:r>
              <w:rPr>
                <w:rFonts w:hint="eastAsia" w:ascii="宋体" w:hAnsi="宋体" w:cs="宋体"/>
                <w:sz w:val="21"/>
                <w:szCs w:val="21"/>
              </w:rPr>
              <w:t>日</w:t>
            </w:r>
            <w:r>
              <w:rPr>
                <w:rFonts w:hint="eastAsia"/>
                <w:b w:val="0"/>
                <w:bCs/>
                <w:color w:val="000000" w:themeColor="text1"/>
                <w:sz w:val="21"/>
                <w:szCs w:val="21"/>
              </w:rPr>
              <w:t>进行了检查，全部完成。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360" w:lineRule="auto"/>
              <w:ind w:left="113" w:right="113"/>
              <w:jc w:val="center"/>
              <w:rPr>
                <w:b/>
                <w:color w:val="000000" w:themeColor="text1"/>
                <w:sz w:val="21"/>
                <w:szCs w:val="21"/>
              </w:rPr>
            </w:pPr>
          </w:p>
        </w:tc>
        <w:tc>
          <w:tcPr>
            <w:tcW w:w="9198" w:type="dxa"/>
            <w:vAlign w:val="top"/>
          </w:tcPr>
          <w:p>
            <w:pPr>
              <w:numPr>
                <w:ilvl w:val="0"/>
                <w:numId w:val="4"/>
              </w:numPr>
              <w:spacing w:line="360" w:lineRule="auto"/>
              <w:ind w:left="0" w:leftChars="0" w:firstLine="0" w:firstLineChars="0"/>
              <w:rPr>
                <w:rFonts w:hint="eastAsia"/>
                <w:b/>
                <w:color w:val="000000" w:themeColor="text1"/>
                <w:sz w:val="21"/>
                <w:szCs w:val="21"/>
              </w:rPr>
            </w:pPr>
            <w:r>
              <w:rPr>
                <w:rFonts w:hint="eastAsia"/>
                <w:b/>
                <w:color w:val="000000" w:themeColor="text1"/>
                <w:sz w:val="21"/>
                <w:szCs w:val="21"/>
              </w:rPr>
              <w:t>顾客满意</w:t>
            </w:r>
          </w:p>
          <w:p>
            <w:pPr>
              <w:numPr>
                <w:ilvl w:val="0"/>
                <w:numId w:val="0"/>
              </w:numPr>
              <w:spacing w:line="360" w:lineRule="auto"/>
              <w:ind w:leftChars="0"/>
              <w:rPr>
                <w:b/>
                <w:color w:val="000000"/>
                <w:sz w:val="21"/>
                <w:szCs w:val="21"/>
              </w:rPr>
            </w:pPr>
            <w:r>
              <w:rPr>
                <w:rFonts w:hint="eastAsia"/>
                <w:sz w:val="21"/>
                <w:szCs w:val="21"/>
                <w:lang w:val="zh-CN"/>
              </w:rPr>
              <w:t>公司通过电话，走访等形式，接受顾客反馈，了解顾客满意度信息，发放调查表对顾客满意度进行定量测量，提供“顾客满意程度调查表”顾客较满意。</w:t>
            </w:r>
            <w:r>
              <w:rPr>
                <w:b/>
                <w:color w:val="000000"/>
                <w:sz w:val="21"/>
                <w:szCs w:val="21"/>
              </w:rPr>
              <w:t xml:space="preserve"> </w:t>
            </w:r>
          </w:p>
          <w:p>
            <w:pPr>
              <w:spacing w:line="360" w:lineRule="auto"/>
              <w:ind w:left="105" w:leftChars="0" w:hanging="105" w:hangingChars="50"/>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360" w:lineRule="auto"/>
              <w:ind w:left="201" w:right="113" w:hanging="211" w:hangingChars="100"/>
              <w:jc w:val="center"/>
              <w:rPr>
                <w:b/>
                <w:color w:val="000000" w:themeColor="text1"/>
                <w:sz w:val="21"/>
                <w:szCs w:val="21"/>
              </w:rPr>
            </w:pPr>
          </w:p>
        </w:tc>
        <w:tc>
          <w:tcPr>
            <w:tcW w:w="9198" w:type="dxa"/>
            <w:vAlign w:val="top"/>
          </w:tcPr>
          <w:p>
            <w:pPr>
              <w:spacing w:line="360" w:lineRule="auto"/>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了解内审的策划;</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  </w:t>
            </w:r>
            <w:r>
              <w:rPr>
                <w:rFonts w:hint="eastAsia" w:ascii="宋体" w:hAnsi="宋体" w:eastAsia="宋体" w:cs="宋体"/>
                <w:color w:val="000000" w:themeColor="text1"/>
                <w:sz w:val="21"/>
                <w:szCs w:val="21"/>
                <w:u w:val="single"/>
              </w:rPr>
              <w:t>每年一次，本次202</w:t>
            </w:r>
            <w:r>
              <w:rPr>
                <w:rFonts w:hint="eastAsia" w:ascii="宋体" w:hAnsi="宋体" w:eastAsia="宋体" w:cs="宋体"/>
                <w:color w:val="000000" w:themeColor="text1"/>
                <w:sz w:val="21"/>
                <w:szCs w:val="21"/>
                <w:u w:val="single"/>
                <w:lang w:val="en-US" w:eastAsia="zh-CN"/>
              </w:rPr>
              <w:t>1年3月3</w:t>
            </w:r>
            <w:r>
              <w:rPr>
                <w:rFonts w:hint="eastAsia" w:ascii="宋体" w:hAnsi="宋体" w:eastAsia="宋体" w:cs="宋体"/>
                <w:color w:val="000000" w:themeColor="text1"/>
                <w:sz w:val="21"/>
                <w:szCs w:val="21"/>
                <w:u w:val="single"/>
              </w:rPr>
              <w:t>-</w:t>
            </w:r>
            <w:r>
              <w:rPr>
                <w:rFonts w:hint="eastAsia" w:ascii="宋体" w:hAnsi="宋体" w:eastAsia="宋体" w:cs="宋体"/>
                <w:color w:val="000000" w:themeColor="text1"/>
                <w:sz w:val="21"/>
                <w:szCs w:val="21"/>
                <w:u w:val="single"/>
                <w:lang w:val="en-US" w:eastAsia="zh-CN"/>
              </w:rPr>
              <w:t>4日</w:t>
            </w:r>
            <w:r>
              <w:rPr>
                <w:rFonts w:hint="eastAsia" w:ascii="宋体" w:hAnsi="宋体" w:eastAsia="宋体" w:cs="宋体"/>
                <w:color w:val="000000" w:themeColor="text1"/>
                <w:sz w:val="21"/>
                <w:szCs w:val="21"/>
                <w:u w:val="single"/>
              </w:rPr>
              <w:t>内审。</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了解内审是否覆盖了管理体系范围内的活动及标准的要求; </w:t>
            </w:r>
          </w:p>
          <w:p>
            <w:pPr>
              <w:spacing w:line="360" w:lineRule="auto"/>
              <w:ind w:firstLine="210" w:firstLineChars="100"/>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rPr>
              <w:t>覆盖。</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了解内审结论是什么？</w:t>
            </w:r>
          </w:p>
          <w:p>
            <w:pPr>
              <w:spacing w:line="360" w:lineRule="auto"/>
              <w:rPr>
                <w:b/>
                <w:color w:val="000000" w:themeColor="text1"/>
                <w:spacing w:val="-8"/>
                <w:sz w:val="21"/>
                <w:szCs w:val="21"/>
              </w:rPr>
            </w:pPr>
            <w:r>
              <w:rPr>
                <w:rFonts w:hint="eastAsia" w:ascii="宋体" w:hAnsi="宋体" w:eastAsia="宋体" w:cs="宋体"/>
                <w:color w:val="000000" w:themeColor="text1"/>
                <w:sz w:val="21"/>
                <w:szCs w:val="21"/>
                <w:u w:val="single"/>
              </w:rPr>
              <w:t>公司的管理体系符合标准要求，体系运行有效。</w:t>
            </w:r>
          </w:p>
          <w:p>
            <w:pPr>
              <w:spacing w:line="360" w:lineRule="auto"/>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360" w:lineRule="auto"/>
              <w:ind w:left="201" w:right="113" w:hanging="211" w:hangingChars="100"/>
              <w:jc w:val="center"/>
              <w:rPr>
                <w:b/>
                <w:color w:val="000000" w:themeColor="text1"/>
                <w:sz w:val="21"/>
                <w:szCs w:val="21"/>
              </w:rPr>
            </w:pPr>
          </w:p>
        </w:tc>
        <w:tc>
          <w:tcPr>
            <w:tcW w:w="9198" w:type="dxa"/>
            <w:vAlign w:val="top"/>
          </w:tcPr>
          <w:p>
            <w:pPr>
              <w:spacing w:line="360" w:lineRule="auto"/>
              <w:rPr>
                <w:b/>
                <w:color w:val="000000" w:themeColor="text1"/>
                <w:sz w:val="21"/>
                <w:szCs w:val="21"/>
              </w:rPr>
            </w:pPr>
            <w:r>
              <w:rPr>
                <w:rFonts w:hint="eastAsia"/>
                <w:b/>
                <w:color w:val="000000" w:themeColor="text1"/>
                <w:sz w:val="21"/>
                <w:szCs w:val="21"/>
              </w:rPr>
              <w:t>4.管理评审（管理评审体系变更需求，纠正和预防措施、体系有效性等）</w:t>
            </w:r>
          </w:p>
          <w:p>
            <w:pPr>
              <w:spacing w:line="360" w:lineRule="auto"/>
              <w:rPr>
                <w:b/>
                <w:color w:val="000000" w:themeColor="text1"/>
                <w:sz w:val="21"/>
                <w:szCs w:val="21"/>
              </w:rPr>
            </w:pPr>
            <w:r>
              <w:rPr>
                <w:rFonts w:hint="eastAsia"/>
                <w:b/>
                <w:color w:val="000000" w:themeColor="text1"/>
                <w:sz w:val="21"/>
                <w:szCs w:val="21"/>
              </w:rPr>
              <w:t xml:space="preserve">了解管理评审的策划; </w:t>
            </w:r>
          </w:p>
          <w:p>
            <w:pPr>
              <w:spacing w:line="360" w:lineRule="auto"/>
              <w:ind w:firstLine="210" w:firstLineChars="100"/>
              <w:rPr>
                <w:b/>
                <w:color w:val="000000" w:themeColor="text1"/>
                <w:sz w:val="21"/>
                <w:szCs w:val="21"/>
              </w:rPr>
            </w:pPr>
            <w:r>
              <w:rPr>
                <w:rFonts w:hint="eastAsia" w:asciiTheme="minorEastAsia" w:hAnsiTheme="minorEastAsia" w:eastAsiaTheme="minorEastAsia"/>
                <w:color w:val="000000" w:themeColor="text1"/>
                <w:sz w:val="21"/>
                <w:szCs w:val="21"/>
                <w:u w:val="single"/>
              </w:rPr>
              <w:t>每年一次，</w:t>
            </w:r>
            <w:r>
              <w:rPr>
                <w:rFonts w:hint="eastAsia" w:ascii="宋体" w:hAnsi="宋体" w:cs="宋体"/>
                <w:sz w:val="21"/>
                <w:szCs w:val="21"/>
                <w:u w:val="single"/>
              </w:rPr>
              <w:t>20</w:t>
            </w:r>
            <w:r>
              <w:rPr>
                <w:rFonts w:ascii="宋体" w:hAnsi="宋体" w:cs="宋体"/>
                <w:sz w:val="21"/>
                <w:szCs w:val="21"/>
                <w:u w:val="single"/>
              </w:rPr>
              <w:t>2</w:t>
            </w:r>
            <w:r>
              <w:rPr>
                <w:rFonts w:hint="eastAsia" w:ascii="宋体" w:hAnsi="宋体" w:cs="宋体"/>
                <w:sz w:val="21"/>
                <w:szCs w:val="21"/>
                <w:u w:val="single"/>
                <w:lang w:val="en-US" w:eastAsia="zh-CN"/>
              </w:rPr>
              <w:t>1</w:t>
            </w:r>
            <w:r>
              <w:rPr>
                <w:rFonts w:hint="eastAsia" w:ascii="宋体" w:hAnsi="宋体" w:cs="宋体"/>
                <w:sz w:val="21"/>
                <w:szCs w:val="21"/>
                <w:u w:val="single"/>
              </w:rPr>
              <w:t>年</w:t>
            </w:r>
            <w:r>
              <w:rPr>
                <w:rFonts w:hint="eastAsia" w:ascii="宋体" w:hAnsi="宋体" w:cs="宋体"/>
                <w:sz w:val="21"/>
                <w:szCs w:val="21"/>
                <w:u w:val="single"/>
                <w:lang w:val="en-US" w:eastAsia="zh-CN"/>
              </w:rPr>
              <w:t>3</w:t>
            </w:r>
            <w:r>
              <w:rPr>
                <w:rFonts w:hint="eastAsia" w:ascii="宋体" w:hAnsi="宋体" w:cs="宋体"/>
                <w:sz w:val="21"/>
                <w:szCs w:val="21"/>
                <w:u w:val="single"/>
              </w:rPr>
              <w:t>月</w:t>
            </w:r>
            <w:r>
              <w:rPr>
                <w:rFonts w:hint="eastAsia" w:ascii="宋体" w:hAnsi="宋体" w:cs="宋体"/>
                <w:sz w:val="21"/>
                <w:szCs w:val="21"/>
                <w:u w:val="single"/>
                <w:lang w:val="en-US" w:eastAsia="zh-CN"/>
              </w:rPr>
              <w:t>15</w:t>
            </w:r>
            <w:r>
              <w:rPr>
                <w:rFonts w:hint="eastAsia" w:ascii="宋体" w:hAnsi="宋体" w:cs="宋体"/>
                <w:sz w:val="21"/>
                <w:szCs w:val="21"/>
                <w:u w:val="single"/>
              </w:rPr>
              <w:t>日进行</w:t>
            </w:r>
            <w:r>
              <w:rPr>
                <w:rFonts w:hint="eastAsia" w:asciiTheme="minorEastAsia" w:hAnsiTheme="minorEastAsia" w:eastAsiaTheme="minorEastAsia"/>
                <w:color w:val="000000" w:themeColor="text1"/>
                <w:sz w:val="21"/>
                <w:szCs w:val="21"/>
                <w:u w:val="single"/>
              </w:rPr>
              <w:t>管理评审。</w:t>
            </w:r>
          </w:p>
          <w:p>
            <w:pPr>
              <w:spacing w:line="360" w:lineRule="auto"/>
              <w:rPr>
                <w:b/>
                <w:color w:val="000000" w:themeColor="text1"/>
                <w:sz w:val="21"/>
                <w:szCs w:val="21"/>
              </w:rPr>
            </w:pPr>
            <w:r>
              <w:rPr>
                <w:rFonts w:hint="eastAsia"/>
                <w:b/>
                <w:color w:val="000000" w:themeColor="text1"/>
                <w:sz w:val="21"/>
                <w:szCs w:val="21"/>
              </w:rPr>
              <w:t xml:space="preserve">了解管理评审输入是否充分; </w:t>
            </w:r>
          </w:p>
          <w:p>
            <w:pPr>
              <w:spacing w:line="360" w:lineRule="auto"/>
              <w:ind w:firstLine="210" w:firstLineChars="100"/>
              <w:rPr>
                <w:rFonts w:asciiTheme="minorEastAsia" w:hAnsiTheme="minorEastAsia" w:eastAsiaTheme="minorEastAsia"/>
                <w:color w:val="000000" w:themeColor="text1"/>
                <w:sz w:val="21"/>
                <w:szCs w:val="21"/>
                <w:u w:val="single"/>
              </w:rPr>
            </w:pPr>
            <w:r>
              <w:rPr>
                <w:rFonts w:hint="eastAsia" w:asciiTheme="minorEastAsia" w:hAnsiTheme="minorEastAsia" w:eastAsiaTheme="minorEastAsia"/>
                <w:color w:val="000000" w:themeColor="text1"/>
                <w:sz w:val="21"/>
                <w:szCs w:val="21"/>
                <w:u w:val="single"/>
              </w:rPr>
              <w:t>输入基本充分。</w:t>
            </w:r>
          </w:p>
          <w:p>
            <w:pPr>
              <w:spacing w:line="360" w:lineRule="auto"/>
              <w:rPr>
                <w:b/>
                <w:color w:val="000000" w:themeColor="text1"/>
                <w:sz w:val="21"/>
                <w:szCs w:val="21"/>
              </w:rPr>
            </w:pPr>
            <w:r>
              <w:rPr>
                <w:rFonts w:hint="eastAsia"/>
                <w:b/>
                <w:color w:val="000000" w:themeColor="text1"/>
                <w:sz w:val="21"/>
                <w:szCs w:val="21"/>
              </w:rPr>
              <w:t xml:space="preserve">了解管理评审结论; </w:t>
            </w:r>
          </w:p>
          <w:p>
            <w:pPr>
              <w:spacing w:line="360" w:lineRule="auto"/>
              <w:rPr>
                <w:b/>
                <w:color w:val="000000" w:themeColor="text1"/>
                <w:sz w:val="21"/>
                <w:szCs w:val="21"/>
              </w:rPr>
            </w:pPr>
            <w:r>
              <w:rPr>
                <w:rFonts w:hint="eastAsia" w:ascii="宋体" w:hAnsi="宋体"/>
                <w:color w:val="000000" w:themeColor="text1"/>
                <w:sz w:val="21"/>
                <w:szCs w:val="21"/>
                <w:u w:val="single"/>
              </w:rPr>
              <w:t>　公司的管理体系是适宜的、充分的和有效的。</w:t>
            </w:r>
            <w:r>
              <w:rPr>
                <w:rFonts w:hint="eastAsia" w:ascii="宋体" w:hAnsi="宋体"/>
                <w:color w:val="000000" w:themeColor="text1"/>
                <w:sz w:val="21"/>
                <w:szCs w:val="21"/>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vAlign w:val="top"/>
          </w:tcPr>
          <w:p>
            <w:pPr>
              <w:pStyle w:val="8"/>
              <w:numPr>
                <w:ilvl w:val="0"/>
                <w:numId w:val="6"/>
              </w:numPr>
              <w:pBdr>
                <w:bottom w:val="none" w:color="auto" w:sz="0" w:space="0"/>
              </w:pBdr>
              <w:tabs>
                <w:tab w:val="center" w:pos="5737"/>
                <w:tab w:val="clear" w:pos="4153"/>
              </w:tabs>
              <w:spacing w:line="360" w:lineRule="auto"/>
              <w:jc w:val="left"/>
              <w:rPr>
                <w:rFonts w:hint="eastAsia"/>
                <w:b/>
                <w:color w:val="000000" w:themeColor="text1"/>
                <w:sz w:val="21"/>
                <w:szCs w:val="21"/>
              </w:rPr>
            </w:pPr>
            <w:r>
              <w:rPr>
                <w:rFonts w:hint="eastAsia"/>
                <w:b/>
                <w:color w:val="000000" w:themeColor="text1"/>
                <w:sz w:val="21"/>
                <w:szCs w:val="21"/>
              </w:rPr>
              <w:t xml:space="preserve"> EMS是否按规定对主要污染物（污水、废气、噪声、废渣等）及排放实施了例行的监视或测量，结果是否满足相关要求？</w:t>
            </w:r>
          </w:p>
          <w:p>
            <w:pPr>
              <w:pStyle w:val="8"/>
              <w:numPr>
                <w:ilvl w:val="0"/>
                <w:numId w:val="0"/>
              </w:numPr>
              <w:pBdr>
                <w:bottom w:val="none" w:color="auto" w:sz="0" w:space="0"/>
              </w:pBdr>
              <w:tabs>
                <w:tab w:val="center" w:pos="5737"/>
                <w:tab w:val="clear" w:pos="4153"/>
              </w:tabs>
              <w:spacing w:line="360" w:lineRule="auto"/>
              <w:ind w:left="0" w:leftChars="0" w:firstLine="0" w:firstLineChars="0"/>
              <w:jc w:val="left"/>
              <w:rPr>
                <w:b/>
                <w:color w:val="000000" w:themeColor="text1"/>
                <w:sz w:val="21"/>
                <w:szCs w:val="21"/>
              </w:rPr>
            </w:pPr>
            <w:r>
              <w:rPr>
                <w:rFonts w:hint="eastAsia"/>
                <w:sz w:val="21"/>
                <w:szCs w:val="21"/>
                <w:lang w:val="en-US" w:eastAsia="zh-CN"/>
              </w:rPr>
              <w:t>提供了《生活污水、工业废气、噪音检测报告》，由四川炯测环保技术有限公司检测，报告编号：炯测检字（2020）第E0098</w:t>
            </w:r>
            <w:r>
              <w:rPr>
                <w:rFonts w:hint="eastAsia" w:ascii="Times New Roman" w:hAnsi="Times New Roman" w:cs="Times New Roman"/>
                <w:sz w:val="21"/>
                <w:szCs w:val="21"/>
                <w:lang w:val="en-US" w:eastAsia="zh-CN"/>
              </w:rPr>
              <w:t>24号。检测结果均满足污水排入城市下水道水质检测 GB/T 31962-2015、大气污染物综合排放标准 GB16297-1996、工业企业厂界环境噪声排放标准 GB 12348-2003相关标准要求</w:t>
            </w:r>
            <w:r>
              <w:rPr>
                <w:rFonts w:hint="eastAsia"/>
                <w:b w:val="0"/>
                <w:bCs/>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vAlign w:val="top"/>
          </w:tcPr>
          <w:p>
            <w:pPr>
              <w:spacing w:line="360" w:lineRule="auto"/>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国家/地方环保部门监测结果、新改扩建项目符合环评报告、三同时验收报告要求情况及措施</w:t>
            </w:r>
          </w:p>
          <w:p>
            <w:pPr>
              <w:pStyle w:val="2"/>
              <w:spacing w:line="360" w:lineRule="auto"/>
              <w:rPr>
                <w:rFonts w:hint="eastAsia" w:cs="Times New Roman"/>
                <w:sz w:val="21"/>
                <w:szCs w:val="21"/>
                <w:lang w:val="en-US" w:eastAsia="zh-CN"/>
              </w:rPr>
            </w:pPr>
            <w:r>
              <w:rPr>
                <w:rFonts w:hint="eastAsia" w:cs="Times New Roman"/>
                <w:sz w:val="21"/>
                <w:szCs w:val="21"/>
                <w:lang w:val="en-US" w:eastAsia="zh-CN"/>
              </w:rPr>
              <w:t>公司提供了《崇州市环境保护局关于四川瑞百丽尚品家具有限公司办公家具生产线项目环境影响报告表审查批复》崇环建评（2015）109号，2015年11月11日。</w:t>
            </w:r>
          </w:p>
          <w:p>
            <w:pPr>
              <w:pStyle w:val="2"/>
              <w:spacing w:line="360" w:lineRule="auto"/>
              <w:rPr>
                <w:rFonts w:hint="eastAsia" w:cs="Times New Roman"/>
                <w:sz w:val="21"/>
                <w:szCs w:val="21"/>
                <w:lang w:val="en-US" w:eastAsia="zh-CN"/>
              </w:rPr>
            </w:pPr>
            <w:r>
              <w:rPr>
                <w:rFonts w:hint="eastAsia" w:cs="Times New Roman"/>
                <w:sz w:val="21"/>
                <w:szCs w:val="21"/>
                <w:lang w:val="en-US" w:eastAsia="zh-CN"/>
              </w:rPr>
              <w:t>提供了《建设项目竣工环境保护验收申请》，崇州市环保局2016年1月21日验收意见为：经验收监测，废水、废气、噪音达到相应的国家标志排放，验收合格，同意项目正式投入生产。</w:t>
            </w:r>
          </w:p>
          <w:p>
            <w:pPr>
              <w:spacing w:line="360" w:lineRule="auto"/>
              <w:rPr>
                <w:b/>
                <w:color w:val="000000" w:themeColor="text1"/>
                <w:sz w:val="21"/>
                <w:szCs w:val="21"/>
              </w:rPr>
            </w:pPr>
            <w:r>
              <w:rPr>
                <w:rFonts w:hint="eastAsia" w:cs="Times New Roman"/>
                <w:sz w:val="21"/>
                <w:szCs w:val="21"/>
                <w:lang w:val="en-US" w:eastAsia="zh-CN"/>
              </w:rPr>
              <w:t>提供了《成都市崇州生态环境局关于四川瑞百丽尚品家具有限公司定制家具生产线项目环境影响报告表审查批复》，崇环建评（2019）69号，2019年10月12日。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vAlign w:val="top"/>
          </w:tcPr>
          <w:p>
            <w:pPr>
              <w:spacing w:line="360" w:lineRule="auto"/>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360" w:lineRule="auto"/>
              <w:rPr>
                <w:b/>
                <w:color w:val="000000" w:themeColor="text1"/>
                <w:sz w:val="21"/>
                <w:szCs w:val="21"/>
              </w:rPr>
            </w:pPr>
            <w:r>
              <w:rPr>
                <w:rFonts w:hint="eastAsia" w:ascii="宋体" w:hAnsi="宋体" w:cs="宋体"/>
                <w:sz w:val="21"/>
                <w:szCs w:val="21"/>
                <w:u w:val="none"/>
              </w:rPr>
              <w:t>提供员工健康查体合格报告。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vAlign w:val="top"/>
          </w:tcPr>
          <w:p>
            <w:pPr>
              <w:spacing w:line="360" w:lineRule="auto"/>
              <w:rPr>
                <w:b/>
                <w:color w:val="000000" w:themeColor="text1"/>
                <w:sz w:val="21"/>
                <w:szCs w:val="21"/>
              </w:rPr>
            </w:pPr>
            <w:r>
              <w:rPr>
                <w:rFonts w:hint="eastAsia"/>
                <w:b/>
                <w:color w:val="000000" w:themeColor="text1"/>
                <w:sz w:val="21"/>
                <w:szCs w:val="21"/>
              </w:rPr>
              <w:t>8.OHSMS国家/地方职业健康安全部门监督检查情况及措施</w:t>
            </w:r>
          </w:p>
          <w:p>
            <w:pPr>
              <w:spacing w:line="360" w:lineRule="auto"/>
              <w:rPr>
                <w:b/>
                <w:color w:val="000000" w:themeColor="text1"/>
                <w:sz w:val="21"/>
                <w:szCs w:val="21"/>
              </w:rPr>
            </w:pPr>
            <w:r>
              <w:rPr>
                <w:rFonts w:hint="eastAsia"/>
                <w:b w:val="0"/>
                <w:bCs/>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360" w:lineRule="auto"/>
              <w:jc w:val="center"/>
              <w:rPr>
                <w:b/>
                <w:color w:val="000000" w:themeColor="text1"/>
                <w:sz w:val="21"/>
                <w:szCs w:val="21"/>
              </w:rPr>
            </w:pPr>
          </w:p>
        </w:tc>
        <w:tc>
          <w:tcPr>
            <w:tcW w:w="9198" w:type="dxa"/>
            <w:tcBorders>
              <w:bottom w:val="single" w:color="auto" w:sz="4" w:space="0"/>
            </w:tcBorders>
            <w:vAlign w:val="top"/>
          </w:tcPr>
          <w:p>
            <w:pPr>
              <w:widowControl/>
              <w:numPr>
                <w:ilvl w:val="0"/>
                <w:numId w:val="7"/>
              </w:numPr>
              <w:spacing w:line="360" w:lineRule="auto"/>
              <w:rPr>
                <w:rFonts w:hint="eastAsia"/>
                <w:b/>
                <w:color w:val="000000" w:themeColor="text1"/>
                <w:sz w:val="21"/>
                <w:szCs w:val="21"/>
              </w:rPr>
            </w:pPr>
            <w:r>
              <w:rPr>
                <w:rFonts w:hint="eastAsia"/>
                <w:b/>
                <w:color w:val="000000" w:themeColor="text1"/>
                <w:sz w:val="21"/>
                <w:szCs w:val="21"/>
              </w:rPr>
              <w:t>其他能够标明组织绩效、信誉的证据/信息：</w:t>
            </w:r>
          </w:p>
          <w:p>
            <w:pPr>
              <w:widowControl/>
              <w:numPr>
                <w:ilvl w:val="0"/>
                <w:numId w:val="0"/>
              </w:numPr>
              <w:spacing w:line="360" w:lineRule="auto"/>
              <w:ind w:left="0" w:leftChars="0" w:firstLine="0" w:firstLineChars="0"/>
              <w:rPr>
                <w:b/>
                <w:color w:val="000000" w:themeColor="text1"/>
                <w:sz w:val="21"/>
                <w:szCs w:val="21"/>
              </w:rPr>
            </w:pPr>
            <w:r>
              <w:rPr>
                <w:rFonts w:hint="eastAsia"/>
                <w:b w:val="0"/>
                <w:bCs/>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360" w:lineRule="auto"/>
              <w:ind w:left="113"/>
              <w:jc w:val="center"/>
              <w:rPr>
                <w:b/>
                <w:color w:val="000000" w:themeColor="text1"/>
                <w:sz w:val="21"/>
                <w:szCs w:val="21"/>
              </w:rPr>
            </w:pPr>
            <w:r>
              <w:rPr>
                <w:rFonts w:hint="eastAsia"/>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spacing w:line="360" w:lineRule="auto"/>
              <w:ind w:firstLine="420" w:firstLineChars="200"/>
              <w:rPr>
                <w:rFonts w:ascii="宋体" w:cs="宋体"/>
                <w:sz w:val="21"/>
                <w:szCs w:val="21"/>
              </w:rPr>
            </w:pPr>
            <w:r>
              <w:rPr>
                <w:rFonts w:hint="eastAsia" w:ascii="宋体" w:hAnsi="宋体" w:cs="宋体"/>
                <w:sz w:val="21"/>
                <w:szCs w:val="21"/>
              </w:rPr>
              <w:t>企业自体系建立以来，通过内审的改进、管理评审；纠正措施的实施、顾客满意度调查等措施，采取了具体的改进措施。基本符合要求。</w:t>
            </w:r>
          </w:p>
          <w:p>
            <w:pPr>
              <w:spacing w:line="360" w:lineRule="auto"/>
              <w:rPr>
                <w:b/>
                <w:color w:val="000000" w:themeColor="text1"/>
                <w:sz w:val="21"/>
                <w:szCs w:val="21"/>
              </w:rPr>
            </w:pPr>
            <w:r>
              <w:rPr>
                <w:rFonts w:hint="eastAsia" w:ascii="宋体" w:hAnsi="宋体" w:cs="宋体"/>
                <w:sz w:val="21"/>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pacing w:val="-20"/>
                <w:sz w:val="21"/>
                <w:szCs w:val="21"/>
              </w:rPr>
            </w:pPr>
            <w:r>
              <w:rPr>
                <w:rFonts w:hint="eastAsia"/>
                <w:b/>
                <w:color w:val="000000" w:themeColor="text1"/>
                <w:spacing w:val="-20"/>
                <w:sz w:val="21"/>
                <w:szCs w:val="21"/>
              </w:rPr>
              <w:t>2（近一年）重大事故、顾客/相关方投诉：：</w:t>
            </w:r>
          </w:p>
          <w:p>
            <w:pPr>
              <w:spacing w:line="360" w:lineRule="auto"/>
              <w:rPr>
                <w:b/>
                <w:color w:val="000000" w:themeColor="text1"/>
                <w:sz w:val="21"/>
                <w:szCs w:val="21"/>
              </w:rPr>
            </w:pPr>
            <w:r>
              <w:rPr>
                <w:rFonts w:hint="eastAsia"/>
                <w:b w:val="0"/>
                <w:bCs/>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1"/>
                <w:szCs w:val="21"/>
              </w:rPr>
            </w:pPr>
            <w:r>
              <w:rPr>
                <w:rFonts w:hint="eastAsia"/>
                <w:b/>
                <w:color w:val="000000" w:themeColor="text1"/>
                <w:sz w:val="21"/>
                <w:szCs w:val="21"/>
              </w:rPr>
              <w:t>3. 一阶段提出问题的整改情况?</w:t>
            </w:r>
          </w:p>
          <w:p>
            <w:pPr>
              <w:spacing w:line="360" w:lineRule="auto"/>
              <w:rPr>
                <w:b/>
                <w:color w:val="000000" w:themeColor="text1"/>
                <w:spacing w:val="-20"/>
                <w:sz w:val="21"/>
                <w:szCs w:val="21"/>
              </w:rPr>
            </w:pPr>
            <w:r>
              <w:rPr>
                <w:rFonts w:hint="eastAsia"/>
                <w:b/>
                <w:color w:val="000000" w:themeColor="text1"/>
                <w:spacing w:val="-20"/>
                <w:sz w:val="21"/>
                <w:szCs w:val="21"/>
              </w:rPr>
              <w:t xml:space="preserve">  </w:t>
            </w:r>
            <w:r>
              <w:rPr>
                <w:rFonts w:hint="eastAsia" w:ascii="宋体" w:hAnsi="宋体" w:eastAsia="宋体" w:cs="宋体"/>
                <w:sz w:val="21"/>
                <w:szCs w:val="21"/>
                <w:lang w:val="en-US" w:eastAsia="zh-CN"/>
              </w:rPr>
              <w:t>一阶段问题已完成</w:t>
            </w:r>
            <w:r>
              <w:rPr>
                <w:rFonts w:hint="eastAsia" w:ascii="宋体" w:hAnsi="宋体" w:eastAsia="宋体" w:cs="宋体"/>
                <w:sz w:val="21"/>
                <w:szCs w:val="21"/>
              </w:rPr>
              <w:t>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sz w:val="21"/>
                <w:szCs w:val="21"/>
              </w:rPr>
            </w:pPr>
            <w:r>
              <w:rPr>
                <w:rFonts w:hint="eastAsia"/>
                <w:sz w:val="21"/>
                <w:szCs w:val="21"/>
              </w:rPr>
              <w:t>4.创新情况</w:t>
            </w:r>
          </w:p>
          <w:p>
            <w:pPr>
              <w:pStyle w:val="2"/>
              <w:spacing w:line="360" w:lineRule="auto"/>
              <w:rPr>
                <w:b/>
                <w:color w:val="000000" w:themeColor="text1"/>
                <w:sz w:val="21"/>
                <w:szCs w:val="21"/>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1"/>
                <w:szCs w:val="21"/>
              </w:rPr>
            </w:pPr>
            <w:r>
              <w:rPr>
                <w:rFonts w:hint="eastAsia"/>
                <w:b/>
                <w:color w:val="000000" w:themeColor="text1"/>
                <w:sz w:val="21"/>
                <w:szCs w:val="21"/>
              </w:rPr>
              <w:t>5. 上次不符合的整改情况（再认证填写）</w:t>
            </w:r>
          </w:p>
        </w:tc>
      </w:tr>
    </w:tbl>
    <w:p>
      <w:pPr>
        <w:spacing w:line="360" w:lineRule="auto"/>
        <w:rPr>
          <w:b/>
          <w:color w:val="000000" w:themeColor="text1"/>
          <w:sz w:val="21"/>
          <w:szCs w:val="21"/>
        </w:rPr>
      </w:pPr>
    </w:p>
    <w:p>
      <w:pPr>
        <w:spacing w:line="360" w:lineRule="auto"/>
        <w:ind w:left="-190" w:leftChars="-472" w:hanging="801" w:hangingChars="380"/>
        <w:rPr>
          <w:b/>
          <w:color w:val="000000" w:themeColor="text1"/>
          <w:sz w:val="21"/>
          <w:szCs w:val="21"/>
        </w:rPr>
      </w:pPr>
      <w:r>
        <w:rPr>
          <w:rFonts w:hint="eastAsia"/>
          <w:b/>
          <w:color w:val="000000" w:themeColor="text1"/>
          <w:sz w:val="21"/>
          <w:szCs w:val="21"/>
        </w:rPr>
        <w:t>七、本次审核不符合项</w:t>
      </w:r>
    </w:p>
    <w:p>
      <w:pPr>
        <w:tabs>
          <w:tab w:val="left" w:pos="9072"/>
        </w:tabs>
        <w:spacing w:line="360" w:lineRule="auto"/>
        <w:ind w:left="-993" w:leftChars="-473" w:firstLine="2"/>
        <w:rPr>
          <w:b/>
          <w:color w:val="000000" w:themeColor="text1"/>
          <w:sz w:val="21"/>
          <w:szCs w:val="21"/>
        </w:rPr>
      </w:pPr>
      <w:r>
        <w:rPr>
          <w:rFonts w:hint="eastAsia"/>
          <w:b/>
          <w:color w:val="000000" w:themeColor="text1"/>
          <w:sz w:val="21"/>
          <w:szCs w:val="21"/>
        </w:rPr>
        <w:t>1. 本次审核共开具不符合项报告</w:t>
      </w:r>
      <w:r>
        <w:rPr>
          <w:rFonts w:hint="eastAsia"/>
          <w:b/>
          <w:color w:val="000000" w:themeColor="text1"/>
          <w:sz w:val="21"/>
          <w:szCs w:val="21"/>
          <w:lang w:val="en-US" w:eastAsia="zh-CN"/>
        </w:rPr>
        <w:t>2</w:t>
      </w:r>
      <w:r>
        <w:rPr>
          <w:rFonts w:hint="eastAsia"/>
          <w:b/>
          <w:color w:val="000000" w:themeColor="text1"/>
          <w:sz w:val="21"/>
          <w:szCs w:val="21"/>
        </w:rPr>
        <w:t>项；其中</w:t>
      </w:r>
      <w:r>
        <w:rPr>
          <w:b/>
          <w:color w:val="000000" w:themeColor="text1"/>
          <w:sz w:val="21"/>
          <w:szCs w:val="21"/>
        </w:rPr>
        <w:pict>
          <v:line id="直接连接符 1" o:spid="_x0000_s2054"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sz w:val="21"/>
          <w:szCs w:val="21"/>
        </w:rPr>
        <w:t>严重不符合</w:t>
      </w:r>
      <w:r>
        <w:rPr>
          <w:rFonts w:hint="eastAsia"/>
          <w:b/>
          <w:color w:val="000000" w:themeColor="text1"/>
          <w:sz w:val="21"/>
          <w:szCs w:val="21"/>
          <w:lang w:val="en-US" w:eastAsia="zh-CN"/>
        </w:rPr>
        <w:t>0</w:t>
      </w:r>
      <w:r>
        <w:rPr>
          <w:rFonts w:hint="eastAsia"/>
          <w:b/>
          <w:color w:val="000000" w:themeColor="text1"/>
          <w:sz w:val="21"/>
          <w:szCs w:val="21"/>
        </w:rPr>
        <w:t>项，一般不符合</w:t>
      </w:r>
      <w:r>
        <w:rPr>
          <w:rFonts w:hint="eastAsia"/>
          <w:b/>
          <w:color w:val="000000" w:themeColor="text1"/>
          <w:sz w:val="21"/>
          <w:szCs w:val="21"/>
          <w:lang w:val="en-US" w:eastAsia="zh-CN"/>
        </w:rPr>
        <w:t>2</w:t>
      </w:r>
      <w:r>
        <w:rPr>
          <w:rFonts w:hint="eastAsia"/>
          <w:b/>
          <w:color w:val="000000" w:themeColor="text1"/>
          <w:sz w:val="21"/>
          <w:szCs w:val="2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sz w:val="21"/>
          <w:szCs w:val="21"/>
        </w:rPr>
      </w:pPr>
      <w:r>
        <w:rPr>
          <w:rFonts w:hint="eastAsia"/>
          <w:b/>
          <w:bCs/>
          <w:color w:val="000000" w:themeColor="text1"/>
          <w:sz w:val="21"/>
          <w:szCs w:val="21"/>
        </w:rPr>
        <w:t>2. 本次审核发现不符合及存在问题对管理体系实现目标的影响</w:t>
      </w:r>
      <w:r>
        <w:rPr>
          <w:rFonts w:hint="eastAsia"/>
          <w:b/>
          <w:color w:val="000000" w:themeColor="text1"/>
          <w:spacing w:val="-10"/>
          <w:sz w:val="21"/>
          <w:szCs w:val="21"/>
        </w:rPr>
        <w:sym w:font="Wingdings 2" w:char="00A3"/>
      </w:r>
      <w:r>
        <w:rPr>
          <w:rFonts w:hint="eastAsia"/>
          <w:b/>
          <w:color w:val="000000" w:themeColor="text1"/>
          <w:sz w:val="21"/>
          <w:szCs w:val="21"/>
        </w:rPr>
        <w:t>较大</w:t>
      </w:r>
      <w:r>
        <w:rPr>
          <w:rFonts w:hint="eastAsia"/>
          <w:b/>
          <w:color w:val="000000" w:themeColor="text1"/>
          <w:spacing w:val="-10"/>
          <w:sz w:val="21"/>
          <w:szCs w:val="21"/>
        </w:rPr>
        <w:sym w:font="Wingdings 2" w:char="0052"/>
      </w:r>
      <w:r>
        <w:rPr>
          <w:rFonts w:hint="eastAsia"/>
          <w:b/>
          <w:color w:val="000000" w:themeColor="text1"/>
          <w:sz w:val="21"/>
          <w:szCs w:val="21"/>
        </w:rPr>
        <w:t>不大</w:t>
      </w:r>
    </w:p>
    <w:p>
      <w:pPr>
        <w:tabs>
          <w:tab w:val="left" w:pos="215"/>
          <w:tab w:val="left" w:pos="430"/>
        </w:tabs>
        <w:spacing w:line="360" w:lineRule="auto"/>
        <w:ind w:left="-190" w:leftChars="-472" w:hanging="801" w:hangingChars="380"/>
        <w:rPr>
          <w:b/>
          <w:color w:val="000000" w:themeColor="text1"/>
          <w:sz w:val="21"/>
          <w:szCs w:val="21"/>
        </w:rPr>
      </w:pPr>
      <w:r>
        <w:rPr>
          <w:rFonts w:hint="eastAsia"/>
          <w:b/>
          <w:color w:val="000000" w:themeColor="text1"/>
          <w:sz w:val="21"/>
          <w:szCs w:val="21"/>
        </w:rPr>
        <w:t>八、已识别出的任何未解决的问题：</w:t>
      </w:r>
    </w:p>
    <w:p>
      <w:pPr>
        <w:snapToGrid w:val="0"/>
        <w:spacing w:line="360" w:lineRule="auto"/>
        <w:ind w:left="-191" w:leftChars="-337" w:hanging="517" w:hangingChars="271"/>
        <w:rPr>
          <w:rFonts w:ascii="宋体" w:hAnsi="宋体"/>
          <w:b/>
          <w:color w:val="000000" w:themeColor="text1"/>
          <w:sz w:val="21"/>
          <w:szCs w:val="21"/>
        </w:rPr>
      </w:pPr>
      <w:r>
        <w:rPr>
          <w:rFonts w:hint="eastAsia"/>
          <w:b/>
          <w:color w:val="000000" w:themeColor="text1"/>
          <w:spacing w:val="-10"/>
          <w:sz w:val="21"/>
          <w:szCs w:val="21"/>
        </w:rPr>
        <w:t>□</w:t>
      </w:r>
      <w:r>
        <w:rPr>
          <w:rFonts w:hint="eastAsia" w:ascii="宋体" w:hAnsi="宋体"/>
          <w:b/>
          <w:color w:val="000000" w:themeColor="text1"/>
          <w:sz w:val="21"/>
          <w:szCs w:val="21"/>
        </w:rPr>
        <w:t>可能影响本次审核结论可靠性的因素：</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 w:val="21"/>
                <w:szCs w:val="21"/>
              </w:rPr>
            </w:pPr>
            <w:r>
              <w:rPr>
                <w:rFonts w:hint="eastAsia" w:ascii="宋体" w:hAnsi="宋体"/>
                <w:b/>
                <w:color w:val="000000" w:themeColor="text1"/>
                <w:sz w:val="21"/>
                <w:szCs w:val="21"/>
              </w:rPr>
              <w:t>影响本次审核结论可靠性的因素</w:t>
            </w:r>
          </w:p>
        </w:tc>
        <w:tc>
          <w:tcPr>
            <w:tcW w:w="4819" w:type="dxa"/>
          </w:tcPr>
          <w:p>
            <w:pPr>
              <w:snapToGrid w:val="0"/>
              <w:spacing w:line="360" w:lineRule="auto"/>
              <w:rPr>
                <w:rFonts w:ascii="宋体" w:hAnsi="宋体"/>
                <w:b/>
                <w:color w:val="000000" w:themeColor="text1"/>
                <w:sz w:val="21"/>
                <w:szCs w:val="21"/>
              </w:rPr>
            </w:pPr>
            <w:r>
              <w:rPr>
                <w:rFonts w:hint="eastAsia" w:ascii="宋体" w:hAnsi="宋体"/>
                <w:b/>
                <w:color w:val="000000" w:themeColor="text1"/>
                <w:sz w:val="2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 w:val="21"/>
                <w:szCs w:val="21"/>
              </w:rPr>
            </w:pPr>
            <w:r>
              <w:rPr>
                <w:rFonts w:hint="eastAsia"/>
                <w:b/>
                <w:color w:val="000000" w:themeColor="text1"/>
                <w:spacing w:val="-10"/>
                <w:sz w:val="21"/>
                <w:szCs w:val="21"/>
              </w:rPr>
              <w:t>□</w:t>
            </w:r>
            <w:r>
              <w:rPr>
                <w:rFonts w:hint="eastAsia" w:ascii="宋体" w:hAnsi="宋体"/>
                <w:b/>
                <w:color w:val="000000" w:themeColor="text1"/>
                <w:sz w:val="21"/>
                <w:szCs w:val="21"/>
              </w:rPr>
              <w:t>样本量不足</w:t>
            </w:r>
          </w:p>
        </w:tc>
        <w:tc>
          <w:tcPr>
            <w:tcW w:w="4819" w:type="dxa"/>
          </w:tcPr>
          <w:p>
            <w:pPr>
              <w:snapToGrid w:val="0"/>
              <w:spacing w:line="360" w:lineRule="auto"/>
              <w:rPr>
                <w:rFonts w:ascii="宋体" w:hAnsi="宋体"/>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 w:val="21"/>
                <w:szCs w:val="21"/>
              </w:rPr>
            </w:pPr>
            <w:r>
              <w:rPr>
                <w:rFonts w:hint="eastAsia"/>
                <w:b/>
                <w:color w:val="000000" w:themeColor="text1"/>
                <w:spacing w:val="-10"/>
                <w:sz w:val="21"/>
                <w:szCs w:val="21"/>
              </w:rPr>
              <w:t>□</w:t>
            </w:r>
            <w:r>
              <w:rPr>
                <w:rFonts w:hint="eastAsia" w:ascii="宋体" w:hAnsi="宋体"/>
                <w:b/>
                <w:color w:val="000000" w:themeColor="text1"/>
                <w:sz w:val="21"/>
                <w:szCs w:val="21"/>
              </w:rPr>
              <w:t>知识产权保护</w:t>
            </w:r>
          </w:p>
        </w:tc>
        <w:tc>
          <w:tcPr>
            <w:tcW w:w="4819" w:type="dxa"/>
          </w:tcPr>
          <w:p>
            <w:pPr>
              <w:snapToGrid w:val="0"/>
              <w:spacing w:line="360" w:lineRule="auto"/>
              <w:rPr>
                <w:rFonts w:ascii="宋体" w:hAnsi="宋体"/>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 w:val="21"/>
                <w:szCs w:val="21"/>
              </w:rPr>
            </w:pPr>
            <w:r>
              <w:rPr>
                <w:rFonts w:hint="eastAsia"/>
                <w:b/>
                <w:color w:val="000000" w:themeColor="text1"/>
                <w:spacing w:val="-10"/>
                <w:sz w:val="21"/>
                <w:szCs w:val="21"/>
              </w:rPr>
              <w:t>□</w:t>
            </w:r>
            <w:r>
              <w:rPr>
                <w:rFonts w:hint="eastAsia" w:ascii="宋体" w:hAnsi="宋体"/>
                <w:b/>
                <w:color w:val="000000" w:themeColor="text1"/>
                <w:sz w:val="21"/>
                <w:szCs w:val="21"/>
              </w:rPr>
              <w:t>因受审核方信息造成的日数或审核资源不足</w:t>
            </w:r>
          </w:p>
        </w:tc>
        <w:tc>
          <w:tcPr>
            <w:tcW w:w="4819" w:type="dxa"/>
          </w:tcPr>
          <w:p>
            <w:pPr>
              <w:snapToGrid w:val="0"/>
              <w:spacing w:line="360" w:lineRule="auto"/>
              <w:rPr>
                <w:rFonts w:ascii="宋体" w:hAnsi="宋体"/>
                <w:b/>
                <w:color w:val="000000" w:themeColor="text1"/>
                <w:sz w:val="21"/>
                <w:szCs w:val="21"/>
              </w:rPr>
            </w:pPr>
          </w:p>
        </w:tc>
      </w:tr>
    </w:tbl>
    <w:p>
      <w:pPr>
        <w:snapToGrid w:val="0"/>
        <w:spacing w:line="360" w:lineRule="auto"/>
        <w:ind w:left="-191" w:leftChars="-337" w:hanging="517" w:hangingChars="271"/>
        <w:rPr>
          <w:b/>
          <w:color w:val="000000" w:themeColor="text1"/>
          <w:spacing w:val="-10"/>
          <w:sz w:val="21"/>
          <w:szCs w:val="21"/>
        </w:rPr>
      </w:pPr>
    </w:p>
    <w:p>
      <w:pPr>
        <w:snapToGrid w:val="0"/>
        <w:spacing w:line="360" w:lineRule="auto"/>
        <w:rPr>
          <w:b/>
          <w:color w:val="000000" w:themeColor="text1"/>
          <w:spacing w:val="-10"/>
          <w:sz w:val="21"/>
          <w:szCs w:val="21"/>
        </w:rPr>
      </w:pPr>
    </w:p>
    <w:p>
      <w:pPr>
        <w:snapToGrid w:val="0"/>
        <w:spacing w:line="360" w:lineRule="auto"/>
        <w:ind w:left="103" w:leftChars="-472" w:hanging="1094" w:hangingChars="519"/>
        <w:rPr>
          <w:b/>
          <w:color w:val="000000" w:themeColor="text1"/>
          <w:sz w:val="21"/>
          <w:szCs w:val="21"/>
        </w:rPr>
      </w:pPr>
      <w:r>
        <w:rPr>
          <w:rFonts w:hint="eastAsia"/>
          <w:b/>
          <w:color w:val="000000" w:themeColor="text1"/>
          <w:sz w:val="21"/>
          <w:szCs w:val="21"/>
        </w:rPr>
        <w:t>九、是否达到审核目的</w:t>
      </w:r>
    </w:p>
    <w:p>
      <w:pPr>
        <w:snapToGrid w:val="0"/>
        <w:spacing w:line="360" w:lineRule="auto"/>
        <w:ind w:left="-191" w:leftChars="-337" w:hanging="517" w:hangingChars="271"/>
        <w:rPr>
          <w:rFonts w:ascii="宋体" w:hAnsi="宋体"/>
          <w:b/>
          <w:color w:val="000000" w:themeColor="text1"/>
          <w:sz w:val="21"/>
          <w:szCs w:val="21"/>
        </w:rPr>
      </w:pPr>
      <w:r>
        <w:rPr>
          <w:rFonts w:hint="eastAsia"/>
          <w:b/>
          <w:color w:val="000000" w:themeColor="text1"/>
          <w:spacing w:val="-10"/>
          <w:sz w:val="21"/>
          <w:szCs w:val="21"/>
        </w:rPr>
        <w:sym w:font="Wingdings 2" w:char="0052"/>
      </w:r>
      <w:r>
        <w:rPr>
          <w:rFonts w:hint="eastAsia" w:ascii="宋体" w:hAnsi="宋体"/>
          <w:b/>
          <w:color w:val="000000" w:themeColor="text1"/>
          <w:sz w:val="21"/>
          <w:szCs w:val="21"/>
        </w:rPr>
        <w:t xml:space="preserve">达到审核目的 </w:t>
      </w:r>
    </w:p>
    <w:p>
      <w:pPr>
        <w:snapToGrid w:val="0"/>
        <w:spacing w:line="360" w:lineRule="auto"/>
        <w:ind w:left="-191" w:leftChars="-337" w:hanging="517" w:hangingChars="271"/>
        <w:rPr>
          <w:rFonts w:ascii="宋体" w:hAnsi="宋体"/>
          <w:b/>
          <w:color w:val="000000" w:themeColor="text1"/>
          <w:sz w:val="21"/>
          <w:szCs w:val="21"/>
        </w:rPr>
      </w:pPr>
      <w:r>
        <w:rPr>
          <w:rFonts w:hint="eastAsia"/>
          <w:b/>
          <w:color w:val="000000" w:themeColor="text1"/>
          <w:spacing w:val="-10"/>
          <w:sz w:val="21"/>
          <w:szCs w:val="21"/>
        </w:rPr>
        <w:t>□未</w:t>
      </w:r>
      <w:r>
        <w:rPr>
          <w:rFonts w:hint="eastAsia" w:ascii="宋体" w:hAnsi="宋体"/>
          <w:b/>
          <w:color w:val="000000" w:themeColor="text1"/>
          <w:sz w:val="21"/>
          <w:szCs w:val="21"/>
        </w:rPr>
        <w:t>达到审核目的，未达到目的的原因是：</w:t>
      </w:r>
    </w:p>
    <w:p>
      <w:pPr>
        <w:spacing w:line="360" w:lineRule="auto"/>
        <w:ind w:left="-190" w:leftChars="-472" w:hanging="801" w:hangingChars="380"/>
        <w:rPr>
          <w:b/>
          <w:color w:val="000000" w:themeColor="text1"/>
          <w:sz w:val="21"/>
          <w:szCs w:val="21"/>
        </w:rPr>
      </w:pPr>
      <w:r>
        <w:rPr>
          <w:rFonts w:hint="eastAsia"/>
          <w:b/>
          <w:color w:val="000000" w:themeColor="text1"/>
          <w:sz w:val="21"/>
          <w:szCs w:val="21"/>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vAlign w:val="top"/>
          </w:tcPr>
          <w:p>
            <w:pPr>
              <w:spacing w:line="360" w:lineRule="auto"/>
              <w:rPr>
                <w:b/>
                <w:color w:val="000000" w:themeColor="text1"/>
                <w:sz w:val="21"/>
                <w:szCs w:val="21"/>
              </w:rPr>
            </w:pPr>
            <w:r>
              <w:rPr>
                <w:rFonts w:hint="eastAsia"/>
                <w:b/>
                <w:color w:val="000000" w:themeColor="text1"/>
                <w:spacing w:val="-10"/>
                <w:sz w:val="21"/>
                <w:szCs w:val="21"/>
              </w:rPr>
              <w:t xml:space="preserve">1. </w:t>
            </w:r>
            <w:r>
              <w:rPr>
                <w:rFonts w:hint="eastAsia"/>
                <w:b/>
                <w:color w:val="000000" w:themeColor="text1"/>
                <w:spacing w:val="-10"/>
                <w:sz w:val="21"/>
                <w:szCs w:val="21"/>
                <w:lang w:eastAsia="zh-CN"/>
              </w:rPr>
              <w:t>☑</w:t>
            </w:r>
            <w:r>
              <w:rPr>
                <w:rFonts w:hint="eastAsia"/>
                <w:b/>
                <w:color w:val="000000" w:themeColor="text1"/>
                <w:sz w:val="21"/>
                <w:szCs w:val="21"/>
              </w:rPr>
              <w:t>QMS</w:t>
            </w:r>
            <w:r>
              <w:rPr>
                <w:rFonts w:hint="eastAsia"/>
                <w:b/>
                <w:color w:val="000000" w:themeColor="text1"/>
                <w:spacing w:val="-10"/>
                <w:sz w:val="21"/>
                <w:szCs w:val="21"/>
                <w:lang w:eastAsia="zh-CN"/>
              </w:rPr>
              <w:t>☑</w:t>
            </w:r>
            <w:r>
              <w:rPr>
                <w:rFonts w:hint="eastAsia"/>
                <w:b/>
                <w:color w:val="000000" w:themeColor="text1"/>
                <w:sz w:val="21"/>
                <w:szCs w:val="21"/>
              </w:rPr>
              <w:t xml:space="preserve">EMS  </w:t>
            </w:r>
            <w:r>
              <w:rPr>
                <w:rFonts w:hint="eastAsia"/>
                <w:b/>
                <w:color w:val="000000" w:themeColor="text1"/>
                <w:spacing w:val="-10"/>
                <w:sz w:val="21"/>
                <w:szCs w:val="21"/>
                <w:lang w:eastAsia="zh-CN"/>
              </w:rPr>
              <w:t>☑</w:t>
            </w:r>
            <w:r>
              <w:rPr>
                <w:rFonts w:hint="eastAsia"/>
                <w:b/>
                <w:color w:val="000000" w:themeColor="text1"/>
                <w:sz w:val="21"/>
                <w:szCs w:val="21"/>
              </w:rPr>
              <w:t>OHSMS的适宜性、充分性、运行有效性，自我完善机制等。管理体系满足适用要求和实现预期结果的能力。</w:t>
            </w:r>
          </w:p>
          <w:p>
            <w:pPr>
              <w:spacing w:line="360" w:lineRule="auto"/>
              <w:ind w:left="221" w:hanging="211" w:hangingChars="100"/>
              <w:rPr>
                <w:b/>
                <w:color w:val="000000" w:themeColor="text1"/>
                <w:sz w:val="21"/>
                <w:szCs w:val="21"/>
              </w:rPr>
            </w:pPr>
            <w:r>
              <w:rPr>
                <w:rFonts w:hint="eastAsia"/>
                <w:b/>
                <w:color w:val="000000" w:themeColor="text1"/>
                <w:sz w:val="21"/>
                <w:szCs w:val="21"/>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360" w:lineRule="auto"/>
              <w:rPr>
                <w:b/>
                <w:color w:val="000000" w:themeColor="text1"/>
                <w:sz w:val="21"/>
                <w:szCs w:val="21"/>
              </w:rPr>
            </w:pPr>
            <w:r>
              <w:rPr>
                <w:rFonts w:hint="eastAsia"/>
                <w:b/>
                <w:color w:val="000000" w:themeColor="text1"/>
                <w:spacing w:val="-10"/>
                <w:sz w:val="21"/>
                <w:szCs w:val="21"/>
                <w:lang w:eastAsia="zh-CN"/>
              </w:rPr>
              <w:t>☑</w:t>
            </w:r>
            <w:r>
              <w:rPr>
                <w:rFonts w:hint="eastAsia"/>
                <w:b/>
                <w:color w:val="000000" w:themeColor="text1"/>
                <w:sz w:val="21"/>
                <w:szCs w:val="21"/>
              </w:rPr>
              <w:t xml:space="preserve">QMS  </w:t>
            </w:r>
            <w:r>
              <w:rPr>
                <w:rFonts w:hint="eastAsia"/>
                <w:b/>
                <w:color w:val="000000" w:themeColor="text1"/>
                <w:spacing w:val="-10"/>
                <w:sz w:val="21"/>
                <w:szCs w:val="21"/>
                <w:lang w:eastAsia="zh-CN"/>
              </w:rPr>
              <w:t>☑</w:t>
            </w:r>
            <w:r>
              <w:rPr>
                <w:rFonts w:hint="eastAsia"/>
                <w:b/>
                <w:color w:val="000000" w:themeColor="text1"/>
                <w:sz w:val="21"/>
                <w:szCs w:val="21"/>
              </w:rPr>
              <w:t xml:space="preserve">EMS  </w:t>
            </w:r>
            <w:r>
              <w:rPr>
                <w:rFonts w:hint="eastAsia"/>
                <w:b/>
                <w:color w:val="000000" w:themeColor="text1"/>
                <w:spacing w:val="-10"/>
                <w:sz w:val="21"/>
                <w:szCs w:val="21"/>
                <w:lang w:eastAsia="zh-CN"/>
              </w:rPr>
              <w:t>☑</w:t>
            </w:r>
            <w:r>
              <w:rPr>
                <w:rFonts w:hint="eastAsia"/>
                <w:b/>
                <w:color w:val="000000" w:themeColor="text1"/>
                <w:sz w:val="21"/>
                <w:szCs w:val="21"/>
              </w:rPr>
              <w:t>OHSMS持续的符合性及运行的有效性，以及与认证范围的持续相关性和适宜性及自我完善机制等。</w:t>
            </w:r>
          </w:p>
          <w:p>
            <w:pPr>
              <w:spacing w:line="360" w:lineRule="auto"/>
              <w:rPr>
                <w:b/>
                <w:color w:val="000000" w:themeColor="text1"/>
                <w:sz w:val="21"/>
                <w:szCs w:val="21"/>
              </w:rPr>
            </w:pPr>
            <w:r>
              <w:rPr>
                <w:rFonts w:hint="eastAsia" w:ascii="宋体" w:hAnsi="宋体" w:cs="宋体"/>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vAlign w:val="top"/>
          </w:tcPr>
          <w:p>
            <w:pPr>
              <w:spacing w:line="360" w:lineRule="auto"/>
              <w:rPr>
                <w:b/>
                <w:color w:val="000000" w:themeColor="text1"/>
                <w:sz w:val="21"/>
                <w:szCs w:val="21"/>
              </w:rPr>
            </w:pPr>
            <w:r>
              <w:rPr>
                <w:rFonts w:hint="eastAsia"/>
                <w:b/>
                <w:color w:val="000000" w:themeColor="text1"/>
                <w:sz w:val="21"/>
                <w:szCs w:val="21"/>
              </w:rPr>
              <w:t>2.对审核范围适宜性结论</w:t>
            </w:r>
          </w:p>
          <w:p>
            <w:pPr>
              <w:spacing w:line="360" w:lineRule="auto"/>
              <w:rPr>
                <w:b/>
                <w:color w:val="000000" w:themeColor="text1"/>
                <w:sz w:val="21"/>
                <w:szCs w:val="21"/>
              </w:rPr>
            </w:pPr>
            <w:r>
              <w:rPr>
                <w:rFonts w:hint="eastAsia"/>
                <w:b/>
                <w:color w:val="000000" w:themeColor="text1"/>
                <w:spacing w:val="-10"/>
                <w:sz w:val="21"/>
                <w:szCs w:val="21"/>
              </w:rPr>
              <w:sym w:font="Wingdings 2" w:char="0052"/>
            </w:r>
            <w:r>
              <w:rPr>
                <w:rFonts w:hint="eastAsia"/>
                <w:b/>
                <w:color w:val="000000" w:themeColor="text1"/>
                <w:sz w:val="21"/>
                <w:szCs w:val="21"/>
              </w:rPr>
              <w:t>审核范围适宜，与申请范围一致</w:t>
            </w:r>
          </w:p>
          <w:p>
            <w:pPr>
              <w:spacing w:line="360" w:lineRule="auto"/>
              <w:rPr>
                <w:b/>
                <w:color w:val="000000" w:themeColor="text1"/>
                <w:sz w:val="21"/>
                <w:szCs w:val="21"/>
              </w:rPr>
            </w:pPr>
            <w:r>
              <w:rPr>
                <w:rFonts w:hint="eastAsia"/>
                <w:b/>
                <w:color w:val="000000" w:themeColor="text1"/>
                <w:spacing w:val="-10"/>
                <w:sz w:val="21"/>
                <w:szCs w:val="21"/>
              </w:rPr>
              <w:t>□</w:t>
            </w:r>
            <w:r>
              <w:rPr>
                <w:rFonts w:hint="eastAsia"/>
                <w:b/>
                <w:color w:val="000000" w:themeColor="text1"/>
                <w:sz w:val="21"/>
                <w:szCs w:val="21"/>
              </w:rPr>
              <w:t>审核范围变更，</w:t>
            </w:r>
          </w:p>
          <w:p>
            <w:pPr>
              <w:spacing w:line="360" w:lineRule="auto"/>
              <w:rPr>
                <w:rFonts w:ascii="宋体" w:hAnsi="宋体"/>
                <w:b/>
                <w:color w:val="000000" w:themeColor="text1"/>
                <w:sz w:val="21"/>
                <w:szCs w:val="21"/>
                <w:u w:val="single"/>
              </w:rPr>
            </w:pPr>
            <w:r>
              <w:rPr>
                <w:rFonts w:ascii="宋体" w:hAnsi="宋体"/>
                <w:b/>
                <w:color w:val="000000" w:themeColor="text1"/>
                <w:sz w:val="21"/>
                <w:szCs w:val="21"/>
              </w:rPr>
              <w:t>QMS:</w:t>
            </w:r>
            <w:r>
              <w:rPr>
                <w:rFonts w:hint="eastAsia"/>
                <w:sz w:val="21"/>
                <w:szCs w:val="21"/>
              </w:rPr>
              <w:t>办公家具、教学家具、酒店家具、金属家具、实木家具、板式家具、实验家具、儿童家具、钢木家具、软体家具、公寓家具、金融家具、定制家具、智能家具、医疗家具、学校家具、营房及警用家具、床、密集架、书架、文件柜、专业座椅、钢木结构储藏架柜、多功能文物柜的研发、生产、销售、安装、维修；其他专用家具产品（礼堂椅、机场椅、保险柜、安保家具、公共场所家具、竹藤类家具、塑料家具）文化用品、办公用品、电子产品、照明器具、仪器仪表、电器、纺织品、床上用品、窗帘、布艺类产品、视频设备、音响设备、广播设备、文教办公用品、教学仪器、安防设备、销售和售后服务</w:t>
            </w:r>
          </w:p>
          <w:p>
            <w:pPr>
              <w:spacing w:line="360" w:lineRule="auto"/>
              <w:rPr>
                <w:rFonts w:ascii="宋体" w:hAnsi="宋体"/>
                <w:b/>
                <w:color w:val="000000" w:themeColor="text1"/>
                <w:sz w:val="21"/>
                <w:szCs w:val="21"/>
                <w:u w:val="single"/>
              </w:rPr>
            </w:pPr>
          </w:p>
          <w:p>
            <w:pPr>
              <w:spacing w:line="360" w:lineRule="auto"/>
              <w:rPr>
                <w:rFonts w:ascii="宋体" w:hAnsi="宋体"/>
                <w:b/>
                <w:color w:val="000000" w:themeColor="text1"/>
                <w:sz w:val="21"/>
                <w:szCs w:val="21"/>
                <w:u w:val="single"/>
                <w:lang w:val="en-GB"/>
              </w:rPr>
            </w:pPr>
            <w:r>
              <w:rPr>
                <w:rFonts w:hint="eastAsia" w:ascii="宋体" w:hAnsi="宋体"/>
                <w:b/>
                <w:color w:val="000000" w:themeColor="text1"/>
                <w:sz w:val="21"/>
                <w:szCs w:val="21"/>
              </w:rPr>
              <w:t>EMS</w:t>
            </w:r>
            <w:r>
              <w:rPr>
                <w:rFonts w:hint="eastAsia" w:ascii="宋体" w:hAnsi="宋体"/>
                <w:b/>
                <w:color w:val="000000" w:themeColor="text1"/>
                <w:sz w:val="21"/>
                <w:szCs w:val="21"/>
                <w:lang w:val="en-GB"/>
              </w:rPr>
              <w:t>:</w:t>
            </w:r>
            <w:r>
              <w:rPr>
                <w:rFonts w:hint="eastAsia"/>
                <w:sz w:val="21"/>
                <w:szCs w:val="21"/>
              </w:rPr>
              <w:t>办公家具、教学家具、酒店家具、金属家具、实木家具、板式家具、实验家具、儿童家具、钢木家具、软体家具、公寓家具、金融家具、定制家具、智能家具、医疗家具、学校家具、营房及警用家具、床、密集架、书架、文件柜、专业座椅、钢木结构储藏架柜、多功能文物柜的研发、生产、销售、安装、维修；其他专用家具产品（礼堂椅、机场椅、保险柜、安保家具、公共场所家具、竹藤类家具、塑料家具）文化用品、办公用品、电子产品、照明器具、仪器仪表、电器、纺织品、床上用品、窗帘、布艺类产品、视频设备、音响设备、广播设备、文教办公用品、教学仪器、安防设备、销售和售后服务</w:t>
            </w:r>
            <w:r>
              <w:rPr>
                <w:sz w:val="21"/>
                <w:szCs w:val="21"/>
              </w:rPr>
              <w:t>所涉及场所的相关环境管理活动</w:t>
            </w:r>
          </w:p>
          <w:p>
            <w:pPr>
              <w:spacing w:line="360" w:lineRule="auto"/>
              <w:rPr>
                <w:rFonts w:ascii="宋体" w:hAnsi="宋体"/>
                <w:b/>
                <w:color w:val="000000" w:themeColor="text1"/>
                <w:sz w:val="21"/>
                <w:szCs w:val="21"/>
                <w:u w:val="single"/>
                <w:lang w:val="en-GB"/>
              </w:rPr>
            </w:pPr>
          </w:p>
          <w:p>
            <w:pPr>
              <w:spacing w:line="360" w:lineRule="auto"/>
              <w:rPr>
                <w:rFonts w:ascii="宋体" w:hAnsi="宋体"/>
                <w:b/>
                <w:color w:val="000000" w:themeColor="text1"/>
                <w:sz w:val="21"/>
                <w:szCs w:val="21"/>
                <w:u w:val="single"/>
                <w:lang w:val="en-GB"/>
              </w:rPr>
            </w:pPr>
            <w:r>
              <w:rPr>
                <w:rFonts w:hint="eastAsia" w:ascii="宋体" w:hAnsi="宋体"/>
                <w:b/>
                <w:color w:val="000000" w:themeColor="text1"/>
                <w:sz w:val="21"/>
                <w:szCs w:val="21"/>
              </w:rPr>
              <w:t>OHSMS</w:t>
            </w:r>
            <w:r>
              <w:rPr>
                <w:rFonts w:hint="eastAsia" w:ascii="宋体" w:hAnsi="宋体"/>
                <w:b/>
                <w:color w:val="000000" w:themeColor="text1"/>
                <w:sz w:val="21"/>
                <w:szCs w:val="21"/>
                <w:lang w:val="en-GB"/>
              </w:rPr>
              <w:t>:</w:t>
            </w:r>
            <w:r>
              <w:rPr>
                <w:rFonts w:hint="eastAsia"/>
                <w:sz w:val="21"/>
                <w:szCs w:val="21"/>
              </w:rPr>
              <w:t>办公家具、教学家具、酒店家具、金属家具、实木家具、板式家具、实验家具、儿童家具、钢木家具、软体家具、公寓家具、金融家具、定制家具、智能家具、医疗家具、学校家具、营房及警用家具、床、密集架、书架、文件柜、专业座椅、钢木结构储藏架柜、多功能文物柜的研发、生产、销售、安装、维修；其他专用家具产品（礼堂椅、机场椅、保险柜、安保家具、公共场所家具、竹藤类家具、塑料家具）文化用品、办公用品、电子产品、照明器具、仪器仪表、电器、纺织品、床上用品、窗帘、布艺类产品、视频设备、音响设备、广播设备、文教办公用品、教学仪器、安防设备、销售和售后服务</w:t>
            </w:r>
            <w:r>
              <w:rPr>
                <w:sz w:val="21"/>
                <w:szCs w:val="21"/>
              </w:rPr>
              <w:t>所涉及场所的相关职业健康安全管理活动</w:t>
            </w:r>
          </w:p>
          <w:p>
            <w:pPr>
              <w:snapToGrid w:val="0"/>
              <w:spacing w:line="360" w:lineRule="auto"/>
              <w:rPr>
                <w:b/>
                <w:color w:val="000000" w:themeColor="text1"/>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vAlign w:val="top"/>
          </w:tcPr>
          <w:p>
            <w:pPr>
              <w:spacing w:line="360" w:lineRule="auto"/>
              <w:rPr>
                <w:b/>
                <w:color w:val="000000" w:themeColor="text1"/>
                <w:sz w:val="21"/>
                <w:szCs w:val="21"/>
              </w:rPr>
            </w:pPr>
            <w:r>
              <w:rPr>
                <w:rFonts w:hint="eastAsia"/>
                <w:b/>
                <w:color w:val="000000" w:themeColor="text1"/>
                <w:sz w:val="21"/>
                <w:szCs w:val="21"/>
              </w:rPr>
              <w:t>3. 审核组推荐意见</w:t>
            </w:r>
            <w:r>
              <w:rPr>
                <w:rFonts w:hint="eastAsia"/>
                <w:b/>
                <w:color w:val="000000" w:themeColor="text1"/>
                <w:sz w:val="21"/>
                <w:szCs w:val="21"/>
              </w:rPr>
              <w:t>：</w:t>
            </w:r>
          </w:p>
          <w:p>
            <w:pPr>
              <w:spacing w:line="360" w:lineRule="auto"/>
              <w:rPr>
                <w:b/>
                <w:color w:val="000000" w:themeColor="text1"/>
                <w:sz w:val="21"/>
                <w:szCs w:val="21"/>
              </w:rPr>
            </w:pPr>
            <w:r>
              <w:rPr>
                <w:rFonts w:hint="eastAsia"/>
                <w:b/>
                <w:color w:val="000000" w:themeColor="text1"/>
                <w:spacing w:val="-10"/>
                <w:sz w:val="21"/>
                <w:szCs w:val="21"/>
              </w:rPr>
              <w:sym w:font="Wingdings 2" w:char="00A3"/>
            </w:r>
            <w:r>
              <w:rPr>
                <w:rFonts w:hint="eastAsia"/>
                <w:b/>
                <w:color w:val="000000" w:themeColor="text1"/>
                <w:sz w:val="21"/>
                <w:szCs w:val="21"/>
              </w:rPr>
              <w:t>推荐认证注册</w:t>
            </w:r>
            <w:r>
              <w:rPr>
                <w:rFonts w:hint="eastAsia"/>
                <w:b/>
                <w:color w:val="000000" w:themeColor="text1"/>
                <w:sz w:val="21"/>
                <w:szCs w:val="21"/>
              </w:rPr>
              <w:t>(</w:t>
            </w:r>
            <w:r>
              <w:rPr>
                <w:rFonts w:hint="eastAsia"/>
                <w:b/>
                <w:color w:val="000000" w:themeColor="text1"/>
                <w:spacing w:val="-10"/>
                <w:sz w:val="21"/>
                <w:szCs w:val="21"/>
              </w:rPr>
              <w:sym w:font="Wingdings 2" w:char="00A3"/>
            </w:r>
            <w:r>
              <w:rPr>
                <w:rFonts w:hint="eastAsia"/>
                <w:b/>
                <w:color w:val="000000" w:themeColor="text1"/>
                <w:sz w:val="21"/>
                <w:szCs w:val="21"/>
              </w:rPr>
              <w:t xml:space="preserve">QMS  </w:t>
            </w:r>
            <w:r>
              <w:rPr>
                <w:rFonts w:hint="eastAsia"/>
                <w:b/>
                <w:color w:val="000000" w:themeColor="text1"/>
                <w:spacing w:val="-10"/>
                <w:sz w:val="21"/>
                <w:szCs w:val="21"/>
              </w:rPr>
              <w:t>□</w:t>
            </w:r>
            <w:r>
              <w:rPr>
                <w:rFonts w:hint="eastAsia"/>
                <w:b/>
                <w:color w:val="000000" w:themeColor="text1"/>
                <w:sz w:val="21"/>
                <w:szCs w:val="21"/>
              </w:rPr>
              <w:t xml:space="preserve">EMS   </w:t>
            </w:r>
            <w:r>
              <w:rPr>
                <w:rFonts w:hint="eastAsia"/>
                <w:b/>
                <w:color w:val="000000" w:themeColor="text1"/>
                <w:spacing w:val="-10"/>
                <w:sz w:val="21"/>
                <w:szCs w:val="21"/>
              </w:rPr>
              <w:t>□</w:t>
            </w:r>
            <w:r>
              <w:rPr>
                <w:rFonts w:hint="eastAsia"/>
                <w:b/>
                <w:color w:val="000000" w:themeColor="text1"/>
                <w:sz w:val="21"/>
                <w:szCs w:val="21"/>
              </w:rPr>
              <w:t>OHSMS)</w:t>
            </w:r>
          </w:p>
          <w:p>
            <w:pPr>
              <w:spacing w:line="360" w:lineRule="auto"/>
              <w:rPr>
                <w:b/>
                <w:color w:val="000000" w:themeColor="text1"/>
                <w:spacing w:val="-10"/>
                <w:sz w:val="21"/>
                <w:szCs w:val="21"/>
              </w:rPr>
            </w:pPr>
            <w:r>
              <w:rPr>
                <w:rFonts w:hint="eastAsia"/>
                <w:b/>
                <w:color w:val="000000" w:themeColor="text1"/>
                <w:spacing w:val="-10"/>
                <w:sz w:val="21"/>
                <w:szCs w:val="21"/>
              </w:rPr>
              <w:sym w:font="Wingdings 2" w:char="0052"/>
            </w:r>
            <w:r>
              <w:rPr>
                <w:rFonts w:hint="eastAsia"/>
                <w:b/>
                <w:color w:val="000000" w:themeColor="text1"/>
                <w:spacing w:val="-4"/>
                <w:sz w:val="21"/>
                <w:szCs w:val="21"/>
              </w:rPr>
              <w:t>在完成纠正措施后</w:t>
            </w:r>
            <w:r>
              <w:rPr>
                <w:rFonts w:hint="eastAsia"/>
                <w:b/>
                <w:color w:val="000000" w:themeColor="text1"/>
                <w:sz w:val="21"/>
                <w:szCs w:val="21"/>
              </w:rPr>
              <w:t>推荐认证注册</w:t>
            </w:r>
            <w:r>
              <w:rPr>
                <w:rFonts w:hint="eastAsia"/>
                <w:b/>
                <w:color w:val="000000" w:themeColor="text1"/>
                <w:sz w:val="21"/>
                <w:szCs w:val="21"/>
              </w:rPr>
              <w:t>(</w:t>
            </w:r>
            <w:r>
              <w:rPr>
                <w:rFonts w:hint="eastAsia"/>
                <w:b/>
                <w:color w:val="000000" w:themeColor="text1"/>
                <w:spacing w:val="-10"/>
                <w:sz w:val="21"/>
                <w:szCs w:val="21"/>
              </w:rPr>
              <w:sym w:font="Wingdings 2" w:char="0052"/>
            </w:r>
            <w:r>
              <w:rPr>
                <w:rFonts w:hint="eastAsia"/>
                <w:b/>
                <w:color w:val="000000" w:themeColor="text1"/>
                <w:sz w:val="21"/>
                <w:szCs w:val="21"/>
              </w:rPr>
              <w:t xml:space="preserve">QMS  </w:t>
            </w:r>
            <w:r>
              <w:rPr>
                <w:rFonts w:hint="eastAsia"/>
                <w:b/>
                <w:color w:val="000000" w:themeColor="text1"/>
                <w:spacing w:val="-10"/>
                <w:sz w:val="21"/>
                <w:szCs w:val="21"/>
              </w:rPr>
              <w:sym w:font="Wingdings 2" w:char="0052"/>
            </w:r>
            <w:r>
              <w:rPr>
                <w:rFonts w:hint="eastAsia"/>
                <w:b/>
                <w:color w:val="000000" w:themeColor="text1"/>
                <w:sz w:val="21"/>
                <w:szCs w:val="21"/>
              </w:rPr>
              <w:t xml:space="preserve">EMS   </w:t>
            </w:r>
            <w:r>
              <w:rPr>
                <w:rFonts w:hint="eastAsia"/>
                <w:b/>
                <w:color w:val="000000" w:themeColor="text1"/>
                <w:spacing w:val="-10"/>
                <w:sz w:val="21"/>
                <w:szCs w:val="21"/>
              </w:rPr>
              <w:sym w:font="Wingdings 2" w:char="0052"/>
            </w:r>
            <w:r>
              <w:rPr>
                <w:rFonts w:hint="eastAsia"/>
                <w:b/>
                <w:color w:val="000000" w:themeColor="text1"/>
                <w:sz w:val="21"/>
                <w:szCs w:val="21"/>
              </w:rPr>
              <w:t>OHSMS)</w:t>
            </w:r>
          </w:p>
          <w:p>
            <w:pPr>
              <w:spacing w:line="360" w:lineRule="auto"/>
              <w:rPr>
                <w:b/>
                <w:color w:val="000000" w:themeColor="text1"/>
                <w:spacing w:val="-4"/>
                <w:sz w:val="21"/>
                <w:szCs w:val="21"/>
              </w:rPr>
            </w:pPr>
            <w:r>
              <w:rPr>
                <w:rFonts w:hint="eastAsia"/>
                <w:b/>
                <w:color w:val="000000" w:themeColor="text1"/>
                <w:spacing w:val="-10"/>
                <w:sz w:val="21"/>
                <w:szCs w:val="21"/>
              </w:rPr>
              <w:t>□</w:t>
            </w:r>
            <w:r>
              <w:rPr>
                <w:rFonts w:hint="eastAsia"/>
                <w:b/>
                <w:color w:val="000000" w:themeColor="text1"/>
                <w:sz w:val="21"/>
                <w:szCs w:val="21"/>
              </w:rPr>
              <w:t>推荐保持认证注册</w:t>
            </w:r>
            <w:r>
              <w:rPr>
                <w:rFonts w:hint="eastAsia"/>
                <w:b/>
                <w:color w:val="000000" w:themeColor="text1"/>
                <w:sz w:val="21"/>
                <w:szCs w:val="21"/>
              </w:rPr>
              <w:t>(</w:t>
            </w:r>
            <w:r>
              <w:rPr>
                <w:rFonts w:hint="eastAsia"/>
                <w:b/>
                <w:color w:val="000000" w:themeColor="text1"/>
                <w:spacing w:val="-10"/>
                <w:sz w:val="21"/>
                <w:szCs w:val="21"/>
              </w:rPr>
              <w:t>□</w:t>
            </w:r>
            <w:r>
              <w:rPr>
                <w:rFonts w:hint="eastAsia"/>
                <w:b/>
                <w:color w:val="000000" w:themeColor="text1"/>
                <w:sz w:val="21"/>
                <w:szCs w:val="21"/>
              </w:rPr>
              <w:t xml:space="preserve">QMS  </w:t>
            </w:r>
            <w:r>
              <w:rPr>
                <w:rFonts w:hint="eastAsia"/>
                <w:b/>
                <w:color w:val="000000" w:themeColor="text1"/>
                <w:spacing w:val="-10"/>
                <w:sz w:val="21"/>
                <w:szCs w:val="21"/>
              </w:rPr>
              <w:t>□</w:t>
            </w:r>
            <w:r>
              <w:rPr>
                <w:rFonts w:hint="eastAsia"/>
                <w:b/>
                <w:color w:val="000000" w:themeColor="text1"/>
                <w:sz w:val="21"/>
                <w:szCs w:val="21"/>
              </w:rPr>
              <w:t xml:space="preserve">EMS   </w:t>
            </w:r>
            <w:r>
              <w:rPr>
                <w:rFonts w:hint="eastAsia"/>
                <w:b/>
                <w:color w:val="000000" w:themeColor="text1"/>
                <w:spacing w:val="-10"/>
                <w:sz w:val="21"/>
                <w:szCs w:val="21"/>
              </w:rPr>
              <w:t>□</w:t>
            </w:r>
            <w:r>
              <w:rPr>
                <w:rFonts w:hint="eastAsia"/>
                <w:b/>
                <w:color w:val="000000" w:themeColor="text1"/>
                <w:sz w:val="21"/>
                <w:szCs w:val="21"/>
              </w:rPr>
              <w:t>OHSMS)</w:t>
            </w:r>
          </w:p>
          <w:p>
            <w:pPr>
              <w:spacing w:line="360" w:lineRule="auto"/>
              <w:rPr>
                <w:b/>
                <w:color w:val="000000" w:themeColor="text1"/>
                <w:spacing w:val="-4"/>
                <w:sz w:val="21"/>
                <w:szCs w:val="21"/>
              </w:rPr>
            </w:pPr>
            <w:r>
              <w:rPr>
                <w:rFonts w:hint="eastAsia"/>
                <w:b/>
                <w:color w:val="000000" w:themeColor="text1"/>
                <w:spacing w:val="-10"/>
                <w:sz w:val="21"/>
                <w:szCs w:val="21"/>
              </w:rPr>
              <w:t>□</w:t>
            </w:r>
            <w:r>
              <w:rPr>
                <w:rFonts w:hint="eastAsia"/>
                <w:b/>
                <w:color w:val="000000" w:themeColor="text1"/>
                <w:spacing w:val="-4"/>
                <w:sz w:val="21"/>
                <w:szCs w:val="21"/>
              </w:rPr>
              <w:t>(在完成纠正措施后</w:t>
            </w:r>
            <w:r>
              <w:rPr>
                <w:rFonts w:hint="eastAsia"/>
                <w:b/>
                <w:color w:val="000000" w:themeColor="text1"/>
                <w:sz w:val="21"/>
                <w:szCs w:val="21"/>
              </w:rPr>
              <w:t>推荐保持认证注册</w:t>
            </w:r>
            <w:r>
              <w:rPr>
                <w:rFonts w:hint="eastAsia"/>
                <w:b/>
                <w:color w:val="000000" w:themeColor="text1"/>
                <w:sz w:val="21"/>
                <w:szCs w:val="21"/>
              </w:rPr>
              <w:t>(</w:t>
            </w:r>
            <w:r>
              <w:rPr>
                <w:rFonts w:hint="eastAsia"/>
                <w:b/>
                <w:color w:val="000000" w:themeColor="text1"/>
                <w:spacing w:val="-10"/>
                <w:sz w:val="21"/>
                <w:szCs w:val="21"/>
              </w:rPr>
              <w:t>□</w:t>
            </w:r>
            <w:r>
              <w:rPr>
                <w:rFonts w:hint="eastAsia"/>
                <w:b/>
                <w:color w:val="000000" w:themeColor="text1"/>
                <w:sz w:val="21"/>
                <w:szCs w:val="21"/>
              </w:rPr>
              <w:t xml:space="preserve">QMS   </w:t>
            </w:r>
            <w:r>
              <w:rPr>
                <w:rFonts w:hint="eastAsia"/>
                <w:b/>
                <w:color w:val="000000" w:themeColor="text1"/>
                <w:spacing w:val="-10"/>
                <w:sz w:val="21"/>
                <w:szCs w:val="21"/>
              </w:rPr>
              <w:t>□</w:t>
            </w:r>
            <w:r>
              <w:rPr>
                <w:rFonts w:hint="eastAsia"/>
                <w:b/>
                <w:color w:val="000000" w:themeColor="text1"/>
                <w:sz w:val="21"/>
                <w:szCs w:val="21"/>
              </w:rPr>
              <w:t xml:space="preserve">EMS   </w:t>
            </w:r>
            <w:r>
              <w:rPr>
                <w:rFonts w:hint="eastAsia"/>
                <w:b/>
                <w:color w:val="000000" w:themeColor="text1"/>
                <w:spacing w:val="-10"/>
                <w:sz w:val="21"/>
                <w:szCs w:val="21"/>
              </w:rPr>
              <w:t>□</w:t>
            </w:r>
            <w:r>
              <w:rPr>
                <w:rFonts w:hint="eastAsia"/>
                <w:b/>
                <w:color w:val="000000" w:themeColor="text1"/>
                <w:sz w:val="21"/>
                <w:szCs w:val="21"/>
              </w:rPr>
              <w:t>OHSMS)</w:t>
            </w:r>
          </w:p>
          <w:p>
            <w:pPr>
              <w:spacing w:line="360" w:lineRule="auto"/>
              <w:rPr>
                <w:b/>
                <w:color w:val="000000" w:themeColor="text1"/>
                <w:spacing w:val="-4"/>
                <w:sz w:val="21"/>
                <w:szCs w:val="21"/>
              </w:rPr>
            </w:pPr>
            <w:r>
              <w:rPr>
                <w:rFonts w:hint="eastAsia"/>
                <w:b/>
                <w:color w:val="000000" w:themeColor="text1"/>
                <w:spacing w:val="-10"/>
                <w:sz w:val="21"/>
                <w:szCs w:val="21"/>
              </w:rPr>
              <w:t>□</w:t>
            </w:r>
            <w:r>
              <w:rPr>
                <w:rFonts w:hint="eastAsia"/>
                <w:b/>
                <w:color w:val="000000" w:themeColor="text1"/>
                <w:sz w:val="21"/>
                <w:szCs w:val="21"/>
              </w:rPr>
              <w:t>推荐扩大范围</w:t>
            </w:r>
            <w:r>
              <w:rPr>
                <w:rFonts w:hint="eastAsia"/>
                <w:b/>
                <w:color w:val="000000" w:themeColor="text1"/>
                <w:sz w:val="21"/>
                <w:szCs w:val="21"/>
              </w:rPr>
              <w:t>(</w:t>
            </w:r>
            <w:r>
              <w:rPr>
                <w:rFonts w:hint="eastAsia"/>
                <w:b/>
                <w:color w:val="000000" w:themeColor="text1"/>
                <w:spacing w:val="-10"/>
                <w:sz w:val="21"/>
                <w:szCs w:val="21"/>
              </w:rPr>
              <w:t>□</w:t>
            </w:r>
            <w:r>
              <w:rPr>
                <w:rFonts w:hint="eastAsia"/>
                <w:b/>
                <w:color w:val="000000" w:themeColor="text1"/>
                <w:sz w:val="21"/>
                <w:szCs w:val="21"/>
              </w:rPr>
              <w:t xml:space="preserve">QMS  </w:t>
            </w:r>
            <w:r>
              <w:rPr>
                <w:rFonts w:hint="eastAsia"/>
                <w:b/>
                <w:color w:val="000000" w:themeColor="text1"/>
                <w:spacing w:val="-10"/>
                <w:sz w:val="21"/>
                <w:szCs w:val="21"/>
              </w:rPr>
              <w:t>□</w:t>
            </w:r>
            <w:r>
              <w:rPr>
                <w:rFonts w:hint="eastAsia"/>
                <w:b/>
                <w:color w:val="000000" w:themeColor="text1"/>
                <w:sz w:val="21"/>
                <w:szCs w:val="21"/>
              </w:rPr>
              <w:t xml:space="preserve">EMS   </w:t>
            </w:r>
            <w:r>
              <w:rPr>
                <w:rFonts w:hint="eastAsia"/>
                <w:b/>
                <w:color w:val="000000" w:themeColor="text1"/>
                <w:spacing w:val="-10"/>
                <w:sz w:val="21"/>
                <w:szCs w:val="21"/>
              </w:rPr>
              <w:t>□</w:t>
            </w:r>
            <w:r>
              <w:rPr>
                <w:rFonts w:hint="eastAsia"/>
                <w:b/>
                <w:color w:val="000000" w:themeColor="text1"/>
                <w:sz w:val="21"/>
                <w:szCs w:val="21"/>
              </w:rPr>
              <w:t>OHSMS)</w:t>
            </w:r>
          </w:p>
          <w:p>
            <w:pPr>
              <w:spacing w:line="360" w:lineRule="auto"/>
              <w:rPr>
                <w:b/>
                <w:color w:val="000000" w:themeColor="text1"/>
                <w:sz w:val="21"/>
                <w:szCs w:val="21"/>
              </w:rPr>
            </w:pPr>
            <w:r>
              <w:rPr>
                <w:rFonts w:hint="eastAsia"/>
                <w:b/>
                <w:color w:val="000000" w:themeColor="text1"/>
                <w:spacing w:val="-10"/>
                <w:sz w:val="21"/>
                <w:szCs w:val="21"/>
              </w:rPr>
              <w:t>□</w:t>
            </w:r>
            <w:r>
              <w:rPr>
                <w:rFonts w:hint="eastAsia"/>
                <w:b/>
                <w:color w:val="000000" w:themeColor="text1"/>
                <w:spacing w:val="-4"/>
                <w:sz w:val="21"/>
                <w:szCs w:val="21"/>
              </w:rPr>
              <w:t>在完成纠正措施后</w:t>
            </w:r>
            <w:r>
              <w:rPr>
                <w:rFonts w:hint="eastAsia"/>
                <w:b/>
                <w:color w:val="000000" w:themeColor="text1"/>
                <w:sz w:val="21"/>
                <w:szCs w:val="21"/>
              </w:rPr>
              <w:t>推荐扩大范围</w:t>
            </w:r>
            <w:r>
              <w:rPr>
                <w:rFonts w:hint="eastAsia"/>
                <w:b/>
                <w:color w:val="000000" w:themeColor="text1"/>
                <w:sz w:val="21"/>
                <w:szCs w:val="21"/>
              </w:rPr>
              <w:t>(</w:t>
            </w:r>
            <w:r>
              <w:rPr>
                <w:rFonts w:hint="eastAsia"/>
                <w:b/>
                <w:color w:val="000000" w:themeColor="text1"/>
                <w:spacing w:val="-10"/>
                <w:sz w:val="21"/>
                <w:szCs w:val="21"/>
              </w:rPr>
              <w:t>□</w:t>
            </w:r>
            <w:r>
              <w:rPr>
                <w:rFonts w:hint="eastAsia"/>
                <w:b/>
                <w:color w:val="000000" w:themeColor="text1"/>
                <w:sz w:val="21"/>
                <w:szCs w:val="21"/>
              </w:rPr>
              <w:t xml:space="preserve">QMS   </w:t>
            </w:r>
            <w:r>
              <w:rPr>
                <w:rFonts w:hint="eastAsia"/>
                <w:b/>
                <w:color w:val="000000" w:themeColor="text1"/>
                <w:spacing w:val="-10"/>
                <w:sz w:val="21"/>
                <w:szCs w:val="21"/>
              </w:rPr>
              <w:t>□</w:t>
            </w:r>
            <w:r>
              <w:rPr>
                <w:rFonts w:hint="eastAsia"/>
                <w:b/>
                <w:color w:val="000000" w:themeColor="text1"/>
                <w:sz w:val="21"/>
                <w:szCs w:val="21"/>
              </w:rPr>
              <w:t xml:space="preserve">EMS   </w:t>
            </w:r>
            <w:r>
              <w:rPr>
                <w:rFonts w:hint="eastAsia"/>
                <w:b/>
                <w:color w:val="000000" w:themeColor="text1"/>
                <w:spacing w:val="-10"/>
                <w:sz w:val="21"/>
                <w:szCs w:val="21"/>
              </w:rPr>
              <w:t>□</w:t>
            </w:r>
            <w:r>
              <w:rPr>
                <w:rFonts w:hint="eastAsia"/>
                <w:b/>
                <w:color w:val="000000" w:themeColor="text1"/>
                <w:sz w:val="21"/>
                <w:szCs w:val="21"/>
              </w:rPr>
              <w:t>OHSMS)</w:t>
            </w:r>
          </w:p>
          <w:p>
            <w:pPr>
              <w:spacing w:line="360" w:lineRule="auto"/>
              <w:rPr>
                <w:b/>
                <w:color w:val="000000" w:themeColor="text1"/>
                <w:sz w:val="21"/>
                <w:szCs w:val="21"/>
              </w:rPr>
            </w:pPr>
            <w:r>
              <w:rPr>
                <w:rFonts w:hint="eastAsia"/>
                <w:b/>
                <w:color w:val="000000" w:themeColor="text1"/>
                <w:spacing w:val="-10"/>
                <w:sz w:val="21"/>
                <w:szCs w:val="21"/>
              </w:rPr>
              <w:t>□</w:t>
            </w:r>
            <w:r>
              <w:rPr>
                <w:rFonts w:hint="eastAsia"/>
                <w:b/>
                <w:color w:val="000000" w:themeColor="text1"/>
                <w:sz w:val="21"/>
                <w:szCs w:val="21"/>
              </w:rPr>
              <w:t>延期推荐注册</w:t>
            </w:r>
            <w:r>
              <w:rPr>
                <w:rFonts w:hint="eastAsia"/>
                <w:b/>
                <w:color w:val="000000" w:themeColor="text1"/>
                <w:sz w:val="21"/>
                <w:szCs w:val="21"/>
              </w:rPr>
              <w:t>(</w:t>
            </w:r>
            <w:r>
              <w:rPr>
                <w:rFonts w:hint="eastAsia"/>
                <w:b/>
                <w:color w:val="000000" w:themeColor="text1"/>
                <w:spacing w:val="-10"/>
                <w:sz w:val="21"/>
                <w:szCs w:val="21"/>
              </w:rPr>
              <w:t>□</w:t>
            </w:r>
            <w:r>
              <w:rPr>
                <w:rFonts w:hint="eastAsia"/>
                <w:b/>
                <w:color w:val="000000" w:themeColor="text1"/>
                <w:sz w:val="21"/>
                <w:szCs w:val="21"/>
              </w:rPr>
              <w:t xml:space="preserve">QMS   </w:t>
            </w:r>
            <w:r>
              <w:rPr>
                <w:rFonts w:hint="eastAsia"/>
                <w:b/>
                <w:color w:val="000000" w:themeColor="text1"/>
                <w:spacing w:val="-10"/>
                <w:sz w:val="21"/>
                <w:szCs w:val="21"/>
              </w:rPr>
              <w:t>□</w:t>
            </w:r>
            <w:r>
              <w:rPr>
                <w:rFonts w:hint="eastAsia"/>
                <w:b/>
                <w:color w:val="000000" w:themeColor="text1"/>
                <w:sz w:val="21"/>
                <w:szCs w:val="21"/>
              </w:rPr>
              <w:t xml:space="preserve">EMS   </w:t>
            </w:r>
            <w:r>
              <w:rPr>
                <w:rFonts w:hint="eastAsia"/>
                <w:b/>
                <w:color w:val="000000" w:themeColor="text1"/>
                <w:spacing w:val="-10"/>
                <w:sz w:val="21"/>
                <w:szCs w:val="21"/>
              </w:rPr>
              <w:t>□</w:t>
            </w:r>
            <w:r>
              <w:rPr>
                <w:rFonts w:hint="eastAsia"/>
                <w:b/>
                <w:color w:val="000000" w:themeColor="text1"/>
                <w:sz w:val="21"/>
                <w:szCs w:val="21"/>
              </w:rPr>
              <w:t>OHSMS)</w:t>
            </w:r>
          </w:p>
          <w:p>
            <w:pPr>
              <w:snapToGrid w:val="0"/>
              <w:spacing w:line="360" w:lineRule="auto"/>
              <w:rPr>
                <w:b/>
                <w:color w:val="000000" w:themeColor="text1"/>
                <w:sz w:val="21"/>
                <w:szCs w:val="21"/>
              </w:rPr>
            </w:pPr>
            <w:r>
              <w:rPr>
                <w:rFonts w:hint="eastAsia"/>
                <w:b/>
                <w:color w:val="000000" w:themeColor="text1"/>
                <w:spacing w:val="-10"/>
                <w:sz w:val="21"/>
                <w:szCs w:val="21"/>
              </w:rPr>
              <w:t>□</w:t>
            </w:r>
            <w:r>
              <w:rPr>
                <w:rFonts w:hint="eastAsia"/>
                <w:b/>
                <w:color w:val="000000" w:themeColor="text1"/>
                <w:sz w:val="21"/>
                <w:szCs w:val="21"/>
              </w:rPr>
              <w:t>不推荐认证注册</w:t>
            </w:r>
            <w:r>
              <w:rPr>
                <w:rFonts w:hint="eastAsia"/>
                <w:b/>
                <w:color w:val="000000" w:themeColor="text1"/>
                <w:sz w:val="21"/>
                <w:szCs w:val="21"/>
              </w:rPr>
              <w:t>(</w:t>
            </w:r>
            <w:r>
              <w:rPr>
                <w:rFonts w:hint="eastAsia"/>
                <w:b/>
                <w:color w:val="000000" w:themeColor="text1"/>
                <w:spacing w:val="-10"/>
                <w:sz w:val="21"/>
                <w:szCs w:val="21"/>
              </w:rPr>
              <w:t>□</w:t>
            </w:r>
            <w:r>
              <w:rPr>
                <w:rFonts w:hint="eastAsia"/>
                <w:b/>
                <w:color w:val="000000" w:themeColor="text1"/>
                <w:sz w:val="21"/>
                <w:szCs w:val="21"/>
              </w:rPr>
              <w:t xml:space="preserve">QMS  </w:t>
            </w:r>
            <w:r>
              <w:rPr>
                <w:rFonts w:hint="eastAsia"/>
                <w:b/>
                <w:color w:val="000000" w:themeColor="text1"/>
                <w:spacing w:val="-10"/>
                <w:sz w:val="21"/>
                <w:szCs w:val="21"/>
              </w:rPr>
              <w:t>□</w:t>
            </w:r>
            <w:r>
              <w:rPr>
                <w:rFonts w:hint="eastAsia"/>
                <w:b/>
                <w:color w:val="000000" w:themeColor="text1"/>
                <w:sz w:val="21"/>
                <w:szCs w:val="21"/>
              </w:rPr>
              <w:t xml:space="preserve">EMS   </w:t>
            </w:r>
            <w:r>
              <w:rPr>
                <w:rFonts w:hint="eastAsia"/>
                <w:b/>
                <w:color w:val="000000" w:themeColor="text1"/>
                <w:spacing w:val="-10"/>
                <w:sz w:val="21"/>
                <w:szCs w:val="21"/>
              </w:rPr>
              <w:t>□</w:t>
            </w:r>
            <w:r>
              <w:rPr>
                <w:rFonts w:hint="eastAsia"/>
                <w:b/>
                <w:color w:val="000000" w:themeColor="text1"/>
                <w:sz w:val="21"/>
                <w:szCs w:val="21"/>
              </w:rPr>
              <w:t>OHSMS)</w:t>
            </w:r>
          </w:p>
          <w:p>
            <w:pPr>
              <w:snapToGrid w:val="0"/>
              <w:spacing w:line="360" w:lineRule="auto"/>
              <w:rPr>
                <w:b/>
                <w:color w:val="000000" w:themeColor="text1"/>
                <w:spacing w:val="-10"/>
                <w:sz w:val="21"/>
                <w:szCs w:val="21"/>
              </w:rPr>
            </w:pPr>
            <w:r>
              <w:rPr>
                <w:rFonts w:hint="eastAsia"/>
                <w:b/>
                <w:color w:val="000000" w:themeColor="text1"/>
                <w:spacing w:val="-10"/>
                <w:sz w:val="21"/>
                <w:szCs w:val="21"/>
              </w:rPr>
              <w:t>□不推荐或缩小推荐范围的说明</w:t>
            </w:r>
            <w:r>
              <w:rPr>
                <w:rFonts w:hint="eastAsia"/>
                <w:b/>
                <w:color w:val="000000" w:themeColor="text1"/>
                <w:spacing w:val="-10"/>
                <w:sz w:val="21"/>
                <w:szCs w:val="21"/>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sz w:val="21"/>
                <w:szCs w:val="21"/>
              </w:rPr>
            </w:pPr>
          </w:p>
        </w:tc>
      </w:tr>
    </w:tbl>
    <w:p>
      <w:pPr>
        <w:pStyle w:val="9"/>
        <w:spacing w:line="360" w:lineRule="auto"/>
        <w:ind w:left="-245" w:leftChars="-472" w:hanging="746" w:hangingChars="354"/>
        <w:rPr>
          <w:rFonts w:ascii="仿宋" w:hAnsi="仿宋" w:eastAsia="仿宋"/>
          <w:color w:val="000000" w:themeColor="text1"/>
          <w:kern w:val="24"/>
          <w:sz w:val="21"/>
          <w:szCs w:val="21"/>
        </w:rPr>
      </w:pPr>
      <w:r>
        <w:rPr>
          <w:rFonts w:hint="eastAsia"/>
          <w:b/>
          <w:color w:val="000000" w:themeColor="text1"/>
          <w:sz w:val="21"/>
          <w:szCs w:val="21"/>
        </w:rPr>
        <w:t>十一、</w:t>
      </w:r>
      <w:r>
        <w:rPr>
          <w:rFonts w:hint="eastAsia" w:ascii="仿宋" w:hAnsi="仿宋" w:eastAsia="仿宋"/>
          <w:color w:val="000000" w:themeColor="text1"/>
          <w:kern w:val="24"/>
          <w:sz w:val="21"/>
          <w:szCs w:val="21"/>
        </w:rPr>
        <w:t xml:space="preserve">审核基于对可获得信息的抽样过程的免责声明； </w:t>
      </w:r>
    </w:p>
    <w:p>
      <w:pPr>
        <w:snapToGrid w:val="0"/>
        <w:spacing w:line="360" w:lineRule="auto"/>
        <w:ind w:left="-853" w:leftChars="-406" w:firstLine="424" w:firstLineChars="201"/>
        <w:jc w:val="left"/>
        <w:rPr>
          <w:b/>
          <w:color w:val="000000" w:themeColor="text1"/>
          <w:sz w:val="21"/>
          <w:szCs w:val="21"/>
        </w:rPr>
      </w:pPr>
      <w:r>
        <w:rPr>
          <w:rFonts w:hint="eastAsia" w:ascii="方正仿宋简体" w:eastAsia="方正仿宋简体"/>
          <w:b/>
          <w:color w:val="000000" w:themeColor="text1"/>
          <w:sz w:val="21"/>
          <w:szCs w:val="2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21"/>
          <w:szCs w:val="21"/>
        </w:rPr>
      </w:pPr>
      <w:r>
        <w:rPr>
          <w:rFonts w:hint="eastAsia"/>
          <w:b/>
          <w:color w:val="000000" w:themeColor="text1"/>
          <w:sz w:val="21"/>
          <w:szCs w:val="21"/>
        </w:rPr>
        <w:t>十二、不符合项纠正措施要求</w:t>
      </w:r>
    </w:p>
    <w:p>
      <w:pPr>
        <w:spacing w:line="360" w:lineRule="auto"/>
        <w:ind w:left="-850" w:leftChars="-405" w:firstLine="422" w:firstLineChars="200"/>
        <w:rPr>
          <w:b/>
          <w:color w:val="000000" w:themeColor="text1"/>
          <w:sz w:val="21"/>
          <w:szCs w:val="21"/>
        </w:rPr>
      </w:pPr>
      <w:r>
        <w:rPr>
          <w:rFonts w:hint="eastAsia"/>
          <w:b/>
          <w:color w:val="000000" w:themeColor="text1"/>
          <w:sz w:val="21"/>
          <w:szCs w:val="21"/>
        </w:rPr>
        <w:t>一般不符合报告在天/严重不符合在天针对不符合原因制定并实施纠正措施。验证方式见不符合项报告。</w:t>
      </w:r>
    </w:p>
    <w:p>
      <w:pPr>
        <w:spacing w:before="156" w:beforeLines="50" w:after="156" w:afterLines="50" w:line="360" w:lineRule="auto"/>
        <w:ind w:left="-163" w:leftChars="-405" w:hanging="687" w:hangingChars="326"/>
        <w:rPr>
          <w:b/>
          <w:color w:val="000000" w:themeColor="text1"/>
          <w:sz w:val="21"/>
          <w:szCs w:val="21"/>
        </w:rPr>
      </w:pPr>
      <w:r>
        <w:rPr>
          <w:rFonts w:hint="eastAsia"/>
          <w:b/>
          <w:color w:val="000000" w:themeColor="text1"/>
          <w:sz w:val="21"/>
          <w:szCs w:val="21"/>
        </w:rPr>
        <w:t>十三、</w:t>
      </w:r>
      <w:r>
        <w:rPr>
          <w:rFonts w:hint="eastAsia" w:ascii="仿宋" w:hAnsi="仿宋" w:eastAsia="仿宋" w:cstheme="minorBidi"/>
          <w:color w:val="000000" w:themeColor="text1"/>
          <w:kern w:val="24"/>
          <w:sz w:val="21"/>
          <w:szCs w:val="21"/>
        </w:rPr>
        <w:t xml:space="preserve"> 任何影响审核方案的重要事项</w:t>
      </w:r>
      <w:r>
        <w:rPr>
          <w:rFonts w:hint="eastAsia"/>
          <w:b/>
          <w:color w:val="000000" w:themeColor="text1"/>
          <w:sz w:val="21"/>
          <w:szCs w:val="21"/>
        </w:rPr>
        <w:t>：</w:t>
      </w:r>
    </w:p>
    <w:p>
      <w:pPr>
        <w:spacing w:before="156" w:beforeLines="50" w:after="156" w:afterLines="50" w:line="360" w:lineRule="auto"/>
        <w:ind w:left="-163" w:leftChars="-405" w:hanging="687" w:hangingChars="326"/>
        <w:rPr>
          <w:b/>
          <w:color w:val="000000" w:themeColor="text1"/>
          <w:sz w:val="21"/>
          <w:szCs w:val="21"/>
        </w:rPr>
      </w:pPr>
    </w:p>
    <w:p>
      <w:pPr>
        <w:snapToGrid w:val="0"/>
        <w:spacing w:line="360" w:lineRule="auto"/>
        <w:rPr>
          <w:b/>
          <w:bCs/>
          <w:color w:val="000000" w:themeColor="text1"/>
          <w:sz w:val="21"/>
          <w:szCs w:val="21"/>
          <w:u w:val="single"/>
        </w:rPr>
      </w:pPr>
    </w:p>
    <w:p>
      <w:pPr>
        <w:snapToGrid w:val="0"/>
        <w:spacing w:after="156" w:afterLines="50" w:line="360" w:lineRule="auto"/>
        <w:ind w:left="-166" w:leftChars="-405" w:hanging="684" w:hangingChars="326"/>
        <w:rPr>
          <w:b/>
          <w:color w:val="000000" w:themeColor="text1"/>
          <w:sz w:val="21"/>
          <w:szCs w:val="21"/>
        </w:rPr>
      </w:pPr>
      <w:r>
        <w:rPr>
          <w:rFonts w:hint="eastAsia" w:eastAsia="宋体"/>
          <w:sz w:val="21"/>
          <w:szCs w:val="21"/>
          <w:lang w:eastAsia="zh-CN"/>
        </w:rPr>
        <w:drawing>
          <wp:anchor distT="0" distB="0" distL="114300" distR="114300" simplePos="0" relativeHeight="251666432" behindDoc="0" locked="0" layoutInCell="1" allowOverlap="1">
            <wp:simplePos x="0" y="0"/>
            <wp:positionH relativeFrom="column">
              <wp:posOffset>1494155</wp:posOffset>
            </wp:positionH>
            <wp:positionV relativeFrom="paragraph">
              <wp:posOffset>383540</wp:posOffset>
            </wp:positionV>
            <wp:extent cx="473710" cy="363855"/>
            <wp:effectExtent l="0" t="0" r="8890" b="4445"/>
            <wp:wrapNone/>
            <wp:docPr id="4" name="图片 4"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李俐"/>
                    <pic:cNvPicPr>
                      <a:picLocks noChangeAspect="1"/>
                    </pic:cNvPicPr>
                  </pic:nvPicPr>
                  <pic:blipFill>
                    <a:blip r:embed="rId6"/>
                    <a:stretch>
                      <a:fillRect/>
                    </a:stretch>
                  </pic:blipFill>
                  <pic:spPr>
                    <a:xfrm>
                      <a:off x="0" y="0"/>
                      <a:ext cx="473710" cy="363855"/>
                    </a:xfrm>
                    <a:prstGeom prst="rect">
                      <a:avLst/>
                    </a:prstGeom>
                  </pic:spPr>
                </pic:pic>
              </a:graphicData>
            </a:graphic>
          </wp:anchor>
        </w:drawing>
      </w:r>
      <w:r>
        <w:rPr>
          <w:rFonts w:hint="eastAsia"/>
          <w:b/>
          <w:color w:val="000000" w:themeColor="text1"/>
          <w:sz w:val="21"/>
          <w:szCs w:val="21"/>
        </w:rPr>
        <w:t>十四、审核组签字</w:t>
      </w:r>
    </w:p>
    <w:p>
      <w:pPr>
        <w:snapToGrid w:val="0"/>
        <w:spacing w:after="156" w:afterLines="50" w:line="360" w:lineRule="auto"/>
        <w:ind w:left="-13" w:leftChars="-32" w:hanging="54" w:hangingChars="26"/>
        <w:rPr>
          <w:b/>
          <w:color w:val="000000" w:themeColor="text1"/>
          <w:sz w:val="21"/>
          <w:szCs w:val="21"/>
        </w:rPr>
      </w:pP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3250565</wp:posOffset>
            </wp:positionH>
            <wp:positionV relativeFrom="paragraph">
              <wp:posOffset>342900</wp:posOffset>
            </wp:positionV>
            <wp:extent cx="800100" cy="615950"/>
            <wp:effectExtent l="0" t="0" r="0" b="6350"/>
            <wp:wrapNone/>
            <wp:docPr id="3" name="图片 3" descr="向晓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向晓峰"/>
                    <pic:cNvPicPr>
                      <a:picLocks noChangeAspect="1"/>
                    </pic:cNvPicPr>
                  </pic:nvPicPr>
                  <pic:blipFill>
                    <a:blip r:embed="rId7"/>
                    <a:stretch>
                      <a:fillRect/>
                    </a:stretch>
                  </pic:blipFill>
                  <pic:spPr>
                    <a:xfrm>
                      <a:off x="0" y="0"/>
                      <a:ext cx="800100" cy="61595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5408" behindDoc="0" locked="0" layoutInCell="1" allowOverlap="1">
            <wp:simplePos x="0" y="0"/>
            <wp:positionH relativeFrom="column">
              <wp:posOffset>1494155</wp:posOffset>
            </wp:positionH>
            <wp:positionV relativeFrom="paragraph">
              <wp:posOffset>345440</wp:posOffset>
            </wp:positionV>
            <wp:extent cx="668020" cy="554355"/>
            <wp:effectExtent l="0" t="0" r="0" b="0"/>
            <wp:wrapNone/>
            <wp:docPr id="5" name="图片 5"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郭力"/>
                    <pic:cNvPicPr>
                      <a:picLocks noChangeAspect="1"/>
                    </pic:cNvPicPr>
                  </pic:nvPicPr>
                  <pic:blipFill>
                    <a:blip r:embed="rId8"/>
                    <a:stretch>
                      <a:fillRect/>
                    </a:stretch>
                  </pic:blipFill>
                  <pic:spPr>
                    <a:xfrm>
                      <a:off x="0" y="0"/>
                      <a:ext cx="668020" cy="554355"/>
                    </a:xfrm>
                    <a:prstGeom prst="rect">
                      <a:avLst/>
                    </a:prstGeom>
                  </pic:spPr>
                </pic:pic>
              </a:graphicData>
            </a:graphic>
          </wp:anchor>
        </w:drawing>
      </w:r>
      <w:r>
        <w:rPr>
          <w:rFonts w:hint="eastAsia"/>
          <w:b/>
          <w:color w:val="000000" w:themeColor="text1"/>
          <w:sz w:val="21"/>
          <w:szCs w:val="21"/>
        </w:rPr>
        <w:t>审核组组长（签名）：</w:t>
      </w:r>
    </w:p>
    <w:p>
      <w:pPr>
        <w:snapToGrid w:val="0"/>
        <w:spacing w:before="156" w:beforeLines="50" w:line="360" w:lineRule="auto"/>
        <w:ind w:firstLine="525" w:firstLineChars="250"/>
        <w:rPr>
          <w:b/>
          <w:color w:val="000000" w:themeColor="text1"/>
          <w:sz w:val="21"/>
          <w:szCs w:val="21"/>
        </w:rPr>
      </w:pP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2341245</wp:posOffset>
            </wp:positionH>
            <wp:positionV relativeFrom="paragraph">
              <wp:posOffset>95250</wp:posOffset>
            </wp:positionV>
            <wp:extent cx="812800" cy="279400"/>
            <wp:effectExtent l="0" t="0" r="0" b="0"/>
            <wp:wrapNone/>
            <wp:docPr id="6" name="图片 6" descr="宋明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宋明珠"/>
                    <pic:cNvPicPr>
                      <a:picLocks noChangeAspect="1"/>
                    </pic:cNvPicPr>
                  </pic:nvPicPr>
                  <pic:blipFill>
                    <a:blip r:embed="rId9"/>
                    <a:stretch>
                      <a:fillRect/>
                    </a:stretch>
                  </pic:blipFill>
                  <pic:spPr>
                    <a:xfrm>
                      <a:off x="0" y="0"/>
                      <a:ext cx="812800" cy="279400"/>
                    </a:xfrm>
                    <a:prstGeom prst="rect">
                      <a:avLst/>
                    </a:prstGeom>
                  </pic:spPr>
                </pic:pic>
              </a:graphicData>
            </a:graphic>
          </wp:anchor>
        </w:drawing>
      </w:r>
    </w:p>
    <w:p>
      <w:pPr>
        <w:snapToGrid w:val="0"/>
        <w:spacing w:after="156" w:afterLines="50" w:line="360" w:lineRule="auto"/>
        <w:ind w:left="-12" w:leftChars="-32" w:hanging="55" w:hangingChars="26"/>
        <w:rPr>
          <w:b/>
          <w:color w:val="000000" w:themeColor="text1"/>
          <w:sz w:val="21"/>
          <w:szCs w:val="21"/>
        </w:rPr>
      </w:pPr>
      <w:r>
        <w:rPr>
          <w:rFonts w:hint="eastAsia"/>
          <w:b/>
          <w:color w:val="000000" w:themeColor="text1"/>
          <w:sz w:val="21"/>
          <w:szCs w:val="21"/>
        </w:rPr>
        <w:t>审核组组员（签名）：</w:t>
      </w:r>
    </w:p>
    <w:p>
      <w:pPr>
        <w:snapToGrid w:val="0"/>
        <w:spacing w:line="360" w:lineRule="auto"/>
        <w:ind w:firstLine="3080" w:firstLineChars="1461"/>
        <w:rPr>
          <w:b/>
          <w:color w:val="000000" w:themeColor="text1"/>
          <w:sz w:val="21"/>
          <w:szCs w:val="21"/>
        </w:rPr>
      </w:pPr>
      <w:r>
        <w:rPr>
          <w:rFonts w:hint="eastAsia"/>
          <w:b/>
          <w:color w:val="000000" w:themeColor="text1"/>
          <w:sz w:val="21"/>
          <w:szCs w:val="21"/>
        </w:rPr>
        <w:t>日期</w:t>
      </w:r>
      <w:r>
        <w:rPr>
          <w:rFonts w:hint="eastAsia"/>
          <w:b/>
          <w:color w:val="000000" w:themeColor="text1"/>
          <w:sz w:val="21"/>
          <w:szCs w:val="21"/>
          <w:lang w:eastAsia="zh-CN"/>
        </w:rPr>
        <w:t>：</w:t>
      </w:r>
      <w:r>
        <w:rPr>
          <w:rFonts w:hint="eastAsia"/>
          <w:b/>
          <w:color w:val="000000" w:themeColor="text1"/>
          <w:sz w:val="21"/>
          <w:szCs w:val="21"/>
          <w:lang w:val="en-US" w:eastAsia="zh-CN"/>
        </w:rPr>
        <w:t>2021</w:t>
      </w:r>
      <w:r>
        <w:rPr>
          <w:rFonts w:hint="eastAsia" w:asciiTheme="minorEastAsia" w:hAnsiTheme="minorEastAsia" w:eastAsiaTheme="minorEastAsia"/>
          <w:b/>
          <w:color w:val="000000" w:themeColor="text1"/>
          <w:sz w:val="21"/>
          <w:szCs w:val="21"/>
        </w:rPr>
        <w:t>年</w:t>
      </w:r>
      <w:r>
        <w:rPr>
          <w:rFonts w:hint="eastAsia" w:asciiTheme="minorEastAsia" w:hAnsiTheme="minorEastAsia" w:eastAsiaTheme="minorEastAsia"/>
          <w:b/>
          <w:color w:val="000000" w:themeColor="text1"/>
          <w:sz w:val="21"/>
          <w:szCs w:val="21"/>
          <w:lang w:val="en-US" w:eastAsia="zh-CN"/>
        </w:rPr>
        <w:t>4</w:t>
      </w:r>
      <w:r>
        <w:rPr>
          <w:rFonts w:hint="eastAsia" w:asciiTheme="minorEastAsia" w:hAnsiTheme="minorEastAsia" w:eastAsiaTheme="minorEastAsia"/>
          <w:b/>
          <w:color w:val="000000" w:themeColor="text1"/>
          <w:sz w:val="21"/>
          <w:szCs w:val="21"/>
        </w:rPr>
        <w:t>月</w:t>
      </w:r>
      <w:r>
        <w:rPr>
          <w:rFonts w:hint="eastAsia" w:asciiTheme="minorEastAsia" w:hAnsiTheme="minorEastAsia" w:eastAsiaTheme="minorEastAsia"/>
          <w:b/>
          <w:color w:val="000000" w:themeColor="text1"/>
          <w:sz w:val="21"/>
          <w:szCs w:val="21"/>
          <w:lang w:val="en-US" w:eastAsia="zh-CN"/>
        </w:rPr>
        <w:t>14</w:t>
      </w:r>
      <w:r>
        <w:rPr>
          <w:rFonts w:hint="eastAsia" w:asciiTheme="minorEastAsia" w:hAnsiTheme="minorEastAsia" w:eastAsiaTheme="minorEastAsia"/>
          <w:b/>
          <w:color w:val="000000" w:themeColor="text1"/>
          <w:sz w:val="21"/>
          <w:szCs w:val="21"/>
        </w:rPr>
        <w:t>日</w:t>
      </w:r>
    </w:p>
    <w:p>
      <w:pPr>
        <w:spacing w:before="156" w:beforeLines="50" w:after="156" w:afterLines="50" w:line="360" w:lineRule="auto"/>
        <w:ind w:left="-163" w:leftChars="-405" w:hanging="687" w:hangingChars="326"/>
        <w:rPr>
          <w:b/>
          <w:color w:val="000000" w:themeColor="text1"/>
          <w:sz w:val="21"/>
          <w:szCs w:val="21"/>
        </w:rPr>
      </w:pPr>
      <w:r>
        <w:rPr>
          <w:rFonts w:hint="eastAsia"/>
          <w:b/>
          <w:color w:val="000000" w:themeColor="text1"/>
          <w:sz w:val="21"/>
          <w:szCs w:val="21"/>
        </w:rPr>
        <w:t>十五、纠正措施验证结论：</w:t>
      </w:r>
    </w:p>
    <w:p>
      <w:pPr>
        <w:snapToGrid w:val="0"/>
        <w:spacing w:before="156" w:beforeLines="50" w:after="156" w:afterLines="50" w:line="360" w:lineRule="auto"/>
        <w:ind w:left="0" w:leftChars="-202" w:hanging="424" w:hangingChars="201"/>
        <w:rPr>
          <w:b/>
          <w:color w:val="000000" w:themeColor="text1"/>
          <w:sz w:val="21"/>
          <w:szCs w:val="21"/>
        </w:rPr>
      </w:pPr>
      <w:r>
        <w:rPr>
          <w:rFonts w:hint="eastAsia"/>
          <w:b/>
          <w:bCs/>
          <w:color w:val="000000" w:themeColor="text1"/>
          <w:sz w:val="21"/>
          <w:szCs w:val="21"/>
        </w:rPr>
        <w:t>1.  审核中发现的</w:t>
      </w:r>
      <w:r>
        <w:rPr>
          <w:rFonts w:hint="eastAsia"/>
          <w:b/>
          <w:color w:val="000000" w:themeColor="text1"/>
          <w:spacing w:val="-10"/>
          <w:sz w:val="21"/>
          <w:szCs w:val="21"/>
        </w:rPr>
        <w:sym w:font="Wingdings 2" w:char="0052"/>
      </w:r>
      <w:r>
        <w:rPr>
          <w:rFonts w:hint="eastAsia"/>
          <w:b/>
          <w:color w:val="000000" w:themeColor="text1"/>
          <w:sz w:val="21"/>
          <w:szCs w:val="21"/>
        </w:rPr>
        <w:t xml:space="preserve">QMS(  </w:t>
      </w:r>
      <w:r>
        <w:rPr>
          <w:rFonts w:hint="eastAsia"/>
          <w:b/>
          <w:color w:val="000000" w:themeColor="text1"/>
          <w:sz w:val="21"/>
          <w:szCs w:val="21"/>
          <w:lang w:val="en-US" w:eastAsia="zh-CN"/>
        </w:rPr>
        <w:t>1</w:t>
      </w:r>
      <w:r>
        <w:rPr>
          <w:rFonts w:hint="eastAsia"/>
          <w:b/>
          <w:color w:val="000000" w:themeColor="text1"/>
          <w:sz w:val="21"/>
          <w:szCs w:val="21"/>
        </w:rPr>
        <w:t xml:space="preserve"> )个一般不符合，( </w:t>
      </w:r>
      <w:r>
        <w:rPr>
          <w:rFonts w:hint="eastAsia"/>
          <w:b/>
          <w:color w:val="000000" w:themeColor="text1"/>
          <w:sz w:val="21"/>
          <w:szCs w:val="21"/>
          <w:lang w:val="en-US" w:eastAsia="zh-CN"/>
        </w:rPr>
        <w:t>0</w:t>
      </w:r>
      <w:r>
        <w:rPr>
          <w:rFonts w:hint="eastAsia"/>
          <w:b/>
          <w:color w:val="000000" w:themeColor="text1"/>
          <w:sz w:val="21"/>
          <w:szCs w:val="21"/>
        </w:rPr>
        <w:t xml:space="preserve"> )个严重不符合，</w:t>
      </w:r>
      <w:r>
        <w:rPr>
          <w:rFonts w:hint="eastAsia"/>
          <w:b/>
          <w:color w:val="000000" w:themeColor="text1"/>
          <w:spacing w:val="-10"/>
          <w:sz w:val="21"/>
          <w:szCs w:val="21"/>
        </w:rPr>
        <w:sym w:font="Wingdings 2" w:char="0052"/>
      </w:r>
      <w:r>
        <w:rPr>
          <w:rFonts w:hint="eastAsia"/>
          <w:b/>
          <w:color w:val="000000" w:themeColor="text1"/>
          <w:sz w:val="21"/>
          <w:szCs w:val="21"/>
        </w:rPr>
        <w:t>验证合格</w:t>
      </w:r>
      <w:r>
        <w:rPr>
          <w:rFonts w:hint="eastAsia"/>
          <w:b/>
          <w:color w:val="000000" w:themeColor="text1"/>
          <w:spacing w:val="-10"/>
          <w:sz w:val="21"/>
          <w:szCs w:val="21"/>
        </w:rPr>
        <w:t>□</w:t>
      </w:r>
      <w:r>
        <w:rPr>
          <w:rFonts w:hint="eastAsia"/>
          <w:b/>
          <w:color w:val="000000" w:themeColor="text1"/>
          <w:sz w:val="21"/>
          <w:szCs w:val="21"/>
        </w:rPr>
        <w:t>仍有问题</w:t>
      </w:r>
    </w:p>
    <w:p>
      <w:pPr>
        <w:spacing w:line="360" w:lineRule="auto"/>
        <w:rPr>
          <w:b/>
          <w:color w:val="000000" w:themeColor="text1"/>
          <w:sz w:val="21"/>
          <w:szCs w:val="21"/>
        </w:rPr>
      </w:pPr>
      <w:r>
        <w:rPr>
          <w:rFonts w:hint="eastAsia"/>
          <w:b/>
          <w:bCs/>
          <w:color w:val="000000" w:themeColor="text1"/>
          <w:sz w:val="21"/>
          <w:szCs w:val="21"/>
        </w:rPr>
        <w:t>审核中发现的</w:t>
      </w:r>
      <w:r>
        <w:rPr>
          <w:rFonts w:hint="eastAsia"/>
          <w:b/>
          <w:color w:val="000000" w:themeColor="text1"/>
          <w:spacing w:val="-10"/>
          <w:sz w:val="21"/>
          <w:szCs w:val="21"/>
        </w:rPr>
        <w:t>□</w:t>
      </w:r>
      <w:r>
        <w:rPr>
          <w:rFonts w:hint="eastAsia"/>
          <w:b/>
          <w:color w:val="000000" w:themeColor="text1"/>
          <w:sz w:val="21"/>
          <w:szCs w:val="21"/>
        </w:rPr>
        <w:t>EMS(   )个一般不符合，(  )个严重不符合，</w:t>
      </w:r>
      <w:r>
        <w:rPr>
          <w:rFonts w:hint="eastAsia"/>
          <w:b/>
          <w:color w:val="000000" w:themeColor="text1"/>
          <w:spacing w:val="-10"/>
          <w:sz w:val="21"/>
          <w:szCs w:val="21"/>
        </w:rPr>
        <w:t>□</w:t>
      </w:r>
      <w:r>
        <w:rPr>
          <w:rFonts w:hint="eastAsia"/>
          <w:b/>
          <w:color w:val="000000" w:themeColor="text1"/>
          <w:sz w:val="21"/>
          <w:szCs w:val="21"/>
        </w:rPr>
        <w:t>验证合格</w:t>
      </w:r>
      <w:r>
        <w:rPr>
          <w:rFonts w:hint="eastAsia"/>
          <w:b/>
          <w:color w:val="000000" w:themeColor="text1"/>
          <w:spacing w:val="-10"/>
          <w:sz w:val="21"/>
          <w:szCs w:val="21"/>
        </w:rPr>
        <w:t>□</w:t>
      </w:r>
      <w:r>
        <w:rPr>
          <w:rFonts w:hint="eastAsia"/>
          <w:b/>
          <w:color w:val="000000" w:themeColor="text1"/>
          <w:sz w:val="21"/>
          <w:szCs w:val="21"/>
        </w:rPr>
        <w:t>仍有问题</w:t>
      </w:r>
    </w:p>
    <w:p>
      <w:pPr>
        <w:spacing w:line="360" w:lineRule="auto"/>
        <w:rPr>
          <w:b/>
          <w:color w:val="000000" w:themeColor="text1"/>
          <w:sz w:val="21"/>
          <w:szCs w:val="21"/>
        </w:rPr>
      </w:pPr>
      <w:r>
        <w:rPr>
          <w:rFonts w:hint="eastAsia"/>
          <w:b/>
          <w:bCs/>
          <w:color w:val="000000" w:themeColor="text1"/>
          <w:sz w:val="21"/>
          <w:szCs w:val="21"/>
        </w:rPr>
        <w:t>审核中发现的</w:t>
      </w:r>
      <w:r>
        <w:rPr>
          <w:rFonts w:hint="eastAsia"/>
          <w:b/>
          <w:color w:val="000000" w:themeColor="text1"/>
          <w:spacing w:val="-10"/>
          <w:sz w:val="21"/>
          <w:szCs w:val="21"/>
        </w:rPr>
        <w:sym w:font="Wingdings 2" w:char="0052"/>
      </w:r>
      <w:r>
        <w:rPr>
          <w:rFonts w:hint="eastAsia"/>
          <w:b/>
          <w:color w:val="000000" w:themeColor="text1"/>
          <w:sz w:val="21"/>
          <w:szCs w:val="21"/>
        </w:rPr>
        <w:t xml:space="preserve">OHSMS( </w:t>
      </w:r>
      <w:r>
        <w:rPr>
          <w:rFonts w:hint="eastAsia"/>
          <w:b/>
          <w:color w:val="000000" w:themeColor="text1"/>
          <w:sz w:val="21"/>
          <w:szCs w:val="21"/>
          <w:lang w:val="en-US" w:eastAsia="zh-CN"/>
        </w:rPr>
        <w:t>1</w:t>
      </w:r>
      <w:r>
        <w:rPr>
          <w:rFonts w:hint="eastAsia"/>
          <w:b/>
          <w:color w:val="000000" w:themeColor="text1"/>
          <w:sz w:val="21"/>
          <w:szCs w:val="21"/>
        </w:rPr>
        <w:t xml:space="preserve">  )个一般不符合，( </w:t>
      </w:r>
      <w:r>
        <w:rPr>
          <w:rFonts w:hint="eastAsia"/>
          <w:b/>
          <w:color w:val="000000" w:themeColor="text1"/>
          <w:sz w:val="21"/>
          <w:szCs w:val="21"/>
          <w:lang w:val="en-US" w:eastAsia="zh-CN"/>
        </w:rPr>
        <w:t>0</w:t>
      </w:r>
      <w:r>
        <w:rPr>
          <w:rFonts w:hint="eastAsia"/>
          <w:b/>
          <w:color w:val="000000" w:themeColor="text1"/>
          <w:sz w:val="21"/>
          <w:szCs w:val="21"/>
        </w:rPr>
        <w:t xml:space="preserve"> )个严重不符合，</w:t>
      </w:r>
      <w:r>
        <w:rPr>
          <w:rFonts w:hint="eastAsia"/>
          <w:b/>
          <w:color w:val="000000" w:themeColor="text1"/>
          <w:spacing w:val="-10"/>
          <w:sz w:val="21"/>
          <w:szCs w:val="21"/>
        </w:rPr>
        <w:sym w:font="Wingdings 2" w:char="0052"/>
      </w:r>
      <w:r>
        <w:rPr>
          <w:rFonts w:hint="eastAsia"/>
          <w:b/>
          <w:color w:val="000000" w:themeColor="text1"/>
          <w:sz w:val="21"/>
          <w:szCs w:val="21"/>
        </w:rPr>
        <w:t>验证合格</w:t>
      </w:r>
      <w:r>
        <w:rPr>
          <w:rFonts w:hint="eastAsia"/>
          <w:b/>
          <w:color w:val="000000" w:themeColor="text1"/>
          <w:spacing w:val="-10"/>
          <w:sz w:val="21"/>
          <w:szCs w:val="21"/>
        </w:rPr>
        <w:t>□</w:t>
      </w:r>
      <w:r>
        <w:rPr>
          <w:rFonts w:hint="eastAsia"/>
          <w:b/>
          <w:color w:val="000000" w:themeColor="text1"/>
          <w:sz w:val="21"/>
          <w:szCs w:val="21"/>
        </w:rPr>
        <w:t>仍有问题</w:t>
      </w:r>
    </w:p>
    <w:p>
      <w:pPr>
        <w:spacing w:line="360" w:lineRule="auto"/>
        <w:rPr>
          <w:b/>
          <w:color w:val="000000" w:themeColor="text1"/>
          <w:sz w:val="21"/>
          <w:szCs w:val="21"/>
          <w:u w:val="single"/>
        </w:rPr>
      </w:pPr>
      <w:r>
        <w:rPr>
          <w:rFonts w:hint="eastAsia"/>
          <w:b/>
          <w:color w:val="000000" w:themeColor="text1"/>
          <w:sz w:val="21"/>
          <w:szCs w:val="21"/>
        </w:rPr>
        <w:t>存在问题说明及意见：</w:t>
      </w:r>
    </w:p>
    <w:p>
      <w:pPr>
        <w:spacing w:after="156" w:afterLines="50" w:line="360" w:lineRule="auto"/>
        <w:ind w:firstLine="422" w:firstLineChars="200"/>
        <w:rPr>
          <w:b/>
          <w:color w:val="000000" w:themeColor="text1"/>
          <w:sz w:val="21"/>
          <w:szCs w:val="21"/>
        </w:rPr>
      </w:pPr>
    </w:p>
    <w:p>
      <w:pPr>
        <w:spacing w:after="156" w:afterLines="50" w:line="360" w:lineRule="auto"/>
        <w:ind w:left="0" w:leftChars="-202" w:hanging="424" w:hangingChars="201"/>
        <w:rPr>
          <w:rFonts w:ascii="宋体" w:hAnsi="宋体"/>
          <w:b/>
          <w:color w:val="000000" w:themeColor="text1"/>
          <w:sz w:val="21"/>
          <w:szCs w:val="21"/>
        </w:rPr>
      </w:pPr>
      <w:r>
        <w:rPr>
          <w:rFonts w:hint="eastAsia"/>
          <w:b/>
          <w:color w:val="000000" w:themeColor="text1"/>
          <w:sz w:val="21"/>
          <w:szCs w:val="21"/>
        </w:rPr>
        <w:t>2. 验证结论</w:t>
      </w:r>
      <w:r>
        <w:rPr>
          <w:rFonts w:hint="eastAsia" w:ascii="宋体" w:hAnsi="宋体"/>
          <w:b/>
          <w:color w:val="000000" w:themeColor="text1"/>
          <w:sz w:val="21"/>
          <w:szCs w:val="21"/>
        </w:rPr>
        <w:t>:</w:t>
      </w:r>
    </w:p>
    <w:p>
      <w:pPr>
        <w:spacing w:line="360" w:lineRule="auto"/>
        <w:ind w:firstLine="763" w:firstLineChars="400"/>
        <w:rPr>
          <w:b/>
          <w:color w:val="000000" w:themeColor="text1"/>
          <w:sz w:val="21"/>
          <w:szCs w:val="21"/>
        </w:rPr>
      </w:pPr>
      <w:r>
        <w:rPr>
          <w:rFonts w:hint="eastAsia"/>
          <w:b/>
          <w:color w:val="000000" w:themeColor="text1"/>
          <w:spacing w:val="-10"/>
          <w:sz w:val="21"/>
          <w:szCs w:val="21"/>
        </w:rPr>
        <w:sym w:font="Wingdings 2" w:char="0052"/>
      </w:r>
      <w:r>
        <w:rPr>
          <w:rFonts w:hint="eastAsia"/>
          <w:b/>
          <w:color w:val="000000" w:themeColor="text1"/>
          <w:sz w:val="21"/>
          <w:szCs w:val="21"/>
        </w:rPr>
        <w:t>推荐注册</w:t>
      </w:r>
      <w:bookmarkStart w:id="22" w:name="_GoBack"/>
      <w:bookmarkEnd w:id="22"/>
      <w:r>
        <w:rPr>
          <w:rFonts w:hint="eastAsia"/>
          <w:b/>
          <w:color w:val="000000" w:themeColor="text1"/>
          <w:sz w:val="21"/>
          <w:szCs w:val="21"/>
          <w:lang w:eastAsia="zh-CN"/>
        </w:rPr>
        <w:t>□</w:t>
      </w:r>
      <w:r>
        <w:rPr>
          <w:rFonts w:hint="eastAsia"/>
          <w:b/>
          <w:color w:val="000000" w:themeColor="text1"/>
          <w:sz w:val="21"/>
          <w:szCs w:val="21"/>
        </w:rPr>
        <w:t>不推荐注册</w:t>
      </w:r>
      <w:r>
        <w:rPr>
          <w:rFonts w:hint="eastAsia"/>
          <w:b/>
          <w:color w:val="000000" w:themeColor="text1"/>
          <w:spacing w:val="-10"/>
          <w:sz w:val="21"/>
          <w:szCs w:val="21"/>
        </w:rPr>
        <w:t>□推荐重新认证</w:t>
      </w:r>
      <w:r>
        <w:rPr>
          <w:rFonts w:hint="eastAsia"/>
          <w:b/>
          <w:color w:val="000000" w:themeColor="text1"/>
          <w:sz w:val="21"/>
          <w:szCs w:val="21"/>
        </w:rPr>
        <w:t>注册（再认证填写）</w:t>
      </w:r>
    </w:p>
    <w:p>
      <w:pPr>
        <w:spacing w:before="312" w:beforeLines="100" w:after="156" w:afterLines="50" w:line="360" w:lineRule="auto"/>
        <w:rPr>
          <w:b/>
          <w:color w:val="000000" w:themeColor="text1"/>
          <w:sz w:val="21"/>
          <w:szCs w:val="21"/>
        </w:rPr>
      </w:pPr>
      <w:r>
        <w:rPr>
          <w:rFonts w:hint="eastAsia" w:eastAsia="宋体"/>
          <w:sz w:val="21"/>
          <w:szCs w:val="21"/>
          <w:lang w:eastAsia="zh-CN"/>
        </w:rPr>
        <w:drawing>
          <wp:anchor distT="0" distB="0" distL="114300" distR="114300" simplePos="0" relativeHeight="251667456" behindDoc="0" locked="0" layoutInCell="1" allowOverlap="1">
            <wp:simplePos x="0" y="0"/>
            <wp:positionH relativeFrom="column">
              <wp:posOffset>643255</wp:posOffset>
            </wp:positionH>
            <wp:positionV relativeFrom="paragraph">
              <wp:posOffset>119380</wp:posOffset>
            </wp:positionV>
            <wp:extent cx="473710" cy="363855"/>
            <wp:effectExtent l="0" t="0" r="8890" b="4445"/>
            <wp:wrapNone/>
            <wp:docPr id="7" name="图片 7"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签名-李俐"/>
                    <pic:cNvPicPr>
                      <a:picLocks noChangeAspect="1"/>
                    </pic:cNvPicPr>
                  </pic:nvPicPr>
                  <pic:blipFill>
                    <a:blip r:embed="rId6"/>
                    <a:stretch>
                      <a:fillRect/>
                    </a:stretch>
                  </pic:blipFill>
                  <pic:spPr>
                    <a:xfrm>
                      <a:off x="0" y="0"/>
                      <a:ext cx="473710" cy="363855"/>
                    </a:xfrm>
                    <a:prstGeom prst="rect">
                      <a:avLst/>
                    </a:prstGeom>
                  </pic:spPr>
                </pic:pic>
              </a:graphicData>
            </a:graphic>
          </wp:anchor>
        </w:drawing>
      </w:r>
      <w:r>
        <w:rPr>
          <w:rFonts w:hint="eastAsia"/>
          <w:b/>
          <w:color w:val="000000" w:themeColor="text1"/>
          <w:sz w:val="21"/>
          <w:szCs w:val="21"/>
        </w:rPr>
        <w:t xml:space="preserve">组长签字:                               日期: </w:t>
      </w:r>
      <w:r>
        <w:rPr>
          <w:rFonts w:hint="eastAsia"/>
          <w:b/>
          <w:color w:val="000000" w:themeColor="text1"/>
          <w:sz w:val="21"/>
          <w:szCs w:val="21"/>
          <w:lang w:val="en-US" w:eastAsia="zh-CN"/>
        </w:rPr>
        <w:t>2021</w:t>
      </w:r>
      <w:r>
        <w:rPr>
          <w:rFonts w:hint="eastAsia"/>
          <w:b/>
          <w:color w:val="000000" w:themeColor="text1"/>
          <w:sz w:val="21"/>
          <w:szCs w:val="21"/>
        </w:rPr>
        <w:t xml:space="preserve"> 年</w:t>
      </w:r>
      <w:r>
        <w:rPr>
          <w:rFonts w:hint="eastAsia"/>
          <w:b/>
          <w:color w:val="000000" w:themeColor="text1"/>
          <w:sz w:val="21"/>
          <w:szCs w:val="21"/>
          <w:lang w:val="en-US" w:eastAsia="zh-CN"/>
        </w:rPr>
        <w:t>4</w:t>
      </w:r>
      <w:r>
        <w:rPr>
          <w:rFonts w:hint="eastAsia"/>
          <w:b/>
          <w:color w:val="000000" w:themeColor="text1"/>
          <w:sz w:val="21"/>
          <w:szCs w:val="21"/>
        </w:rPr>
        <w:t>月</w:t>
      </w:r>
      <w:r>
        <w:rPr>
          <w:rFonts w:hint="eastAsia"/>
          <w:b/>
          <w:color w:val="000000" w:themeColor="text1"/>
          <w:sz w:val="21"/>
          <w:szCs w:val="21"/>
          <w:lang w:val="en-US" w:eastAsia="zh-CN"/>
        </w:rPr>
        <w:t>16</w:t>
      </w:r>
      <w:r>
        <w:rPr>
          <w:rFonts w:hint="eastAsia"/>
          <w:b/>
          <w:color w:val="000000" w:themeColor="text1"/>
          <w:sz w:val="21"/>
          <w:szCs w:val="21"/>
        </w:rPr>
        <w:t>日</w:t>
      </w:r>
    </w:p>
    <w:p>
      <w:pPr>
        <w:spacing w:before="156" w:beforeLines="50" w:after="156" w:afterLines="50" w:line="360" w:lineRule="auto"/>
        <w:ind w:left="-163" w:leftChars="-405" w:hanging="687" w:hangingChars="326"/>
        <w:rPr>
          <w:b/>
          <w:color w:val="000000" w:themeColor="text1"/>
          <w:sz w:val="21"/>
          <w:szCs w:val="21"/>
        </w:rPr>
      </w:pPr>
      <w:r>
        <w:rPr>
          <w:rFonts w:hint="eastAsia"/>
          <w:b/>
          <w:color w:val="000000" w:themeColor="text1"/>
          <w:sz w:val="21"/>
          <w:szCs w:val="21"/>
        </w:rPr>
        <w:t>十六、与末次会议结论不同处的说明和其他说明：(技术委员会填写)</w:t>
      </w:r>
    </w:p>
    <w:p>
      <w:pPr>
        <w:spacing w:before="156" w:beforeLines="50" w:after="156" w:afterLines="50" w:line="360" w:lineRule="auto"/>
        <w:ind w:left="-163" w:leftChars="-405" w:hanging="687" w:hangingChars="326"/>
        <w:rPr>
          <w:b/>
          <w:color w:val="000000" w:themeColor="text1"/>
          <w:sz w:val="21"/>
          <w:szCs w:val="21"/>
        </w:rPr>
      </w:pPr>
      <w:r>
        <w:rPr>
          <w:rFonts w:hint="eastAsia"/>
          <w:b/>
          <w:color w:val="000000" w:themeColor="text1"/>
          <w:sz w:val="21"/>
          <w:szCs w:val="21"/>
        </w:rPr>
        <w:t>十七、审核报告的发放范围</w:t>
      </w:r>
      <w:r>
        <w:rPr>
          <w:rFonts w:hint="eastAsia"/>
          <w:b/>
          <w:color w:val="000000" w:themeColor="text1"/>
          <w:sz w:val="21"/>
          <w:szCs w:val="21"/>
        </w:rPr>
        <w:t>t</w:t>
      </w:r>
      <w:r>
        <w:rPr>
          <w:rFonts w:hint="eastAsia"/>
          <w:b/>
          <w:color w:val="000000" w:themeColor="text1"/>
          <w:sz w:val="21"/>
          <w:szCs w:val="21"/>
        </w:rPr>
        <w:t>：</w:t>
      </w:r>
    </w:p>
    <w:p>
      <w:pPr>
        <w:snapToGrid w:val="0"/>
        <w:spacing w:before="62" w:beforeLines="20" w:after="62" w:afterLines="20" w:line="360" w:lineRule="auto"/>
        <w:ind w:left="-164" w:leftChars="-78" w:firstLine="162" w:firstLineChars="77"/>
        <w:rPr>
          <w:b/>
          <w:color w:val="000000" w:themeColor="text1"/>
          <w:sz w:val="21"/>
          <w:szCs w:val="21"/>
        </w:rPr>
      </w:pPr>
      <w:r>
        <w:rPr>
          <w:rFonts w:hint="eastAsia"/>
          <w:b/>
          <w:color w:val="000000" w:themeColor="text1"/>
          <w:sz w:val="21"/>
          <w:szCs w:val="21"/>
        </w:rPr>
        <w:t>受审核方(含附件)：</w:t>
      </w:r>
      <w:r>
        <w:rPr>
          <w:rFonts w:hint="eastAsia"/>
          <w:b/>
          <w:color w:val="000000" w:themeColor="text1"/>
          <w:sz w:val="21"/>
          <w:szCs w:val="21"/>
        </w:rPr>
        <w:tab/>
      </w:r>
      <w:r>
        <w:rPr>
          <w:rFonts w:hint="eastAsia"/>
          <w:b/>
          <w:color w:val="000000" w:themeColor="text1"/>
          <w:sz w:val="21"/>
          <w:szCs w:val="21"/>
        </w:rPr>
        <w:tab/>
      </w:r>
      <w:r>
        <w:rPr>
          <w:rFonts w:hint="eastAsia"/>
          <w:b/>
          <w:color w:val="000000" w:themeColor="text1"/>
          <w:sz w:val="21"/>
          <w:szCs w:val="21"/>
        </w:rPr>
        <w:tab/>
      </w:r>
      <w:r>
        <w:rPr>
          <w:rFonts w:hint="eastAsia"/>
          <w:b/>
          <w:color w:val="000000" w:themeColor="text1"/>
          <w:sz w:val="21"/>
          <w:szCs w:val="21"/>
        </w:rPr>
        <w:tab/>
      </w:r>
      <w:r>
        <w:rPr>
          <w:rFonts w:hint="eastAsia"/>
          <w:b/>
          <w:color w:val="000000" w:themeColor="text1"/>
          <w:sz w:val="21"/>
          <w:szCs w:val="21"/>
        </w:rPr>
        <w:tab/>
      </w:r>
      <w:r>
        <w:rPr>
          <w:rFonts w:hint="eastAsia"/>
          <w:b/>
          <w:color w:val="000000" w:themeColor="text1"/>
          <w:sz w:val="21"/>
          <w:szCs w:val="21"/>
        </w:rPr>
        <w:tab/>
      </w:r>
      <w:r>
        <w:rPr>
          <w:rFonts w:hint="eastAsia"/>
          <w:b/>
          <w:color w:val="000000" w:themeColor="text1"/>
          <w:sz w:val="21"/>
          <w:szCs w:val="21"/>
        </w:rPr>
        <w:t xml:space="preserve">                           1份</w:t>
      </w:r>
    </w:p>
    <w:p>
      <w:pPr>
        <w:snapToGrid w:val="0"/>
        <w:spacing w:before="62" w:beforeLines="20" w:after="62" w:afterLines="20" w:line="360" w:lineRule="auto"/>
        <w:ind w:left="-164" w:leftChars="-78" w:firstLine="162" w:firstLineChars="77"/>
        <w:rPr>
          <w:b/>
          <w:color w:val="000000" w:themeColor="text1"/>
          <w:sz w:val="21"/>
          <w:szCs w:val="21"/>
        </w:rPr>
      </w:pPr>
      <w:r>
        <w:rPr>
          <w:rFonts w:hint="eastAsia"/>
          <w:b/>
          <w:color w:val="000000" w:themeColor="text1"/>
          <w:sz w:val="21"/>
          <w:szCs w:val="21"/>
        </w:rPr>
        <w:t>北京国标联合认证有限公司：1份</w:t>
      </w:r>
    </w:p>
    <w:p>
      <w:pPr>
        <w:snapToGrid w:val="0"/>
        <w:spacing w:before="156" w:beforeLines="50" w:after="156" w:afterLines="50" w:line="360" w:lineRule="auto"/>
        <w:ind w:left="-163" w:leftChars="-405" w:hanging="687" w:hangingChars="326"/>
        <w:rPr>
          <w:rFonts w:ascii="宋体" w:hAnsi="宋体"/>
          <w:b/>
          <w:color w:val="000000" w:themeColor="text1"/>
          <w:sz w:val="21"/>
          <w:szCs w:val="21"/>
        </w:rPr>
      </w:pPr>
      <w:r>
        <w:rPr>
          <w:rFonts w:hint="eastAsia"/>
          <w:b/>
          <w:color w:val="000000" w:themeColor="text1"/>
          <w:sz w:val="21"/>
          <w:szCs w:val="21"/>
        </w:rPr>
        <w:t>十八</w:t>
      </w:r>
      <w:r>
        <w:rPr>
          <w:rFonts w:hint="eastAsia" w:ascii="宋体" w:hAnsi="宋体"/>
          <w:b/>
          <w:color w:val="000000" w:themeColor="text1"/>
          <w:sz w:val="21"/>
          <w:szCs w:val="21"/>
        </w:rPr>
        <w:t>、附件</w:t>
      </w:r>
    </w:p>
    <w:p>
      <w:pPr>
        <w:snapToGrid w:val="0"/>
        <w:spacing w:line="360" w:lineRule="auto"/>
        <w:ind w:left="-164" w:leftChars="-78" w:firstLine="162" w:firstLineChars="77"/>
        <w:rPr>
          <w:b/>
          <w:color w:val="000000" w:themeColor="text1"/>
          <w:sz w:val="21"/>
          <w:szCs w:val="21"/>
        </w:rPr>
      </w:pPr>
      <w:r>
        <w:rPr>
          <w:b/>
          <w:color w:val="000000" w:themeColor="text1"/>
          <w:sz w:val="21"/>
          <w:szCs w:val="21"/>
        </w:rPr>
        <w:t xml:space="preserve">1. </w:t>
      </w:r>
      <w:r>
        <w:rPr>
          <w:rFonts w:hAnsi="宋体"/>
          <w:b/>
          <w:bCs/>
          <w:color w:val="000000" w:themeColor="text1"/>
          <w:sz w:val="21"/>
          <w:szCs w:val="21"/>
        </w:rPr>
        <w:t>审核计划（含项目清单）</w:t>
      </w:r>
    </w:p>
    <w:p>
      <w:pPr>
        <w:spacing w:line="360" w:lineRule="auto"/>
        <w:ind w:left="-164" w:leftChars="-78" w:firstLine="162" w:firstLineChars="77"/>
        <w:rPr>
          <w:rFonts w:hAnsi="宋体"/>
          <w:b/>
          <w:bCs/>
          <w:color w:val="000000" w:themeColor="text1"/>
          <w:sz w:val="21"/>
          <w:szCs w:val="21"/>
        </w:rPr>
      </w:pPr>
      <w:r>
        <w:rPr>
          <w:b/>
          <w:bCs/>
          <w:color w:val="000000" w:themeColor="text1"/>
          <w:sz w:val="21"/>
          <w:szCs w:val="21"/>
        </w:rPr>
        <w:t xml:space="preserve">2. </w:t>
      </w:r>
      <w:r>
        <w:rPr>
          <w:rFonts w:hAnsi="宋体"/>
          <w:b/>
          <w:bCs/>
          <w:color w:val="000000" w:themeColor="text1"/>
          <w:sz w:val="21"/>
          <w:szCs w:val="21"/>
        </w:rPr>
        <w:t>不符合报告</w:t>
      </w:r>
      <w:r>
        <w:rPr>
          <w:b/>
          <w:bCs/>
          <w:color w:val="000000" w:themeColor="text1"/>
          <w:sz w:val="21"/>
          <w:szCs w:val="21"/>
        </w:rPr>
        <w:t>/</w:t>
      </w:r>
      <w:r>
        <w:rPr>
          <w:rFonts w:hAnsi="宋体"/>
          <w:b/>
          <w:bCs/>
          <w:color w:val="000000" w:themeColor="text1"/>
          <w:sz w:val="21"/>
          <w:szCs w:val="21"/>
        </w:rPr>
        <w:t>问题清单</w:t>
      </w:r>
    </w:p>
    <w:p>
      <w:pPr>
        <w:spacing w:line="360" w:lineRule="auto"/>
        <w:ind w:left="-164" w:leftChars="-78" w:firstLine="162" w:firstLineChars="77"/>
        <w:rPr>
          <w:rFonts w:ascii="宋体" w:hAnsi="宋体"/>
          <w:b/>
          <w:bCs/>
          <w:color w:val="000000" w:themeColor="text1"/>
          <w:sz w:val="21"/>
          <w:szCs w:val="21"/>
        </w:rPr>
      </w:pPr>
      <w:r>
        <w:rPr>
          <w:b/>
          <w:bCs/>
          <w:color w:val="000000" w:themeColor="text1"/>
          <w:sz w:val="21"/>
          <w:szCs w:val="21"/>
        </w:rPr>
        <w:t xml:space="preserve">3. </w:t>
      </w:r>
      <w:r>
        <w:rPr>
          <w:rFonts w:hint="eastAsia" w:ascii="宋体" w:hAnsi="宋体"/>
          <w:b/>
          <w:bCs/>
          <w:color w:val="000000" w:themeColor="text1"/>
          <w:sz w:val="21"/>
          <w:szCs w:val="21"/>
        </w:rPr>
        <w:t>其他</w:t>
      </w:r>
    </w:p>
    <w:p>
      <w:pPr>
        <w:spacing w:line="360" w:lineRule="auto"/>
        <w:ind w:left="-163" w:leftChars="-405" w:hanging="687" w:hangingChars="326"/>
        <w:rPr>
          <w:rFonts w:ascii="宋体" w:hAnsi="宋体"/>
          <w:b/>
          <w:color w:val="000000" w:themeColor="text1"/>
          <w:sz w:val="21"/>
          <w:szCs w:val="21"/>
        </w:rPr>
      </w:pPr>
      <w:r>
        <w:rPr>
          <w:rFonts w:hint="eastAsia" w:ascii="宋体" w:hAnsi="宋体"/>
          <w:b/>
          <w:color w:val="000000" w:themeColor="text1"/>
          <w:sz w:val="21"/>
          <w:szCs w:val="21"/>
        </w:rPr>
        <w:t>十九、填表说明：</w:t>
      </w:r>
    </w:p>
    <w:p>
      <w:pPr>
        <w:spacing w:line="360" w:lineRule="auto"/>
        <w:ind w:left="-163" w:leftChars="-405" w:hanging="687" w:hangingChars="326"/>
        <w:rPr>
          <w:b/>
          <w:bCs/>
          <w:color w:val="000000" w:themeColor="text1"/>
          <w:sz w:val="21"/>
          <w:szCs w:val="21"/>
        </w:rPr>
      </w:pPr>
      <w:r>
        <w:rPr>
          <w:rFonts w:hint="eastAsia"/>
          <w:b/>
          <w:bCs/>
          <w:color w:val="000000" w:themeColor="text1"/>
          <w:sz w:val="21"/>
          <w:szCs w:val="21"/>
        </w:rPr>
        <w:t>1. 本审核报告适用于单体系审核，也适用于多体系结合审核情况；</w:t>
      </w:r>
    </w:p>
    <w:p>
      <w:pPr>
        <w:spacing w:line="360" w:lineRule="auto"/>
        <w:ind w:left="-850" w:leftChars="-405"/>
        <w:rPr>
          <w:b/>
          <w:bCs/>
          <w:color w:val="000000" w:themeColor="text1"/>
          <w:sz w:val="21"/>
          <w:szCs w:val="21"/>
        </w:rPr>
      </w:pPr>
      <w:r>
        <w:rPr>
          <w:rFonts w:hint="eastAsia"/>
          <w:b/>
          <w:bCs/>
          <w:color w:val="000000" w:themeColor="text1"/>
          <w:sz w:val="21"/>
          <w:szCs w:val="21"/>
        </w:rPr>
        <w:t>2. 应依据审核任务书安排的管理体系领域（指：</w:t>
      </w:r>
      <w:r>
        <w:rPr>
          <w:rFonts w:hint="eastAsia"/>
          <w:b/>
          <w:color w:val="000000" w:themeColor="text1"/>
          <w:sz w:val="21"/>
          <w:szCs w:val="21"/>
        </w:rPr>
        <w:t>QMS，  EMS，OHSMS</w:t>
      </w:r>
      <w:r>
        <w:rPr>
          <w:rFonts w:hint="eastAsia"/>
          <w:b/>
          <w:bCs/>
          <w:color w:val="000000" w:themeColor="text1"/>
          <w:sz w:val="21"/>
          <w:szCs w:val="21"/>
        </w:rPr>
        <w:t>）和审核类型（指：二阶段、再认证，在相应的</w:t>
      </w:r>
      <w:r>
        <w:rPr>
          <w:rFonts w:hint="eastAsia"/>
          <w:b/>
          <w:color w:val="000000" w:themeColor="text1"/>
          <w:sz w:val="21"/>
          <w:szCs w:val="21"/>
        </w:rPr>
        <w:t>□内划“√”；</w:t>
      </w:r>
    </w:p>
    <w:p>
      <w:pPr>
        <w:spacing w:line="360" w:lineRule="auto"/>
        <w:ind w:left="-163" w:leftChars="-405" w:hanging="687" w:hangingChars="326"/>
        <w:rPr>
          <w:b/>
          <w:bCs/>
          <w:color w:val="000000" w:themeColor="text1"/>
          <w:sz w:val="21"/>
          <w:szCs w:val="21"/>
        </w:rPr>
      </w:pPr>
      <w:r>
        <w:rPr>
          <w:rFonts w:hint="eastAsia"/>
          <w:b/>
          <w:bCs/>
          <w:color w:val="000000" w:themeColor="text1"/>
          <w:sz w:val="21"/>
          <w:szCs w:val="21"/>
        </w:rPr>
        <w:t xml:space="preserve">3. </w:t>
      </w:r>
      <w:r>
        <w:rPr>
          <w:rFonts w:hint="eastAsia"/>
          <w:b/>
          <w:color w:val="000000" w:themeColor="text1"/>
          <w:sz w:val="2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 w:val="21"/>
          <w:szCs w:val="21"/>
        </w:rPr>
      </w:pPr>
      <w:r>
        <w:rPr>
          <w:rFonts w:hint="eastAsia"/>
          <w:b/>
          <w:color w:val="000000" w:themeColor="text1"/>
          <w:sz w:val="21"/>
          <w:szCs w:val="21"/>
        </w:rPr>
        <w:t>4. 公正性声明和审核报告签字处需本人亲笔签名。</w:t>
      </w:r>
    </w:p>
    <w:p>
      <w:pPr>
        <w:spacing w:line="360" w:lineRule="auto"/>
        <w:ind w:left="-163" w:leftChars="-405" w:hanging="687" w:hangingChars="326"/>
        <w:rPr>
          <w:b/>
          <w:bCs/>
          <w:color w:val="000000" w:themeColor="text1"/>
          <w:sz w:val="21"/>
          <w:szCs w:val="21"/>
        </w:rPr>
      </w:pPr>
      <w:r>
        <w:rPr>
          <w:rFonts w:hint="eastAsia"/>
          <w:b/>
          <w:bCs/>
          <w:color w:val="000000" w:themeColor="text1"/>
          <w:sz w:val="21"/>
          <w:szCs w:val="21"/>
        </w:rPr>
        <w:t xml:space="preserve">5. 对子证书/证书附件要求的组织，除在末次会议上确定注册范围外，还须附上子证书/证书附件的文字表达。(可另附页)  </w:t>
      </w:r>
    </w:p>
    <w:p>
      <w:pPr>
        <w:spacing w:line="360" w:lineRule="auto"/>
        <w:ind w:left="964" w:hanging="1265" w:hangingChars="600"/>
        <w:rPr>
          <w:b/>
          <w:bCs/>
          <w:color w:val="000000" w:themeColor="text1"/>
          <w:sz w:val="21"/>
          <w:szCs w:val="21"/>
        </w:rPr>
      </w:pPr>
    </w:p>
    <w:p>
      <w:pPr>
        <w:snapToGrid w:val="0"/>
        <w:spacing w:line="360" w:lineRule="auto"/>
        <w:ind w:firstLine="242" w:firstLineChars="100"/>
        <w:jc w:val="left"/>
        <w:rPr>
          <w:b/>
          <w:bCs/>
          <w:color w:val="000000" w:themeColor="text1"/>
          <w:w w:val="115"/>
          <w:sz w:val="21"/>
          <w:szCs w:val="21"/>
        </w:rPr>
      </w:pPr>
    </w:p>
    <w:p>
      <w:pPr>
        <w:spacing w:line="360" w:lineRule="auto"/>
        <w:rPr>
          <w:rFonts w:ascii="宋体" w:hAnsi="宋体"/>
          <w:b/>
          <w:color w:val="000000" w:themeColor="text1"/>
          <w:sz w:val="21"/>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1"/>
  </w:p>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15869"/>
    <w:multiLevelType w:val="singleLevel"/>
    <w:tmpl w:val="99415869"/>
    <w:lvl w:ilvl="0" w:tentative="0">
      <w:start w:val="5"/>
      <w:numFmt w:val="decimal"/>
      <w:suff w:val="space"/>
      <w:lvlText w:val="%1."/>
      <w:lvlJc w:val="left"/>
    </w:lvl>
  </w:abstractNum>
  <w:abstractNum w:abstractNumId="1">
    <w:nsid w:val="CC1DDFA4"/>
    <w:multiLevelType w:val="singleLevel"/>
    <w:tmpl w:val="CC1DDFA4"/>
    <w:lvl w:ilvl="0" w:tentative="0">
      <w:start w:val="9"/>
      <w:numFmt w:val="decimal"/>
      <w:suff w:val="space"/>
      <w:lvlText w:val="%1."/>
      <w:lvlJc w:val="left"/>
    </w:lvl>
  </w:abstractNum>
  <w:abstractNum w:abstractNumId="2">
    <w:nsid w:val="33638A8C"/>
    <w:multiLevelType w:val="singleLevel"/>
    <w:tmpl w:val="33638A8C"/>
    <w:lvl w:ilvl="0" w:tentative="0">
      <w:start w:val="5"/>
      <w:numFmt w:val="decimal"/>
      <w:suff w:val="nothing"/>
      <w:lvlText w:val="%1、"/>
      <w:lvlJc w:val="left"/>
    </w:lvl>
  </w:abstractNum>
  <w:abstractNum w:abstractNumId="3">
    <w:nsid w:val="400641F8"/>
    <w:multiLevelType w:val="singleLevel"/>
    <w:tmpl w:val="400641F8"/>
    <w:lvl w:ilvl="0" w:tentative="0">
      <w:start w:val="2"/>
      <w:numFmt w:val="decimal"/>
      <w:suff w:val="nothing"/>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4"/>
  </w:num>
  <w:num w:numId="2">
    <w:abstractNumId w:val="3"/>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824690"/>
    <w:rsid w:val="04563DA8"/>
    <w:rsid w:val="05D566A0"/>
    <w:rsid w:val="062562A2"/>
    <w:rsid w:val="115418D8"/>
    <w:rsid w:val="125239A8"/>
    <w:rsid w:val="19DE1265"/>
    <w:rsid w:val="1D25414D"/>
    <w:rsid w:val="285273EC"/>
    <w:rsid w:val="28BF28A8"/>
    <w:rsid w:val="2E4D0F04"/>
    <w:rsid w:val="3008377B"/>
    <w:rsid w:val="3280345A"/>
    <w:rsid w:val="36D1088C"/>
    <w:rsid w:val="3F1C0214"/>
    <w:rsid w:val="40655458"/>
    <w:rsid w:val="41D94699"/>
    <w:rsid w:val="491A2AD8"/>
    <w:rsid w:val="495E07B7"/>
    <w:rsid w:val="528B0D66"/>
    <w:rsid w:val="53AB500F"/>
    <w:rsid w:val="53E03FAD"/>
    <w:rsid w:val="553B61AF"/>
    <w:rsid w:val="5DB83375"/>
    <w:rsid w:val="614A59A8"/>
    <w:rsid w:val="645C187F"/>
    <w:rsid w:val="65A83DF8"/>
    <w:rsid w:val="67110A8A"/>
    <w:rsid w:val="697144EB"/>
    <w:rsid w:val="7766691E"/>
    <w:rsid w:val="7F0E70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unhideWhenUsed/>
    <w:qFormat/>
    <w:uiPriority w:val="99"/>
    <w:pPr>
      <w:spacing w:line="420" w:lineRule="exact"/>
    </w:pPr>
    <w:rPr>
      <w:sz w:val="24"/>
    </w:rPr>
  </w:style>
  <w:style w:type="paragraph" w:styleId="6">
    <w:name w:val="Balloon Text"/>
    <w:basedOn w:val="1"/>
    <w:link w:val="17"/>
    <w:semiHidden/>
    <w:unhideWhenUsed/>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8"/>
    <w:qFormat/>
    <w:uiPriority w:val="99"/>
    <w:rPr>
      <w:rFonts w:ascii="Times New Roman" w:hAnsi="Times New Roman" w:eastAsia="宋体" w:cs="Times New Roman"/>
      <w:sz w:val="18"/>
      <w:szCs w:val="18"/>
    </w:rPr>
  </w:style>
  <w:style w:type="character" w:customStyle="1" w:styleId="16">
    <w:name w:val="页脚 Char"/>
    <w:basedOn w:val="12"/>
    <w:link w:val="7"/>
    <w:qFormat/>
    <w:uiPriority w:val="99"/>
    <w:rPr>
      <w:rFonts w:ascii="Times New Roman" w:hAnsi="Times New Roman" w:eastAsia="宋体" w:cs="Times New Roman"/>
      <w:sz w:val="18"/>
      <w:szCs w:val="18"/>
    </w:rPr>
  </w:style>
  <w:style w:type="character" w:customStyle="1" w:styleId="17">
    <w:name w:val="批注框文本 Char"/>
    <w:basedOn w:val="12"/>
    <w:link w:val="6"/>
    <w:semiHidden/>
    <w:qFormat/>
    <w:uiPriority w:val="99"/>
    <w:rPr>
      <w:rFonts w:ascii="Times New Roman" w:hAnsi="Times New Roman" w:eastAsia="宋体" w:cs="Times New Roman"/>
      <w:sz w:val="18"/>
      <w:szCs w:val="18"/>
    </w:rPr>
  </w:style>
  <w:style w:type="character" w:customStyle="1" w:styleId="18">
    <w:name w:val="页眉 Char"/>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3</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2021-04-16T13:19:28Z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A3CFA15404DE4DFA9F4DD1D89EE71926</vt:lpwstr>
  </property>
</Properties>
</file>