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A4" w:rsidRDefault="00481159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481159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120D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" w:name="组织名称"/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都昌县文明珍珠养殖有限公司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专业小类/</w:t>
            </w:r>
          </w:p>
          <w:p w:rsidR="00BF25A4" w:rsidRPr="00DD286C" w:rsidRDefault="00481159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4" w:name="专业代码"/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01.13.02;03.02.00</w:t>
            </w:r>
            <w:bookmarkEnd w:id="4"/>
          </w:p>
        </w:tc>
      </w:tr>
      <w:tr w:rsidR="00B120D1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Pr="00DD286C" w:rsidRDefault="009E0EE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proofErr w:type="gramStart"/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杜梦</w:t>
            </w:r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青</w:t>
            </w:r>
            <w:proofErr w:type="gramEnd"/>
          </w:p>
        </w:tc>
        <w:tc>
          <w:tcPr>
            <w:tcW w:w="1290" w:type="dxa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Pr="00DD286C" w:rsidRDefault="00151EF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01.13.02;03.02.00</w:t>
            </w:r>
          </w:p>
        </w:tc>
        <w:tc>
          <w:tcPr>
            <w:tcW w:w="1720" w:type="dxa"/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Pr="00DD286C" w:rsidRDefault="00151EFD" w:rsidP="00151EFD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网</w:t>
            </w:r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络</w:t>
            </w:r>
          </w:p>
        </w:tc>
      </w:tr>
      <w:tr w:rsidR="00B120D1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Pr="00DD286C" w:rsidRDefault="009E0EEC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邝</w:t>
            </w:r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柏臣</w:t>
            </w:r>
          </w:p>
        </w:tc>
        <w:tc>
          <w:tcPr>
            <w:tcW w:w="1505" w:type="dxa"/>
            <w:vAlign w:val="center"/>
          </w:tcPr>
          <w:p w:rsidR="00BF25A4" w:rsidRPr="00DD286C" w:rsidRDefault="00C1404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F25A4" w:rsidRPr="00DD286C" w:rsidRDefault="00C1404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BF25A4" w:rsidRPr="00DD286C" w:rsidRDefault="00C1404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F25A4" w:rsidRPr="00DD286C" w:rsidRDefault="00C1404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BF25A4" w:rsidRPr="00DD286C" w:rsidRDefault="00C1404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B120D1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Pr="00DD286C" w:rsidRDefault="00C1404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Pr="00DD286C" w:rsidRDefault="00C1404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BF25A4" w:rsidRPr="00DD286C" w:rsidRDefault="00C1404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F25A4" w:rsidRPr="00DD286C" w:rsidRDefault="00C1404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BF25A4" w:rsidRPr="00DD286C" w:rsidRDefault="00C1404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F25A4" w:rsidRPr="00DD286C" w:rsidRDefault="00C1404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BF25A4" w:rsidRPr="00DD286C" w:rsidRDefault="00C1404F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B120D1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生产工艺/</w:t>
            </w:r>
          </w:p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E0EEC" w:rsidRPr="00DD286C" w:rsidRDefault="009E0EEC" w:rsidP="009E0E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满塘消毒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—抽水进塘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—打桩放绳一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—挂可乐瓶网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片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—放入网片未结的青年蚌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—养殖（二至三年）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—接种未结蚌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—养殖（二至三年）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一—杀蚌一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—清洗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—打孔安装。</w:t>
            </w:r>
          </w:p>
          <w:p w:rsidR="00BF25A4" w:rsidRPr="00DD286C" w:rsidRDefault="00C1404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B120D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生产过程/服务过程</w:t>
            </w:r>
          </w:p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的风险及控制措施</w:t>
            </w:r>
          </w:p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9E0EEC" w:rsidRPr="00DD286C" w:rsidRDefault="009E0EEC" w:rsidP="009E0EEC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养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殖过程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满塘消毒、</w:t>
            </w:r>
            <w:proofErr w:type="gramStart"/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稚</w:t>
            </w:r>
            <w:proofErr w:type="gramEnd"/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蚌培育、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植核、</w:t>
            </w: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水</w:t>
            </w:r>
            <w:r w:rsidRPr="00DD286C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质调节</w:t>
            </w: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 xml:space="preserve"> </w:t>
            </w:r>
          </w:p>
          <w:p w:rsidR="009E0EEC" w:rsidRPr="00DD286C" w:rsidRDefault="009E0EEC" w:rsidP="009E0EEC">
            <w:pPr>
              <w:ind w:firstLineChars="400" w:firstLine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加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工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过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程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：清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洗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原珠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--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筛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选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打孔</w:t>
            </w:r>
          </w:p>
          <w:p w:rsidR="00BF25A4" w:rsidRPr="00DD286C" w:rsidRDefault="00C1404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B120D1" w:rsidTr="00537331">
        <w:trPr>
          <w:cantSplit/>
          <w:trHeight w:val="7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DD286C" w:rsidRDefault="009E0EEC" w:rsidP="00537331">
            <w:pPr>
              <w:ind w:firstLineChars="200" w:firstLine="38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水</w:t>
            </w:r>
            <w:r w:rsidRPr="00DD286C">
              <w:rPr>
                <w:rFonts w:asciiTheme="minorEastAsia" w:eastAsiaTheme="minorEastAsia" w:hAnsiTheme="minorEastAsia"/>
                <w:spacing w:val="-10"/>
                <w:sz w:val="21"/>
                <w:szCs w:val="21"/>
              </w:rPr>
              <w:t>质调节</w:t>
            </w: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 xml:space="preserve"> </w:t>
            </w:r>
          </w:p>
        </w:tc>
      </w:tr>
      <w:tr w:rsidR="00B120D1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DD286C" w:rsidRDefault="00C1404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B120D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9E0EEC" w:rsidRPr="00DD286C" w:rsidRDefault="009E0EEC" w:rsidP="009E0EEC">
            <w:pPr>
              <w:adjustRightInd w:val="0"/>
              <w:ind w:firstLineChars="150" w:firstLine="3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T/ZJZZ002-2017淡水珍珠养殖规范；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GB11607　渔业水质标准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NY5051-2001　无公害食品  淡水养殖用水水质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SC/T1008—1994　池塘常规培育鱼苗鱼种技术规范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DB43/T279-2006　三角帆蚌养殖技术规范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《中华人民共和国产品质量法》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《中华人民共和国安全生产法》</w:t>
            </w:r>
          </w:p>
          <w:p w:rsidR="009E0EEC" w:rsidRPr="00DD286C" w:rsidRDefault="009E0EEC" w:rsidP="009E0EEC">
            <w:pPr>
              <w:spacing w:line="32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《中华人民共和国劳动合同法》</w:t>
            </w:r>
          </w:p>
          <w:p w:rsidR="009E0EEC" w:rsidRPr="00DD286C" w:rsidRDefault="009E0EE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B120D1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DD286C" w:rsidRDefault="00A7430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珍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珠养殖过程、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目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测珍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珠尺寸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、成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色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、光泽</w:t>
            </w:r>
          </w:p>
        </w:tc>
      </w:tr>
      <w:tr w:rsidR="00B120D1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Pr="00DD286C" w:rsidRDefault="0048115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Pr="00DD286C" w:rsidRDefault="00C1404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BF25A4" w:rsidRDefault="0048115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</w:t>
      </w:r>
      <w:r w:rsidR="00596A2C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506896" cy="2571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微信图片_2021041414293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501" cy="26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        审核组长</w:t>
      </w:r>
      <w:r>
        <w:rPr>
          <w:rFonts w:ascii="宋体" w:hint="eastAsia"/>
          <w:b/>
          <w:sz w:val="18"/>
          <w:szCs w:val="18"/>
        </w:rPr>
        <w:t xml:space="preserve">：   </w:t>
      </w:r>
      <w:r w:rsidR="00537331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953792" cy="3041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签名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9" cy="31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37331">
        <w:rPr>
          <w:rFonts w:hint="eastAsia"/>
          <w:b/>
          <w:sz w:val="18"/>
          <w:szCs w:val="18"/>
        </w:rPr>
        <w:t>2021.4.11</w:t>
      </w:r>
      <w:bookmarkStart w:id="5" w:name="_GoBack"/>
      <w:bookmarkEnd w:id="5"/>
    </w:p>
    <w:p w:rsidR="00BF25A4" w:rsidRDefault="00C1404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48115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4F" w:rsidRDefault="00C1404F">
      <w:r>
        <w:separator/>
      </w:r>
    </w:p>
  </w:endnote>
  <w:endnote w:type="continuationSeparator" w:id="0">
    <w:p w:rsidR="00C1404F" w:rsidRDefault="00C1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4F" w:rsidRDefault="00C1404F">
      <w:r>
        <w:separator/>
      </w:r>
    </w:p>
  </w:footnote>
  <w:footnote w:type="continuationSeparator" w:id="0">
    <w:p w:rsidR="00C1404F" w:rsidRDefault="00C1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1D" w:rsidRPr="00390345" w:rsidRDefault="00481159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C1404F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81159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8115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C1404F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0D1"/>
    <w:rsid w:val="00151EFD"/>
    <w:rsid w:val="00423A39"/>
    <w:rsid w:val="00481159"/>
    <w:rsid w:val="00537331"/>
    <w:rsid w:val="00596A2C"/>
    <w:rsid w:val="009E0EEC"/>
    <w:rsid w:val="00A7430E"/>
    <w:rsid w:val="00B120D1"/>
    <w:rsid w:val="00C1404F"/>
    <w:rsid w:val="00DD2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42C1AB7D-B119-42D8-9F3B-79A40742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2021-04-14T07:27:00Z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