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1876" w14:textId="52DBB5FB"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 w:rsidR="001E4C67">
        <w:rPr>
          <w:rFonts w:ascii="Times New Roman" w:hAnsi="Times New Roman" w:cs="Times New Roman"/>
          <w:u w:val="single"/>
        </w:rPr>
        <w:t>0</w:t>
      </w:r>
      <w:r w:rsidR="00B32D00">
        <w:rPr>
          <w:rFonts w:ascii="Times New Roman" w:hAnsi="Times New Roman" w:cs="Times New Roman" w:hint="eastAsia"/>
          <w:u w:val="single"/>
        </w:rPr>
        <w:t>0</w:t>
      </w:r>
      <w:r w:rsidR="008B692B">
        <w:rPr>
          <w:rFonts w:ascii="Times New Roman" w:hAnsi="Times New Roman" w:cs="Times New Roman" w:hint="eastAsia"/>
          <w:u w:val="single"/>
        </w:rPr>
        <w:t>38</w:t>
      </w:r>
      <w:r w:rsidR="00D1330B">
        <w:rPr>
          <w:rFonts w:ascii="Times New Roman" w:hAnsi="Times New Roman" w:cs="Times New Roman" w:hint="eastAsia"/>
          <w:u w:val="single"/>
        </w:rPr>
        <w:t xml:space="preserve"> -201</w:t>
      </w:r>
      <w:r w:rsidR="008B692B">
        <w:rPr>
          <w:rFonts w:ascii="Times New Roman" w:hAnsi="Times New Roman" w:cs="Times New Roman" w:hint="eastAsia"/>
          <w:u w:val="single"/>
        </w:rPr>
        <w:t>8</w:t>
      </w:r>
      <w:r>
        <w:rPr>
          <w:rFonts w:ascii="Times New Roman" w:hAnsi="Times New Roman" w:cs="Times New Roman"/>
          <w:u w:val="single"/>
        </w:rPr>
        <w:t>-20</w:t>
      </w:r>
      <w:r w:rsidR="00805E98">
        <w:rPr>
          <w:rFonts w:ascii="Times New Roman" w:hAnsi="Times New Roman" w:cs="Times New Roman"/>
          <w:u w:val="single"/>
        </w:rPr>
        <w:t>21</w:t>
      </w:r>
    </w:p>
    <w:p w14:paraId="784D35D7" w14:textId="77777777"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9093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276"/>
        <w:gridCol w:w="245"/>
        <w:gridCol w:w="1456"/>
        <w:gridCol w:w="851"/>
        <w:gridCol w:w="850"/>
        <w:gridCol w:w="1472"/>
      </w:tblGrid>
      <w:tr w:rsidR="00600E23" w14:paraId="69CC336A" w14:textId="77777777" w:rsidTr="00B865F9">
        <w:trPr>
          <w:trHeight w:val="651"/>
        </w:trPr>
        <w:tc>
          <w:tcPr>
            <w:tcW w:w="1242" w:type="dxa"/>
            <w:vAlign w:val="center"/>
          </w:tcPr>
          <w:p w14:paraId="4517642E" w14:textId="77777777" w:rsidR="00600E23" w:rsidRDefault="00600E23" w:rsidP="00600E23">
            <w:r>
              <w:rPr>
                <w:rFonts w:hint="eastAsia"/>
              </w:rPr>
              <w:t>测量过程名称</w:t>
            </w:r>
          </w:p>
        </w:tc>
        <w:tc>
          <w:tcPr>
            <w:tcW w:w="3222" w:type="dxa"/>
            <w:gridSpan w:val="3"/>
            <w:vAlign w:val="center"/>
          </w:tcPr>
          <w:p w14:paraId="2D6B01EB" w14:textId="6F0EA371" w:rsidR="00600E23" w:rsidRPr="00FD57FF" w:rsidRDefault="006769EA" w:rsidP="00600E23">
            <w:r>
              <w:rPr>
                <w:rFonts w:hint="eastAsia"/>
              </w:rPr>
              <w:t>C</w:t>
            </w:r>
            <w:r>
              <w:t>F8</w:t>
            </w:r>
            <w:r w:rsidR="008B692B">
              <w:rPr>
                <w:rFonts w:hint="eastAsia"/>
              </w:rPr>
              <w:t>材料成份（</w:t>
            </w:r>
            <w:r w:rsidR="008B692B">
              <w:rPr>
                <w:rFonts w:hint="eastAsia"/>
              </w:rPr>
              <w:t>N</w:t>
            </w:r>
            <w:r w:rsidR="008B692B">
              <w:t>i</w:t>
            </w:r>
            <w:r w:rsidR="008B692B">
              <w:rPr>
                <w:rFonts w:hint="eastAsia"/>
              </w:rPr>
              <w:t>含量）检测</w:t>
            </w:r>
          </w:p>
        </w:tc>
        <w:tc>
          <w:tcPr>
            <w:tcW w:w="2307" w:type="dxa"/>
            <w:gridSpan w:val="2"/>
            <w:vAlign w:val="center"/>
          </w:tcPr>
          <w:p w14:paraId="7D35599A" w14:textId="77777777" w:rsidR="00600E23" w:rsidRPr="00FD57FF" w:rsidRDefault="00600E23" w:rsidP="00600E23">
            <w:r w:rsidRPr="00FD57FF">
              <w:rPr>
                <w:rFonts w:hint="eastAsia"/>
              </w:rPr>
              <w:t>被测参数要求</w:t>
            </w:r>
            <w:r w:rsidRPr="00FD57FF">
              <w:rPr>
                <w:rFonts w:hint="eastAsia"/>
              </w:rPr>
              <w:t>(</w:t>
            </w:r>
            <w:r w:rsidRPr="00FD57FF">
              <w:rPr>
                <w:rFonts w:hint="eastAsia"/>
              </w:rPr>
              <w:t>含公差</w:t>
            </w:r>
            <w:r w:rsidRPr="00FD57FF">
              <w:rPr>
                <w:rFonts w:hint="eastAsia"/>
              </w:rPr>
              <w:t>)</w:t>
            </w:r>
          </w:p>
        </w:tc>
        <w:tc>
          <w:tcPr>
            <w:tcW w:w="2322" w:type="dxa"/>
            <w:gridSpan w:val="2"/>
            <w:vAlign w:val="center"/>
          </w:tcPr>
          <w:p w14:paraId="02BB62DC" w14:textId="77777777" w:rsidR="00600E23" w:rsidRDefault="008B692B" w:rsidP="00600E23">
            <w:r>
              <w:t>Ni</w:t>
            </w:r>
            <w:r>
              <w:rPr>
                <w:rFonts w:hint="eastAsia"/>
              </w:rPr>
              <w:t>含量</w:t>
            </w:r>
            <w:r w:rsidR="00600E23" w:rsidRPr="00FD57FF">
              <w:rPr>
                <w:rFonts w:hint="eastAsia"/>
              </w:rPr>
              <w:t>（</w:t>
            </w:r>
            <w:r w:rsidR="00D54DD4">
              <w:t>9.5</w:t>
            </w:r>
            <w:r w:rsidR="00D54DD4" w:rsidRPr="006604BC">
              <w:rPr>
                <w:rFonts w:hint="eastAsia"/>
              </w:rPr>
              <w:t>±</w:t>
            </w:r>
            <w:r w:rsidR="00D54DD4">
              <w:rPr>
                <w:rFonts w:hint="eastAsia"/>
              </w:rPr>
              <w:t>1</w:t>
            </w:r>
            <w:r w:rsidR="00D54DD4">
              <w:t>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</w:tr>
      <w:tr w:rsidR="007C0B19" w14:paraId="645B8E39" w14:textId="77777777" w:rsidTr="002C6BAA">
        <w:trPr>
          <w:trHeight w:val="419"/>
        </w:trPr>
        <w:tc>
          <w:tcPr>
            <w:tcW w:w="4464" w:type="dxa"/>
            <w:gridSpan w:val="4"/>
            <w:vAlign w:val="center"/>
          </w:tcPr>
          <w:p w14:paraId="59DD4AC4" w14:textId="77777777"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629" w:type="dxa"/>
            <w:gridSpan w:val="4"/>
            <w:vAlign w:val="center"/>
          </w:tcPr>
          <w:p w14:paraId="198A2935" w14:textId="77777777" w:rsidR="007C0B19" w:rsidRDefault="00E87735"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8B692B">
              <w:rPr>
                <w:rFonts w:asciiTheme="majorEastAsia" w:eastAsiaTheme="majorEastAsia" w:hAnsiTheme="majorEastAsia" w:hint="eastAsia"/>
                <w:szCs w:val="21"/>
              </w:rPr>
              <w:t>G</w:t>
            </w:r>
            <w:r w:rsidR="008B692B">
              <w:rPr>
                <w:rFonts w:asciiTheme="majorEastAsia" w:eastAsiaTheme="majorEastAsia" w:hAnsiTheme="majorEastAsia"/>
                <w:szCs w:val="21"/>
              </w:rPr>
              <w:t>B/T12230-2005</w:t>
            </w:r>
          </w:p>
        </w:tc>
      </w:tr>
      <w:tr w:rsidR="007C0B19" w14:paraId="3D1FB622" w14:textId="77777777" w:rsidTr="002C6BAA">
        <w:trPr>
          <w:trHeight w:val="2228"/>
        </w:trPr>
        <w:tc>
          <w:tcPr>
            <w:tcW w:w="9093" w:type="dxa"/>
            <w:gridSpan w:val="8"/>
          </w:tcPr>
          <w:p w14:paraId="276C14D9" w14:textId="77777777" w:rsidR="001742C0" w:rsidRDefault="00E76A36" w:rsidP="001742C0">
            <w:pPr>
              <w:spacing w:line="440" w:lineRule="exact"/>
            </w:pPr>
            <w:r>
              <w:rPr>
                <w:rFonts w:hint="eastAsia"/>
              </w:rPr>
              <w:t>计量要求导出方法</w:t>
            </w:r>
          </w:p>
          <w:p w14:paraId="78689122" w14:textId="77777777" w:rsidR="003E6323" w:rsidRPr="00D94665" w:rsidRDefault="003E6323" w:rsidP="003E6323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ascii="Times New Roman" w:hAnsi="Times New Roman" w:cs="宋体" w:hint="eastAsia"/>
              </w:rPr>
              <w:t>测量参数公差范围：Ｔ</w:t>
            </w:r>
            <w:r w:rsidRPr="00D94665">
              <w:rPr>
                <w:rFonts w:ascii="Times New Roman" w:hAnsi="Times New Roman"/>
              </w:rPr>
              <w:t>=</w:t>
            </w:r>
            <w:r w:rsidR="00D54DD4" w:rsidRPr="006604BC">
              <w:rPr>
                <w:rFonts w:hint="eastAsia"/>
              </w:rPr>
              <w:t>±</w:t>
            </w:r>
            <w:r w:rsidR="00D54DD4">
              <w:rPr>
                <w:rFonts w:hint="eastAsia"/>
              </w:rPr>
              <w:t>1</w:t>
            </w:r>
            <w:r w:rsidR="00D54DD4">
              <w:t>.5</w:t>
            </w:r>
            <w:r w:rsidR="008B692B">
              <w:rPr>
                <w:rFonts w:ascii="Times New Roman" w:hAnsi="Times New Roman" w:hint="eastAsia"/>
              </w:rPr>
              <w:t>%</w:t>
            </w:r>
          </w:p>
          <w:p w14:paraId="5E94D06B" w14:textId="39ABE4E9" w:rsidR="003E6323" w:rsidRPr="00D94665" w:rsidRDefault="00805E98" w:rsidP="003E6323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导出</w:t>
            </w:r>
            <w:r w:rsidR="003E6323" w:rsidRPr="00D94665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="003E6323" w:rsidRPr="00D94665">
              <w:rPr>
                <w:rFonts w:hint="eastAsia"/>
                <w:szCs w:val="21"/>
              </w:rPr>
              <w:t>最大允许误差</w:t>
            </w:r>
            <w:r w:rsidR="003E6323" w:rsidRPr="00D94665">
              <w:rPr>
                <w:rFonts w:ascii="Cambria Math" w:hAnsi="Cambria Math" w:cs="Cambria Math"/>
              </w:rPr>
              <w:t>△</w:t>
            </w:r>
            <w:r w:rsidR="003E6323"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="003E6323" w:rsidRPr="00D94665">
              <w:rPr>
                <w:rFonts w:ascii="Times New Roman" w:hAnsi="Times New Roman"/>
              </w:rPr>
              <w:t>≤1/3</w:t>
            </w:r>
            <w:r w:rsidR="003E6323" w:rsidRPr="00D94665">
              <w:rPr>
                <w:rFonts w:ascii="Times New Roman" w:hAnsi="Times New Roman" w:cs="宋体" w:hint="eastAsia"/>
              </w:rPr>
              <w:t>Ｔ</w:t>
            </w:r>
            <w:r w:rsidR="003E6323" w:rsidRPr="00D94665">
              <w:rPr>
                <w:rFonts w:ascii="Times New Roman" w:hAnsi="Times New Roman"/>
              </w:rPr>
              <w:t>=</w:t>
            </w:r>
            <w:r w:rsidR="00D54DD4" w:rsidRPr="006604BC">
              <w:rPr>
                <w:rFonts w:hint="eastAsia"/>
              </w:rPr>
              <w:t>±</w:t>
            </w:r>
            <w:r w:rsidR="00D54DD4">
              <w:rPr>
                <w:rFonts w:hint="eastAsia"/>
              </w:rPr>
              <w:t>1</w:t>
            </w:r>
            <w:r w:rsidR="00D54DD4">
              <w:t>.5</w:t>
            </w:r>
            <w:r w:rsidR="008B692B">
              <w:rPr>
                <w:rFonts w:ascii="Calibri" w:eastAsia="宋体" w:hAnsi="Calibri" w:cs="Times New Roman" w:hint="eastAsia"/>
                <w:szCs w:val="21"/>
              </w:rPr>
              <w:t>%</w:t>
            </w:r>
            <w:r w:rsidR="003E6323" w:rsidRPr="00D94665">
              <w:rPr>
                <w:rFonts w:ascii="Times New Roman" w:hAnsi="Times New Roman"/>
              </w:rPr>
              <w:t>×1/3=</w:t>
            </w:r>
            <w:r w:rsidR="00D54DD4" w:rsidRPr="006604BC">
              <w:rPr>
                <w:rFonts w:hint="eastAsia"/>
              </w:rPr>
              <w:t>±</w:t>
            </w:r>
            <w:r w:rsidR="00D54DD4">
              <w:t>0.5</w:t>
            </w:r>
            <w:r w:rsidR="008B692B">
              <w:rPr>
                <w:rFonts w:hint="eastAsia"/>
              </w:rPr>
              <w:t>%</w:t>
            </w:r>
            <w:r w:rsidR="00D54DD4">
              <w:t xml:space="preserve"> </w:t>
            </w:r>
          </w:p>
          <w:p w14:paraId="0E0C7782" w14:textId="77777777" w:rsidR="003E6323" w:rsidRDefault="008B692B" w:rsidP="003E6323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79536B92" wp14:editId="1052AEC9">
                  <wp:simplePos x="0" y="0"/>
                  <wp:positionH relativeFrom="column">
                    <wp:posOffset>366359</wp:posOffset>
                  </wp:positionH>
                  <wp:positionV relativeFrom="paragraph">
                    <wp:posOffset>178148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6323">
              <w:rPr>
                <w:rFonts w:hint="eastAsia"/>
                <w:szCs w:val="21"/>
              </w:rPr>
              <w:t>2</w:t>
            </w:r>
            <w:r w:rsidR="003E6323">
              <w:rPr>
                <w:szCs w:val="21"/>
              </w:rPr>
              <w:t>.</w:t>
            </w:r>
            <w:r w:rsidR="003E6323"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0F517984" w14:textId="739116D6" w:rsidR="003E6323" w:rsidRDefault="003E6323" w:rsidP="003E63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 w:rsidR="001C1DC5">
              <w:rPr>
                <w:rFonts w:ascii="Times New Roman" w:hAnsi="Times New Roman" w:hint="eastAsia"/>
                <w:color w:val="000000"/>
              </w:rPr>
              <w:t>1%</w:t>
            </w:r>
            <w:r>
              <w:rPr>
                <w:rFonts w:ascii="Times New Roman" w:hAnsi="Times New Roman"/>
              </w:rPr>
              <w:t>×1/3=</w:t>
            </w:r>
            <w:r w:rsidR="001C1DC5">
              <w:rPr>
                <w:rFonts w:ascii="Times New Roman" w:hAnsi="Times New Roman" w:hint="eastAsia"/>
              </w:rPr>
              <w:t>0</w:t>
            </w:r>
            <w:r w:rsidR="001C1DC5">
              <w:rPr>
                <w:rFonts w:ascii="Times New Roman" w:hAnsi="Times New Roman"/>
              </w:rPr>
              <w:t>.3%</w:t>
            </w:r>
          </w:p>
          <w:p w14:paraId="43AF74C6" w14:textId="4932E54C" w:rsidR="003E6323" w:rsidRPr="003E6323" w:rsidRDefault="003E6323" w:rsidP="00592EC9"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 w:rsidRPr="003E5ABE"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 w:rsidR="00D11D05">
              <w:t>Ni</w:t>
            </w:r>
            <w:r w:rsidR="00D11D05">
              <w:rPr>
                <w:rFonts w:hint="eastAsia"/>
              </w:rPr>
              <w:t>含量</w:t>
            </w:r>
            <w:r w:rsidR="00D11D05" w:rsidRPr="00FD57FF">
              <w:rPr>
                <w:rFonts w:hint="eastAsia"/>
              </w:rPr>
              <w:t>（</w:t>
            </w:r>
            <w:r w:rsidR="00D11D05" w:rsidRPr="00FD57FF">
              <w:rPr>
                <w:rFonts w:hint="eastAsia"/>
              </w:rPr>
              <w:t>8</w:t>
            </w:r>
            <w:r w:rsidR="00D11D05">
              <w:rPr>
                <w:rFonts w:hint="eastAsia"/>
              </w:rPr>
              <w:t>-11</w:t>
            </w:r>
            <w:r w:rsidR="00D11D05">
              <w:rPr>
                <w:rFonts w:hint="eastAsia"/>
              </w:rPr>
              <w:t>）</w:t>
            </w:r>
            <w:r w:rsidR="00D11D05">
              <w:rPr>
                <w:rFonts w:hint="eastAsia"/>
              </w:rPr>
              <w:t>%</w:t>
            </w:r>
            <w:r w:rsidR="00600E23" w:rsidRPr="00252F24">
              <w:rPr>
                <w:rFonts w:ascii="Calibri" w:eastAsia="宋体" w:hAnsi="Calibri" w:cs="Times New Roman" w:hint="eastAsia"/>
              </w:rPr>
              <w:t>满足</w:t>
            </w:r>
            <w:r w:rsidR="001C1DC5">
              <w:rPr>
                <w:rFonts w:ascii="Calibri" w:eastAsia="宋体" w:hAnsi="Calibri" w:cs="Times New Roman" w:hint="eastAsia"/>
              </w:rPr>
              <w:t>光谱仪</w:t>
            </w:r>
            <w:r w:rsidR="00D11D05">
              <w:rPr>
                <w:rFonts w:ascii="Calibri" w:eastAsia="宋体" w:hAnsi="Calibri" w:cs="Times New Roman" w:hint="eastAsia"/>
              </w:rPr>
              <w:t>N</w:t>
            </w:r>
            <w:r w:rsidR="00D11D05">
              <w:rPr>
                <w:rFonts w:ascii="Calibri" w:eastAsia="宋体" w:hAnsi="Calibri" w:cs="Times New Roman"/>
              </w:rPr>
              <w:t>i</w:t>
            </w:r>
            <w:r w:rsidR="00D11D05">
              <w:rPr>
                <w:rFonts w:ascii="Calibri" w:eastAsia="宋体" w:hAnsi="Calibri" w:cs="Times New Roman" w:hint="eastAsia"/>
              </w:rPr>
              <w:t>含量</w:t>
            </w:r>
            <w:r w:rsidR="00D11D05" w:rsidRPr="006604BC">
              <w:rPr>
                <w:rFonts w:ascii="Calibri" w:eastAsia="宋体" w:hAnsi="Calibri" w:cs="Times New Roman" w:hint="eastAsia"/>
              </w:rPr>
              <w:t>的测量范围（</w:t>
            </w:r>
            <w:r w:rsidR="006604BC">
              <w:rPr>
                <w:rFonts w:ascii="Calibri" w:eastAsia="宋体" w:hAnsi="Calibri" w:cs="Times New Roman" w:hint="eastAsia"/>
              </w:rPr>
              <w:t>0</w:t>
            </w:r>
            <w:r w:rsidR="006604BC">
              <w:rPr>
                <w:rFonts w:ascii="Calibri" w:eastAsia="宋体" w:hAnsi="Calibri" w:cs="Times New Roman"/>
              </w:rPr>
              <w:t>.0</w:t>
            </w:r>
            <w:r w:rsidR="00DD4839">
              <w:rPr>
                <w:rFonts w:ascii="Calibri" w:eastAsia="宋体" w:hAnsi="Calibri" w:cs="Times New Roman"/>
              </w:rPr>
              <w:t>0</w:t>
            </w:r>
            <w:r w:rsidR="006604BC">
              <w:rPr>
                <w:rFonts w:ascii="Calibri" w:eastAsia="宋体" w:hAnsi="Calibri" w:cs="Times New Roman"/>
              </w:rPr>
              <w:t>1-99.9</w:t>
            </w:r>
            <w:r w:rsidR="00DD4839">
              <w:rPr>
                <w:rFonts w:ascii="Calibri" w:eastAsia="宋体" w:hAnsi="Calibri" w:cs="Times New Roman"/>
              </w:rPr>
              <w:t>9</w:t>
            </w:r>
            <w:r w:rsidR="006604BC">
              <w:rPr>
                <w:rFonts w:ascii="Calibri" w:eastAsia="宋体" w:hAnsi="Calibri" w:cs="Times New Roman"/>
              </w:rPr>
              <w:t>9</w:t>
            </w:r>
            <w:r w:rsidR="00D11D05">
              <w:rPr>
                <w:rFonts w:ascii="Calibri" w:eastAsia="宋体" w:hAnsi="Calibri" w:cs="Times New Roman" w:hint="eastAsia"/>
              </w:rPr>
              <w:t>）</w:t>
            </w:r>
            <w:r w:rsidR="006604BC">
              <w:rPr>
                <w:rFonts w:ascii="Calibri" w:eastAsia="宋体" w:hAnsi="Calibri" w:cs="Times New Roman" w:hint="eastAsia"/>
              </w:rPr>
              <w:t>%</w:t>
            </w:r>
            <w:r w:rsidR="00600E23">
              <w:rPr>
                <w:rFonts w:ascii="Calibri" w:eastAsia="宋体" w:hAnsi="Calibri" w:cs="Times New Roman" w:hint="eastAsia"/>
              </w:rPr>
              <w:t>。</w:t>
            </w:r>
            <w:r w:rsidR="00600E23" w:rsidRPr="003E6323">
              <w:t xml:space="preserve"> </w:t>
            </w:r>
          </w:p>
        </w:tc>
      </w:tr>
      <w:tr w:rsidR="007C0B19" w14:paraId="6C42FC4F" w14:textId="77777777" w:rsidTr="00B865F9">
        <w:trPr>
          <w:trHeight w:val="337"/>
        </w:trPr>
        <w:tc>
          <w:tcPr>
            <w:tcW w:w="1242" w:type="dxa"/>
            <w:vMerge w:val="restart"/>
            <w:vAlign w:val="center"/>
          </w:tcPr>
          <w:p w14:paraId="049B06E7" w14:textId="77777777" w:rsidR="007C0B19" w:rsidRDefault="00E76A36" w:rsidP="00B865F9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vAlign w:val="center"/>
          </w:tcPr>
          <w:p w14:paraId="4A648982" w14:textId="4E6369C9" w:rsidR="007C0B19" w:rsidRDefault="00E76A36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0DFC25E8" w14:textId="77777777" w:rsidR="007C0B19" w:rsidRDefault="00E76A36"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14:paraId="1D46FB6B" w14:textId="77777777" w:rsidR="007C0B19" w:rsidRDefault="00E76A3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727EBF2" w14:textId="77777777" w:rsidR="007C0B19" w:rsidRDefault="00E76A3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738759E0" w14:textId="033B375A" w:rsidR="007C0B19" w:rsidRDefault="009729BB" w:rsidP="00805E98">
            <w:r>
              <w:rPr>
                <w:rFonts w:hint="eastAsia"/>
              </w:rPr>
              <w:t>校准</w:t>
            </w:r>
            <w:r w:rsidR="00E76A36">
              <w:rPr>
                <w:rFonts w:hint="eastAsia"/>
              </w:rPr>
              <w:t>证书编号</w:t>
            </w:r>
          </w:p>
        </w:tc>
        <w:tc>
          <w:tcPr>
            <w:tcW w:w="1472" w:type="dxa"/>
            <w:vAlign w:val="center"/>
          </w:tcPr>
          <w:p w14:paraId="2A8FDDF6" w14:textId="77777777" w:rsidR="007C0B19" w:rsidRDefault="009729BB" w:rsidP="009729BB">
            <w:pPr>
              <w:ind w:firstLineChars="100" w:firstLine="210"/>
            </w:pPr>
            <w:r>
              <w:rPr>
                <w:rFonts w:hint="eastAsia"/>
              </w:rPr>
              <w:t>校准</w:t>
            </w:r>
            <w:r w:rsidR="003E6323">
              <w:rPr>
                <w:rFonts w:hint="eastAsia"/>
              </w:rPr>
              <w:t>日</w:t>
            </w:r>
            <w:r w:rsidR="006125DE">
              <w:rPr>
                <w:rFonts w:hint="eastAsia"/>
              </w:rPr>
              <w:t>期</w:t>
            </w:r>
          </w:p>
        </w:tc>
      </w:tr>
      <w:tr w:rsidR="00600E23" w14:paraId="519CF290" w14:textId="77777777" w:rsidTr="00B865F9">
        <w:trPr>
          <w:trHeight w:val="337"/>
        </w:trPr>
        <w:tc>
          <w:tcPr>
            <w:tcW w:w="1242" w:type="dxa"/>
            <w:vMerge/>
          </w:tcPr>
          <w:p w14:paraId="60D649A6" w14:textId="77777777" w:rsidR="00600E23" w:rsidRDefault="00600E23" w:rsidP="00600E23"/>
        </w:tc>
        <w:tc>
          <w:tcPr>
            <w:tcW w:w="1701" w:type="dxa"/>
            <w:vAlign w:val="center"/>
          </w:tcPr>
          <w:p w14:paraId="7B23F69B" w14:textId="77777777" w:rsidR="00600E23" w:rsidRDefault="00D11D05" w:rsidP="00600E2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光谱仪</w:t>
            </w:r>
          </w:p>
          <w:p w14:paraId="17D45553" w14:textId="120BE4C5" w:rsidR="00DA3503" w:rsidRPr="001F546D" w:rsidRDefault="00DA3503" w:rsidP="00600E23">
            <w:pPr>
              <w:jc w:val="center"/>
            </w:pPr>
            <w:r>
              <w:rPr>
                <w:rFonts w:ascii="Calibri" w:eastAsia="宋体" w:hAnsi="Calibri" w:cs="Times New Roman" w:hint="eastAsia"/>
              </w:rPr>
              <w:t>Q</w:t>
            </w:r>
            <w:r>
              <w:rPr>
                <w:rFonts w:ascii="Calibri" w:eastAsia="宋体" w:hAnsi="Calibri" w:cs="Times New Roman"/>
              </w:rPr>
              <w:t>26-001</w:t>
            </w:r>
          </w:p>
        </w:tc>
        <w:tc>
          <w:tcPr>
            <w:tcW w:w="1276" w:type="dxa"/>
            <w:vAlign w:val="center"/>
          </w:tcPr>
          <w:p w14:paraId="47DA19D5" w14:textId="77777777" w:rsidR="00600E23" w:rsidRPr="001F546D" w:rsidRDefault="00D11D05" w:rsidP="00600E23">
            <w:pPr>
              <w:jc w:val="center"/>
            </w:pPr>
            <w:bookmarkStart w:id="0" w:name="_Hlk8914693"/>
            <w:r>
              <w:rPr>
                <w:rFonts w:ascii="Calibri" w:eastAsia="宋体" w:hAnsi="Calibri" w:cs="Times New Roman"/>
              </w:rPr>
              <w:t>PDA-5500S</w:t>
            </w:r>
            <w:bookmarkEnd w:id="0"/>
            <w:r w:rsidR="00600E23" w:rsidRPr="001F546D"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64FBF5DA" w14:textId="789ED1B0" w:rsidR="00600E23" w:rsidRDefault="00805E98" w:rsidP="00600E23">
            <w:pPr>
              <w:jc w:val="center"/>
            </w:pPr>
            <w:r>
              <w:t>Ni</w:t>
            </w:r>
            <w:r>
              <w:rPr>
                <w:rFonts w:hint="eastAsia"/>
              </w:rPr>
              <w:t>：</w:t>
            </w:r>
            <w:r w:rsidR="00B865F9">
              <w:rPr>
                <w:rFonts w:hint="eastAsia"/>
              </w:rPr>
              <w:t>M</w:t>
            </w:r>
            <w:r w:rsidR="00B865F9">
              <w:t>PE</w:t>
            </w:r>
            <w:r>
              <w:rPr>
                <w:rFonts w:asciiTheme="minorEastAsia" w:hAnsiTheme="minorEastAsia" w:hint="eastAsia"/>
              </w:rPr>
              <w:t>±</w:t>
            </w:r>
            <w:r w:rsidR="006604BC" w:rsidRPr="006604BC">
              <w:rPr>
                <w:rFonts w:hint="eastAsia"/>
              </w:rPr>
              <w:t>0</w:t>
            </w:r>
            <w:r w:rsidR="006604BC" w:rsidRPr="006604BC">
              <w:t>.0</w:t>
            </w:r>
            <w:r w:rsidR="002C6BAA">
              <w:t>2</w:t>
            </w:r>
            <w:r w:rsidR="006604BC" w:rsidRPr="006604BC">
              <w:rPr>
                <w:rFonts w:hint="eastAsia"/>
              </w:rPr>
              <w:t>%</w:t>
            </w:r>
          </w:p>
          <w:p w14:paraId="151DE190" w14:textId="6D850C0F" w:rsidR="00B865F9" w:rsidRPr="001F546D" w:rsidRDefault="00B865F9" w:rsidP="00600E23">
            <w:pPr>
              <w:jc w:val="center"/>
            </w:pPr>
            <w:r>
              <w:rPr>
                <w:rFonts w:hint="eastAsia"/>
              </w:rPr>
              <w:t>U</w:t>
            </w:r>
            <w:r>
              <w:t>=0.005% k=2</w:t>
            </w:r>
          </w:p>
        </w:tc>
        <w:tc>
          <w:tcPr>
            <w:tcW w:w="1701" w:type="dxa"/>
            <w:gridSpan w:val="2"/>
            <w:vAlign w:val="center"/>
          </w:tcPr>
          <w:p w14:paraId="36631B58" w14:textId="41415A8A" w:rsidR="00600E23" w:rsidRPr="009729BB" w:rsidRDefault="00805E98" w:rsidP="00600E23">
            <w:pPr>
              <w:jc w:val="center"/>
            </w:pPr>
            <w:r>
              <w:t>JX-2020-T-090284W</w:t>
            </w:r>
          </w:p>
        </w:tc>
        <w:tc>
          <w:tcPr>
            <w:tcW w:w="1472" w:type="dxa"/>
            <w:vAlign w:val="center"/>
          </w:tcPr>
          <w:p w14:paraId="131CC421" w14:textId="5180148B" w:rsidR="00600E23" w:rsidRPr="009729BB" w:rsidRDefault="00600E23" w:rsidP="00600E23">
            <w:pPr>
              <w:jc w:val="center"/>
            </w:pPr>
            <w:r w:rsidRPr="009729BB">
              <w:rPr>
                <w:szCs w:val="21"/>
              </w:rPr>
              <w:t>20</w:t>
            </w:r>
            <w:r w:rsidR="00805E98">
              <w:rPr>
                <w:szCs w:val="21"/>
              </w:rPr>
              <w:t>20</w:t>
            </w:r>
            <w:r w:rsidRPr="009729BB">
              <w:rPr>
                <w:szCs w:val="21"/>
              </w:rPr>
              <w:t>.</w:t>
            </w:r>
            <w:r w:rsidR="00805E98">
              <w:rPr>
                <w:szCs w:val="21"/>
              </w:rPr>
              <w:t>09</w:t>
            </w:r>
            <w:r w:rsidRPr="009729BB">
              <w:rPr>
                <w:szCs w:val="21"/>
              </w:rPr>
              <w:t>.</w:t>
            </w:r>
            <w:r w:rsidR="00805E98">
              <w:rPr>
                <w:szCs w:val="21"/>
              </w:rPr>
              <w:t>02</w:t>
            </w:r>
          </w:p>
        </w:tc>
      </w:tr>
      <w:tr w:rsidR="007C0B19" w14:paraId="76ED0667" w14:textId="77777777" w:rsidTr="00B865F9">
        <w:trPr>
          <w:trHeight w:val="337"/>
        </w:trPr>
        <w:tc>
          <w:tcPr>
            <w:tcW w:w="1242" w:type="dxa"/>
            <w:vMerge/>
          </w:tcPr>
          <w:p w14:paraId="0D127095" w14:textId="77777777" w:rsidR="007C0B19" w:rsidRDefault="007C0B19"/>
        </w:tc>
        <w:tc>
          <w:tcPr>
            <w:tcW w:w="1701" w:type="dxa"/>
          </w:tcPr>
          <w:p w14:paraId="1775B7AF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1A1466DB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1BBA8E77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5EF839D4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472" w:type="dxa"/>
          </w:tcPr>
          <w:p w14:paraId="73CF689B" w14:textId="77777777" w:rsidR="007C0B19" w:rsidRDefault="007C0B19">
            <w:pPr>
              <w:rPr>
                <w:color w:val="FF0000"/>
              </w:rPr>
            </w:pPr>
          </w:p>
        </w:tc>
      </w:tr>
      <w:tr w:rsidR="007C0B19" w14:paraId="04F2C996" w14:textId="77777777" w:rsidTr="00B865F9">
        <w:trPr>
          <w:trHeight w:val="337"/>
        </w:trPr>
        <w:tc>
          <w:tcPr>
            <w:tcW w:w="1242" w:type="dxa"/>
            <w:vMerge/>
          </w:tcPr>
          <w:p w14:paraId="7E1BA69C" w14:textId="77777777" w:rsidR="007C0B19" w:rsidRDefault="007C0B19"/>
        </w:tc>
        <w:tc>
          <w:tcPr>
            <w:tcW w:w="1701" w:type="dxa"/>
          </w:tcPr>
          <w:p w14:paraId="05D39EFE" w14:textId="77777777" w:rsidR="007C0B19" w:rsidRDefault="007C0B19"/>
        </w:tc>
        <w:tc>
          <w:tcPr>
            <w:tcW w:w="1276" w:type="dxa"/>
          </w:tcPr>
          <w:p w14:paraId="2287348A" w14:textId="77777777" w:rsidR="007C0B19" w:rsidRDefault="007C0B19"/>
        </w:tc>
        <w:tc>
          <w:tcPr>
            <w:tcW w:w="1701" w:type="dxa"/>
            <w:gridSpan w:val="2"/>
          </w:tcPr>
          <w:p w14:paraId="37F769CD" w14:textId="77777777" w:rsidR="007C0B19" w:rsidRDefault="007C0B19"/>
        </w:tc>
        <w:tc>
          <w:tcPr>
            <w:tcW w:w="1701" w:type="dxa"/>
            <w:gridSpan w:val="2"/>
          </w:tcPr>
          <w:p w14:paraId="29A2A4E2" w14:textId="77777777" w:rsidR="007C0B19" w:rsidRDefault="007C0B19"/>
        </w:tc>
        <w:tc>
          <w:tcPr>
            <w:tcW w:w="1472" w:type="dxa"/>
          </w:tcPr>
          <w:p w14:paraId="5F9C298C" w14:textId="77777777" w:rsidR="007C0B19" w:rsidRDefault="007C0B19"/>
        </w:tc>
      </w:tr>
      <w:tr w:rsidR="007C0B19" w14:paraId="7FF33DE3" w14:textId="77777777" w:rsidTr="002C6BAA">
        <w:trPr>
          <w:trHeight w:val="3115"/>
        </w:trPr>
        <w:tc>
          <w:tcPr>
            <w:tcW w:w="9093" w:type="dxa"/>
            <w:gridSpan w:val="8"/>
          </w:tcPr>
          <w:p w14:paraId="712C3E48" w14:textId="3E638D1B" w:rsidR="007C0B19" w:rsidRDefault="00E76A36">
            <w:r>
              <w:rPr>
                <w:rFonts w:hint="eastAsia"/>
              </w:rPr>
              <w:t>计量验证记录</w:t>
            </w:r>
          </w:p>
          <w:p w14:paraId="495E323D" w14:textId="7165F5F1" w:rsidR="00EF61E6" w:rsidRPr="00D94665" w:rsidRDefault="00EF61E6" w:rsidP="00EF61E6">
            <w:pPr>
              <w:spacing w:line="300" w:lineRule="auto"/>
              <w:ind w:firstLineChars="200" w:firstLine="420"/>
              <w:rPr>
                <w:szCs w:val="21"/>
              </w:rPr>
            </w:pPr>
            <w:r w:rsidRPr="008D17A4">
              <w:rPr>
                <w:rFonts w:hint="eastAsia"/>
                <w:szCs w:val="21"/>
              </w:rPr>
              <w:t>测量设备的</w:t>
            </w:r>
            <w:r w:rsidR="00516873">
              <w:t>Ni</w:t>
            </w:r>
            <w:r w:rsidR="00516873">
              <w:rPr>
                <w:rFonts w:hint="eastAsia"/>
              </w:rPr>
              <w:t>含量</w:t>
            </w:r>
            <w:r w:rsidRPr="00D94665">
              <w:rPr>
                <w:rFonts w:hint="eastAsia"/>
                <w:szCs w:val="21"/>
              </w:rPr>
              <w:t>测量范围</w:t>
            </w:r>
            <w:r w:rsidR="00516873" w:rsidRPr="006604BC">
              <w:rPr>
                <w:rFonts w:ascii="Calibri" w:eastAsia="宋体" w:hAnsi="Calibri" w:cs="Times New Roman" w:hint="eastAsia"/>
              </w:rPr>
              <w:t>（</w:t>
            </w:r>
            <w:r w:rsidR="00516873">
              <w:rPr>
                <w:rFonts w:ascii="Calibri" w:eastAsia="宋体" w:hAnsi="Calibri" w:cs="Times New Roman" w:hint="eastAsia"/>
              </w:rPr>
              <w:t>0</w:t>
            </w:r>
            <w:r w:rsidR="00516873">
              <w:rPr>
                <w:rFonts w:ascii="Calibri" w:eastAsia="宋体" w:hAnsi="Calibri" w:cs="Times New Roman"/>
              </w:rPr>
              <w:t>.0</w:t>
            </w:r>
            <w:r w:rsidR="00DD4839">
              <w:rPr>
                <w:rFonts w:ascii="Calibri" w:eastAsia="宋体" w:hAnsi="Calibri" w:cs="Times New Roman"/>
              </w:rPr>
              <w:t>0</w:t>
            </w:r>
            <w:r w:rsidR="00516873">
              <w:rPr>
                <w:rFonts w:ascii="Calibri" w:eastAsia="宋体" w:hAnsi="Calibri" w:cs="Times New Roman"/>
              </w:rPr>
              <w:t>1-99.9</w:t>
            </w:r>
            <w:r w:rsidR="00DD4839">
              <w:rPr>
                <w:rFonts w:ascii="Calibri" w:eastAsia="宋体" w:hAnsi="Calibri" w:cs="Times New Roman"/>
              </w:rPr>
              <w:t>9</w:t>
            </w:r>
            <w:r w:rsidR="00516873">
              <w:rPr>
                <w:rFonts w:ascii="Calibri" w:eastAsia="宋体" w:hAnsi="Calibri" w:cs="Times New Roman"/>
              </w:rPr>
              <w:t>9</w:t>
            </w:r>
            <w:r w:rsidR="00516873">
              <w:rPr>
                <w:rFonts w:ascii="Calibri" w:eastAsia="宋体" w:hAnsi="Calibri" w:cs="Times New Roman" w:hint="eastAsia"/>
              </w:rPr>
              <w:t>）</w:t>
            </w:r>
            <w:r w:rsidR="00516873">
              <w:rPr>
                <w:rFonts w:ascii="Calibri" w:eastAsia="宋体" w:hAnsi="Calibri" w:cs="Times New Roman" w:hint="eastAsia"/>
              </w:rPr>
              <w:t>%</w:t>
            </w:r>
            <w:r w:rsidRPr="00D94665">
              <w:rPr>
                <w:rFonts w:ascii="Times New Roman" w:hAnsi="Times New Roman" w:cs="宋体" w:hint="eastAsia"/>
              </w:rPr>
              <w:t>，</w:t>
            </w:r>
            <w:r w:rsidRPr="00D94665">
              <w:rPr>
                <w:rFonts w:hint="eastAsia"/>
                <w:szCs w:val="21"/>
              </w:rPr>
              <w:t>满足计量要求的测量范围</w:t>
            </w:r>
            <w:r w:rsidR="00516873">
              <w:t>Ni</w:t>
            </w:r>
            <w:r w:rsidR="00516873">
              <w:rPr>
                <w:rFonts w:hint="eastAsia"/>
              </w:rPr>
              <w:t>含量</w:t>
            </w:r>
            <w:r w:rsidR="00516873" w:rsidRPr="00FD57FF">
              <w:rPr>
                <w:rFonts w:hint="eastAsia"/>
              </w:rPr>
              <w:t>（</w:t>
            </w:r>
            <w:r w:rsidR="00516873" w:rsidRPr="00FD57FF">
              <w:rPr>
                <w:rFonts w:hint="eastAsia"/>
              </w:rPr>
              <w:t>8</w:t>
            </w:r>
            <w:r w:rsidR="00516873">
              <w:rPr>
                <w:rFonts w:hint="eastAsia"/>
              </w:rPr>
              <w:t>-11</w:t>
            </w:r>
            <w:r w:rsidR="00516873">
              <w:rPr>
                <w:rFonts w:hint="eastAsia"/>
              </w:rPr>
              <w:t>）</w:t>
            </w:r>
            <w:r w:rsidR="00516873">
              <w:rPr>
                <w:rFonts w:hint="eastAsia"/>
              </w:rPr>
              <w:t>%</w:t>
            </w:r>
            <w:r>
              <w:rPr>
                <w:rFonts w:hint="eastAsia"/>
              </w:rPr>
              <w:t>；</w:t>
            </w:r>
          </w:p>
          <w:p w14:paraId="3DBA1F28" w14:textId="678914DB" w:rsidR="00EF61E6" w:rsidRDefault="00EF61E6" w:rsidP="00EF61E6">
            <w:pPr>
              <w:spacing w:line="260" w:lineRule="exact"/>
              <w:ind w:firstLineChars="200" w:firstLine="420"/>
              <w:rPr>
                <w:szCs w:val="21"/>
              </w:rPr>
            </w:pPr>
            <w:r w:rsidRPr="00D94665">
              <w:rPr>
                <w:rFonts w:hint="eastAsia"/>
                <w:szCs w:val="21"/>
              </w:rPr>
              <w:t>测量设备</w:t>
            </w:r>
            <w:r w:rsidR="002C6BAA">
              <w:rPr>
                <w:rFonts w:hint="eastAsia"/>
                <w:szCs w:val="21"/>
              </w:rPr>
              <w:t>的</w:t>
            </w:r>
            <w:r w:rsidR="00805E98">
              <w:rPr>
                <w:rFonts w:ascii="Calibri" w:eastAsia="宋体" w:hAnsi="Calibri" w:cs="Times New Roman" w:hint="eastAsia"/>
              </w:rPr>
              <w:t>N</w:t>
            </w:r>
            <w:r w:rsidR="00805E98">
              <w:rPr>
                <w:rFonts w:ascii="Calibri" w:eastAsia="宋体" w:hAnsi="Calibri" w:cs="Times New Roman"/>
              </w:rPr>
              <w:t>i</w:t>
            </w:r>
            <w:r w:rsidR="00805E98">
              <w:rPr>
                <w:rFonts w:ascii="Calibri" w:eastAsia="宋体" w:hAnsi="Calibri" w:cs="Times New Roman" w:hint="eastAsia"/>
              </w:rPr>
              <w:t>含量检测的</w:t>
            </w:r>
            <w:r w:rsidR="00805E98">
              <w:t>MPE</w:t>
            </w:r>
            <w:r w:rsidR="00805E98">
              <w:rPr>
                <w:rFonts w:hint="eastAsia"/>
              </w:rPr>
              <w:t>：</w:t>
            </w:r>
            <w:r w:rsidR="00805E98">
              <w:rPr>
                <w:rFonts w:asciiTheme="minorEastAsia" w:hAnsiTheme="minorEastAsia" w:hint="eastAsia"/>
              </w:rPr>
              <w:t>±</w:t>
            </w:r>
            <w:r w:rsidR="002C6BAA" w:rsidRPr="006604BC">
              <w:rPr>
                <w:rFonts w:hint="eastAsia"/>
              </w:rPr>
              <w:t>0</w:t>
            </w:r>
            <w:r w:rsidR="002C6BAA" w:rsidRPr="006604BC">
              <w:t>.0</w:t>
            </w:r>
            <w:r w:rsidR="002C6BAA">
              <w:t>2</w:t>
            </w:r>
            <w:r w:rsidR="002C6BAA" w:rsidRPr="006604BC">
              <w:rPr>
                <w:rFonts w:hint="eastAsia"/>
              </w:rPr>
              <w:t>%</w:t>
            </w:r>
            <w:r w:rsidRPr="00D94665">
              <w:rPr>
                <w:rFonts w:hint="eastAsia"/>
                <w:szCs w:val="21"/>
              </w:rPr>
              <w:t>，满足</w:t>
            </w:r>
            <w:r w:rsidR="00805E98">
              <w:rPr>
                <w:rFonts w:hint="eastAsia"/>
                <w:szCs w:val="21"/>
              </w:rPr>
              <w:t>计量要求的最大允许误差</w:t>
            </w:r>
            <w:r w:rsidR="00805E98" w:rsidRPr="006604BC">
              <w:rPr>
                <w:rFonts w:hint="eastAsia"/>
              </w:rPr>
              <w:t>±</w:t>
            </w:r>
            <w:r w:rsidR="00805E98">
              <w:t>0.5</w:t>
            </w:r>
            <w:r w:rsidR="00805E98">
              <w:rPr>
                <w:rFonts w:hint="eastAsia"/>
              </w:rPr>
              <w:t>%</w:t>
            </w:r>
            <w:r w:rsidRPr="00D94665">
              <w:rPr>
                <w:rFonts w:hint="eastAsia"/>
                <w:szCs w:val="21"/>
              </w:rPr>
              <w:t>的要求</w:t>
            </w:r>
            <w:r w:rsidR="00B865F9">
              <w:rPr>
                <w:rFonts w:hint="eastAsia"/>
                <w:szCs w:val="21"/>
              </w:rPr>
              <w:t>；</w:t>
            </w:r>
          </w:p>
          <w:p w14:paraId="4BD71F31" w14:textId="5D459307" w:rsidR="00B865F9" w:rsidRDefault="00B865F9" w:rsidP="00B865F9">
            <w:pPr>
              <w:spacing w:line="260" w:lineRule="exact"/>
              <w:ind w:firstLineChars="200" w:firstLine="420"/>
              <w:rPr>
                <w:szCs w:val="21"/>
              </w:rPr>
            </w:pPr>
            <w:r w:rsidRPr="00D94665"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ascii="Calibri" w:eastAsia="宋体" w:hAnsi="Calibri" w:cs="Times New Roman" w:hint="eastAsia"/>
              </w:rPr>
              <w:t>N</w:t>
            </w:r>
            <w:r>
              <w:rPr>
                <w:rFonts w:ascii="Calibri" w:eastAsia="宋体" w:hAnsi="Calibri" w:cs="Times New Roman"/>
              </w:rPr>
              <w:t>i</w:t>
            </w:r>
            <w:r>
              <w:rPr>
                <w:rFonts w:ascii="Calibri" w:eastAsia="宋体" w:hAnsi="Calibri" w:cs="Times New Roman" w:hint="eastAsia"/>
              </w:rPr>
              <w:t>含量检测的</w:t>
            </w:r>
            <w:r>
              <w:rPr>
                <w:rFonts w:hint="eastAsia"/>
              </w:rPr>
              <w:t>U</w:t>
            </w:r>
            <w:r>
              <w:t>=0.005% k=2</w:t>
            </w:r>
            <w:r w:rsidRPr="00D94665">
              <w:rPr>
                <w:rFonts w:hint="eastAsia"/>
                <w:szCs w:val="21"/>
              </w:rPr>
              <w:t>，满足</w:t>
            </w:r>
            <w:r>
              <w:rPr>
                <w:rFonts w:hint="eastAsia"/>
                <w:szCs w:val="21"/>
              </w:rPr>
              <w:t>计量要求的</w:t>
            </w:r>
            <w:r>
              <w:rPr>
                <w:rFonts w:hint="eastAsia"/>
              </w:rPr>
              <w:t>U</w:t>
            </w:r>
            <w:r w:rsidRPr="00B865F9">
              <w:rPr>
                <w:vertAlign w:val="subscript"/>
              </w:rPr>
              <w:t>95</w:t>
            </w:r>
            <w:r w:rsidRPr="00B865F9">
              <w:rPr>
                <w:rFonts w:hint="eastAsia"/>
                <w:vertAlign w:val="subscript"/>
              </w:rPr>
              <w:t>允</w:t>
            </w:r>
            <w:r>
              <w:t>=0. 3%</w:t>
            </w:r>
            <w:r w:rsidRPr="00D94665"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  <w:szCs w:val="21"/>
              </w:rPr>
              <w:t>；</w:t>
            </w:r>
          </w:p>
          <w:p w14:paraId="401125C7" w14:textId="3CEEC864" w:rsidR="007C0B19" w:rsidRDefault="007C0B19">
            <w:pPr>
              <w:rPr>
                <w:rFonts w:ascii="Arial" w:hAnsi="宋体" w:cs="Arial"/>
                <w:bCs/>
              </w:rPr>
            </w:pPr>
          </w:p>
          <w:p w14:paraId="2F8A7208" w14:textId="77777777" w:rsidR="00B865F9" w:rsidRDefault="00B865F9"/>
          <w:p w14:paraId="6CE30BAC" w14:textId="030D0811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800496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D43B128" w14:textId="0869413C" w:rsidR="007C0B19" w:rsidRPr="00800496" w:rsidRDefault="00805E98">
            <w:pPr>
              <w:rPr>
                <w:szCs w:val="21"/>
              </w:rPr>
            </w:pPr>
            <w:r w:rsidRPr="00805E9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824" behindDoc="0" locked="0" layoutInCell="1" allowOverlap="1" wp14:anchorId="1CB02EF0" wp14:editId="4E82F295">
                  <wp:simplePos x="0" y="0"/>
                  <wp:positionH relativeFrom="column">
                    <wp:posOffset>952863</wp:posOffset>
                  </wp:positionH>
                  <wp:positionV relativeFrom="paragraph">
                    <wp:posOffset>89898</wp:posOffset>
                  </wp:positionV>
                  <wp:extent cx="1006475" cy="519430"/>
                  <wp:effectExtent l="0" t="0" r="317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F02620" w14:textId="5D0ABBA1" w:rsidR="007C0B19" w:rsidRDefault="00E76A36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05E9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05E98"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05E9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05E98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05E9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805E98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C0B19" w14:paraId="111D2C95" w14:textId="77777777" w:rsidTr="002C6BAA">
        <w:trPr>
          <w:trHeight w:val="3400"/>
        </w:trPr>
        <w:tc>
          <w:tcPr>
            <w:tcW w:w="9093" w:type="dxa"/>
            <w:gridSpan w:val="8"/>
          </w:tcPr>
          <w:p w14:paraId="319A2A5F" w14:textId="6D69B200" w:rsidR="007C0B19" w:rsidRDefault="00E76A36">
            <w:r>
              <w:rPr>
                <w:rFonts w:hint="eastAsia"/>
              </w:rPr>
              <w:t>认证审核记录：</w:t>
            </w:r>
          </w:p>
          <w:p w14:paraId="02585090" w14:textId="56BC1C85" w:rsidR="007C0B19" w:rsidRDefault="001742C0">
            <w:pPr>
              <w:pStyle w:val="1"/>
              <w:numPr>
                <w:ilvl w:val="0"/>
                <w:numId w:val="1"/>
              </w:numPr>
              <w:ind w:firstLineChars="0"/>
            </w:pPr>
            <w:r w:rsidRPr="003E5ABE">
              <w:rPr>
                <w:rFonts w:hint="eastAsia"/>
              </w:rPr>
              <w:t>该测量过程</w:t>
            </w:r>
            <w:r w:rsidR="00E76A36"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；</w:t>
            </w:r>
          </w:p>
          <w:p w14:paraId="111753D2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1742C0">
              <w:rPr>
                <w:rFonts w:hint="eastAsia"/>
              </w:rPr>
              <w:t>；</w:t>
            </w:r>
          </w:p>
          <w:p w14:paraId="46F758E9" w14:textId="038CB816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1742C0">
              <w:rPr>
                <w:rFonts w:hint="eastAsia"/>
              </w:rPr>
              <w:t>；</w:t>
            </w:r>
          </w:p>
          <w:p w14:paraId="1A1AC747" w14:textId="2DD188C2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1742C0">
              <w:rPr>
                <w:rFonts w:hint="eastAsia"/>
              </w:rPr>
              <w:t>经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1742C0">
              <w:rPr>
                <w:rFonts w:hint="eastAsia"/>
              </w:rPr>
              <w:t>；</w:t>
            </w:r>
          </w:p>
          <w:p w14:paraId="105BA019" w14:textId="67769A55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1742C0">
              <w:rPr>
                <w:rFonts w:hint="eastAsia"/>
              </w:rPr>
              <w:t>方法</w:t>
            </w:r>
            <w:r>
              <w:rPr>
                <w:rFonts w:hint="eastAsia"/>
              </w:rPr>
              <w:t>正确</w:t>
            </w:r>
            <w:r w:rsidR="001742C0">
              <w:rPr>
                <w:rFonts w:hint="eastAsia"/>
              </w:rPr>
              <w:t>。</w:t>
            </w:r>
          </w:p>
          <w:p w14:paraId="2619A67E" w14:textId="0ADEA87C" w:rsidR="001742C0" w:rsidRDefault="00805E98">
            <w:r>
              <w:rPr>
                <w:rFonts w:hint="eastAsia"/>
                <w:noProof/>
              </w:rPr>
              <w:drawing>
                <wp:anchor distT="0" distB="0" distL="114300" distR="114300" simplePos="0" relativeHeight="251658752" behindDoc="1" locked="0" layoutInCell="1" allowOverlap="1" wp14:anchorId="031A9C7B" wp14:editId="6B6B09DA">
                  <wp:simplePos x="0" y="0"/>
                  <wp:positionH relativeFrom="column">
                    <wp:posOffset>740229</wp:posOffset>
                  </wp:positionH>
                  <wp:positionV relativeFrom="paragraph">
                    <wp:posOffset>32476</wp:posOffset>
                  </wp:positionV>
                  <wp:extent cx="882015" cy="51689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14E738" w14:textId="7985F69F" w:rsidR="007C0B19" w:rsidRDefault="00805E98">
            <w:r w:rsidRPr="00805E9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1" locked="0" layoutInCell="1" allowOverlap="1" wp14:anchorId="090571B2" wp14:editId="094A57E7">
                  <wp:simplePos x="0" y="0"/>
                  <wp:positionH relativeFrom="column">
                    <wp:posOffset>1289957</wp:posOffset>
                  </wp:positionH>
                  <wp:positionV relativeFrom="paragraph">
                    <wp:posOffset>139156</wp:posOffset>
                  </wp:positionV>
                  <wp:extent cx="593090" cy="906145"/>
                  <wp:effectExtent l="152400" t="0" r="13081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9309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6A36">
              <w:rPr>
                <w:rFonts w:hint="eastAsia"/>
              </w:rPr>
              <w:t>审核员</w:t>
            </w:r>
            <w:r w:rsidR="004B0CB3">
              <w:rPr>
                <w:rFonts w:hint="eastAsia"/>
              </w:rPr>
              <w:t>签字</w:t>
            </w:r>
            <w:r w:rsidR="00E76A36">
              <w:rPr>
                <w:rFonts w:hint="eastAsia"/>
              </w:rPr>
              <w:t>：</w:t>
            </w:r>
          </w:p>
          <w:p w14:paraId="59F73911" w14:textId="77777777" w:rsidR="007C0B19" w:rsidRDefault="007C0B19"/>
          <w:p w14:paraId="7C552653" w14:textId="77777777" w:rsidR="004B0CB3" w:rsidRDefault="004B0CB3"/>
          <w:p w14:paraId="69AC4698" w14:textId="212922FD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1742C0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1742C0">
              <w:rPr>
                <w:rFonts w:hint="eastAsia"/>
                <w:szCs w:val="21"/>
              </w:rPr>
              <w:t>20</w:t>
            </w:r>
            <w:r w:rsidR="00805E98"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 w:rsidR="00805E98">
              <w:rPr>
                <w:rFonts w:hint="eastAsia"/>
                <w:szCs w:val="21"/>
              </w:rPr>
              <w:t>0</w:t>
            </w:r>
            <w:r w:rsidR="00805E98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 w:rsidR="006604BC">
              <w:rPr>
                <w:szCs w:val="21"/>
              </w:rPr>
              <w:t>1</w:t>
            </w:r>
            <w:r w:rsidR="00600E23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744112B" w14:textId="77777777" w:rsidR="007C0B19" w:rsidRPr="001742C0" w:rsidRDefault="007C0B19">
      <w:pPr>
        <w:rPr>
          <w:rFonts w:ascii="Times New Roman" w:eastAsia="宋体" w:hAnsi="Times New Roman" w:cs="Times New Roman"/>
          <w:szCs w:val="21"/>
        </w:rPr>
      </w:pPr>
    </w:p>
    <w:sectPr w:rsidR="007C0B19" w:rsidRPr="001742C0" w:rsidSect="007C0B19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22E8" w14:textId="77777777" w:rsidR="00FB6C69" w:rsidRDefault="00FB6C69" w:rsidP="007C0B19">
      <w:r>
        <w:separator/>
      </w:r>
    </w:p>
  </w:endnote>
  <w:endnote w:type="continuationSeparator" w:id="0">
    <w:p w14:paraId="53714752" w14:textId="77777777" w:rsidR="00FB6C69" w:rsidRDefault="00FB6C69" w:rsidP="007C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4BE8304" w14:textId="77777777" w:rsidR="007C0B19" w:rsidRDefault="006A2518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6125DE"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6BB4EA5F" w14:textId="77777777" w:rsidR="007C0B19" w:rsidRDefault="007C0B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42D7" w14:textId="77777777" w:rsidR="00FB6C69" w:rsidRDefault="00FB6C69" w:rsidP="007C0B19">
      <w:r>
        <w:separator/>
      </w:r>
    </w:p>
  </w:footnote>
  <w:footnote w:type="continuationSeparator" w:id="0">
    <w:p w14:paraId="3FC302FF" w14:textId="77777777" w:rsidR="00FB6C69" w:rsidRDefault="00FB6C69" w:rsidP="007C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B3C7" w14:textId="77777777" w:rsidR="007C0B19" w:rsidRDefault="00E76A3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7968" behindDoc="1" locked="0" layoutInCell="1" allowOverlap="1" wp14:anchorId="639490AF" wp14:editId="557F7FB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BDA94CA" w14:textId="77777777" w:rsidR="007C0B19" w:rsidRDefault="00FB6C69" w:rsidP="00EC0144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7543A4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4E616951" w14:textId="77777777" w:rsidR="007C0B19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0A121FB9" w14:textId="77777777" w:rsidR="007C0B19" w:rsidRDefault="00E76A3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8AC566" w14:textId="77777777" w:rsidR="007C0B19" w:rsidRDefault="00E76A36" w:rsidP="00EC0144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5C3C6DA" w14:textId="77777777" w:rsidR="007C0B19" w:rsidRDefault="00FB6C69">
    <w:r>
      <w:pict w14:anchorId="154D37C6"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261AF"/>
    <w:rsid w:val="00050965"/>
    <w:rsid w:val="000E3760"/>
    <w:rsid w:val="000E5AEA"/>
    <w:rsid w:val="001136FE"/>
    <w:rsid w:val="00133E54"/>
    <w:rsid w:val="001742C0"/>
    <w:rsid w:val="00180D06"/>
    <w:rsid w:val="001812AE"/>
    <w:rsid w:val="001C1DC5"/>
    <w:rsid w:val="001E4C67"/>
    <w:rsid w:val="00234A66"/>
    <w:rsid w:val="002C6BAA"/>
    <w:rsid w:val="002E637F"/>
    <w:rsid w:val="00323354"/>
    <w:rsid w:val="003A1083"/>
    <w:rsid w:val="003C1908"/>
    <w:rsid w:val="003E5480"/>
    <w:rsid w:val="003E6323"/>
    <w:rsid w:val="00411849"/>
    <w:rsid w:val="004941FD"/>
    <w:rsid w:val="00495B19"/>
    <w:rsid w:val="004B0CB3"/>
    <w:rsid w:val="004B5271"/>
    <w:rsid w:val="00504079"/>
    <w:rsid w:val="00516873"/>
    <w:rsid w:val="005302CC"/>
    <w:rsid w:val="00554315"/>
    <w:rsid w:val="0055670E"/>
    <w:rsid w:val="00592EC9"/>
    <w:rsid w:val="00600E23"/>
    <w:rsid w:val="006125DE"/>
    <w:rsid w:val="00636CE4"/>
    <w:rsid w:val="006604BC"/>
    <w:rsid w:val="00663751"/>
    <w:rsid w:val="006769EA"/>
    <w:rsid w:val="006A2518"/>
    <w:rsid w:val="006C25D5"/>
    <w:rsid w:val="006C7AB1"/>
    <w:rsid w:val="006D4FC7"/>
    <w:rsid w:val="006F6432"/>
    <w:rsid w:val="0070692E"/>
    <w:rsid w:val="00723252"/>
    <w:rsid w:val="00726758"/>
    <w:rsid w:val="0074180A"/>
    <w:rsid w:val="0078189A"/>
    <w:rsid w:val="00784DEA"/>
    <w:rsid w:val="007C0B19"/>
    <w:rsid w:val="00800496"/>
    <w:rsid w:val="0080377F"/>
    <w:rsid w:val="0080524A"/>
    <w:rsid w:val="00805E98"/>
    <w:rsid w:val="008212B9"/>
    <w:rsid w:val="008526DE"/>
    <w:rsid w:val="00863569"/>
    <w:rsid w:val="00875194"/>
    <w:rsid w:val="008B692B"/>
    <w:rsid w:val="008F0DC2"/>
    <w:rsid w:val="00907718"/>
    <w:rsid w:val="00920F9F"/>
    <w:rsid w:val="009729BB"/>
    <w:rsid w:val="009C5C56"/>
    <w:rsid w:val="009C6468"/>
    <w:rsid w:val="009D3B1B"/>
    <w:rsid w:val="009E059D"/>
    <w:rsid w:val="00A47053"/>
    <w:rsid w:val="00AD21F7"/>
    <w:rsid w:val="00AF284A"/>
    <w:rsid w:val="00B32D00"/>
    <w:rsid w:val="00B865F9"/>
    <w:rsid w:val="00BD1A27"/>
    <w:rsid w:val="00C46946"/>
    <w:rsid w:val="00C61761"/>
    <w:rsid w:val="00CD7093"/>
    <w:rsid w:val="00D11D05"/>
    <w:rsid w:val="00D1330B"/>
    <w:rsid w:val="00D54DD4"/>
    <w:rsid w:val="00D772D0"/>
    <w:rsid w:val="00D87CED"/>
    <w:rsid w:val="00DA3503"/>
    <w:rsid w:val="00DB0CC6"/>
    <w:rsid w:val="00DB3D48"/>
    <w:rsid w:val="00DD4839"/>
    <w:rsid w:val="00DE0E51"/>
    <w:rsid w:val="00DE2C42"/>
    <w:rsid w:val="00DF26C8"/>
    <w:rsid w:val="00E410EB"/>
    <w:rsid w:val="00E66BC1"/>
    <w:rsid w:val="00E76A36"/>
    <w:rsid w:val="00E87735"/>
    <w:rsid w:val="00EC0144"/>
    <w:rsid w:val="00EE5467"/>
    <w:rsid w:val="00EF61E6"/>
    <w:rsid w:val="00F32A8C"/>
    <w:rsid w:val="00F6099A"/>
    <w:rsid w:val="00FB6C69"/>
    <w:rsid w:val="00FD2717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11E98B"/>
  <w15:docId w15:val="{FB6A261C-33FF-4ACB-B403-5E6F3B05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1742C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58</cp:revision>
  <cp:lastPrinted>2017-02-16T05:50:00Z</cp:lastPrinted>
  <dcterms:created xsi:type="dcterms:W3CDTF">2015-10-14T00:38:00Z</dcterms:created>
  <dcterms:modified xsi:type="dcterms:W3CDTF">2021-04-17T03:17:00Z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