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广安渝强塑业有限责任公司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四川省广安市前锋区广前大道33号2幢、3幢、5幢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吴世界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13609412293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吴世界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0425-2019-Q-2021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塑料编织袋的生产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default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；9.3管理评审；10.1改进 总则；10.3持续改进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(7.1.5)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5.3组织的角色、职责和权限；6.2质量目标及其实现的策划；9.2内部审核；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8.2产品和服务的要求；8.5.3顾客或外部供方的财产；8.5.5交付后的活动；9.1.2顾客满意；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13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休息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生产部: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val="en-US" w:eastAsia="zh-CN"/>
                    </w:rPr>
                    <w:t>(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)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  <w:bookmarkStart w:id="19" w:name="_GoBack"/>
                  <w:bookmarkEnd w:id="19"/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张心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A0C7C"/>
    <w:rsid w:val="1DFC3C33"/>
    <w:rsid w:val="31137412"/>
    <w:rsid w:val="371552CE"/>
    <w:rsid w:val="794F6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2021-04-07T14:14:36Z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68944150E5754B4EB8C4DAB55CD107D4</vt:lpwstr>
  </property>
</Properties>
</file>