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401FF"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951"/>
        <w:gridCol w:w="142"/>
        <w:gridCol w:w="1553"/>
        <w:gridCol w:w="6"/>
        <w:gridCol w:w="567"/>
        <w:gridCol w:w="1242"/>
        <w:gridCol w:w="75"/>
        <w:gridCol w:w="101"/>
        <w:gridCol w:w="183"/>
        <w:gridCol w:w="406"/>
        <w:gridCol w:w="261"/>
        <w:gridCol w:w="608"/>
        <w:gridCol w:w="1141"/>
      </w:tblGrid>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pPr>
              <w:rPr>
                <w:sz w:val="21"/>
                <w:szCs w:val="21"/>
              </w:rPr>
            </w:pPr>
            <w:r>
              <w:rPr>
                <w:rFonts w:hint="eastAsia"/>
                <w:sz w:val="21"/>
                <w:szCs w:val="21"/>
              </w:rPr>
              <w:t>受审核方</w:t>
            </w:r>
          </w:p>
        </w:tc>
        <w:tc>
          <w:tcPr>
            <w:tcW w:w="8836" w:type="dxa"/>
            <w:gridSpan w:val="16"/>
            <w:vAlign w:val="center"/>
          </w:tcPr>
          <w:p w:rsidR="00830456" w:rsidP="0054203A">
            <w:pPr>
              <w:rPr>
                <w:sz w:val="21"/>
                <w:szCs w:val="21"/>
              </w:rPr>
            </w:pPr>
            <w:bookmarkStart w:id="0" w:name="组织名称"/>
            <w:r>
              <w:rPr>
                <w:sz w:val="21"/>
                <w:szCs w:val="21"/>
              </w:rPr>
              <w:t>河北腾邦建筑安装工程有限公司</w:t>
            </w:r>
            <w:bookmarkEnd w:id="0"/>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0401FF">
            <w:pPr>
              <w:rPr>
                <w:sz w:val="20"/>
              </w:rPr>
            </w:pPr>
            <w:r>
              <w:rPr>
                <w:rFonts w:hint="eastAsia"/>
                <w:sz w:val="20"/>
              </w:rPr>
              <w:t>受审核方地址</w:t>
            </w:r>
          </w:p>
        </w:tc>
        <w:tc>
          <w:tcPr>
            <w:tcW w:w="8836" w:type="dxa"/>
            <w:gridSpan w:val="16"/>
            <w:vAlign w:val="center"/>
          </w:tcPr>
          <w:p w:rsidR="000401FF">
            <w:pPr>
              <w:rPr>
                <w:rFonts w:asciiTheme="minorEastAsia" w:eastAsiaTheme="minorEastAsia" w:hAnsiTheme="minorEastAsia"/>
                <w:sz w:val="20"/>
              </w:rPr>
            </w:pPr>
            <w:bookmarkStart w:id="1" w:name="生产地址"/>
            <w:r>
              <w:rPr>
                <w:rFonts w:asciiTheme="minorEastAsia" w:eastAsiaTheme="minorEastAsia" w:hAnsiTheme="minorEastAsia"/>
                <w:sz w:val="20"/>
              </w:rPr>
              <w:t>唐山市路南区凤城盛世底商1-9号</w:t>
            </w:r>
            <w:bookmarkEnd w:id="1"/>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pPr>
              <w:rPr>
                <w:sz w:val="21"/>
                <w:szCs w:val="21"/>
              </w:rPr>
            </w:pPr>
            <w:r>
              <w:rPr>
                <w:rFonts w:hint="eastAsia"/>
                <w:sz w:val="21"/>
                <w:szCs w:val="21"/>
              </w:rPr>
              <w:t>联系人</w:t>
            </w:r>
          </w:p>
        </w:tc>
        <w:tc>
          <w:tcPr>
            <w:tcW w:w="2551" w:type="dxa"/>
            <w:gridSpan w:val="4"/>
            <w:vAlign w:val="center"/>
          </w:tcPr>
          <w:p w:rsidR="00830456" w:rsidP="0054203A">
            <w:pPr>
              <w:rPr>
                <w:sz w:val="21"/>
                <w:szCs w:val="21"/>
              </w:rPr>
            </w:pPr>
            <w:bookmarkStart w:id="2" w:name="联系人"/>
            <w:r>
              <w:rPr>
                <w:sz w:val="21"/>
                <w:szCs w:val="21"/>
              </w:rPr>
              <w:t>李艳娟</w:t>
            </w:r>
            <w:bookmarkEnd w:id="2"/>
          </w:p>
        </w:tc>
        <w:tc>
          <w:tcPr>
            <w:tcW w:w="1695" w:type="dxa"/>
            <w:gridSpan w:val="2"/>
            <w:vAlign w:val="center"/>
          </w:tcPr>
          <w:p w:rsidR="00830456" w:rsidP="0054203A">
            <w:pPr>
              <w:rPr>
                <w:sz w:val="21"/>
                <w:szCs w:val="21"/>
              </w:rPr>
            </w:pPr>
            <w:r>
              <w:rPr>
                <w:rFonts w:hint="eastAsia"/>
                <w:sz w:val="21"/>
                <w:szCs w:val="21"/>
              </w:rPr>
              <w:t>联系电话</w:t>
            </w:r>
          </w:p>
        </w:tc>
        <w:tc>
          <w:tcPr>
            <w:tcW w:w="1815" w:type="dxa"/>
            <w:gridSpan w:val="3"/>
            <w:vAlign w:val="center"/>
          </w:tcPr>
          <w:p w:rsidR="00830456" w:rsidP="0054203A">
            <w:pPr>
              <w:rPr>
                <w:sz w:val="21"/>
                <w:szCs w:val="21"/>
              </w:rPr>
            </w:pPr>
            <w:bookmarkStart w:id="3" w:name="联系人电话"/>
            <w:r>
              <w:rPr>
                <w:sz w:val="21"/>
                <w:szCs w:val="21"/>
              </w:rPr>
              <w:t>17736579963</w:t>
            </w:r>
            <w:bookmarkEnd w:id="3"/>
          </w:p>
        </w:tc>
        <w:tc>
          <w:tcPr>
            <w:tcW w:w="765" w:type="dxa"/>
            <w:gridSpan w:val="4"/>
            <w:vAlign w:val="center"/>
          </w:tcPr>
          <w:p w:rsidR="00830456">
            <w:pPr>
              <w:rPr>
                <w:sz w:val="20"/>
              </w:rPr>
            </w:pPr>
            <w:r>
              <w:rPr>
                <w:rFonts w:hint="eastAsia"/>
                <w:sz w:val="20"/>
              </w:rPr>
              <w:t>邮编</w:t>
            </w:r>
          </w:p>
        </w:tc>
        <w:tc>
          <w:tcPr>
            <w:tcW w:w="2010" w:type="dxa"/>
            <w:gridSpan w:val="3"/>
            <w:vAlign w:val="center"/>
          </w:tcPr>
          <w:p w:rsidR="00830456">
            <w:pPr>
              <w:rPr>
                <w:sz w:val="21"/>
                <w:szCs w:val="21"/>
              </w:rPr>
            </w:pPr>
            <w:bookmarkStart w:id="4" w:name="生产邮编"/>
            <w:r>
              <w:rPr>
                <w:sz w:val="21"/>
                <w:szCs w:val="21"/>
              </w:rPr>
              <w:t>063000</w:t>
            </w:r>
            <w:bookmarkEnd w:id="4"/>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485" w:type="dxa"/>
            <w:gridSpan w:val="3"/>
            <w:vAlign w:val="center"/>
          </w:tcPr>
          <w:p w:rsidR="00830456" w:rsidP="0054203A">
            <w:r>
              <w:rPr>
                <w:rFonts w:hint="eastAsia"/>
              </w:rPr>
              <w:t>最高管理者</w:t>
            </w:r>
          </w:p>
        </w:tc>
        <w:tc>
          <w:tcPr>
            <w:tcW w:w="2551" w:type="dxa"/>
            <w:gridSpan w:val="4"/>
            <w:vAlign w:val="center"/>
          </w:tcPr>
          <w:p w:rsidR="00830456" w:rsidP="0054203A">
            <w:bookmarkStart w:id="5" w:name="最高管理者"/>
            <w:bookmarkEnd w:id="5"/>
          </w:p>
        </w:tc>
        <w:tc>
          <w:tcPr>
            <w:tcW w:w="1695" w:type="dxa"/>
            <w:gridSpan w:val="2"/>
            <w:vAlign w:val="center"/>
          </w:tcPr>
          <w:p w:rsidR="00830456" w:rsidP="0054203A">
            <w:pPr>
              <w:rPr>
                <w:sz w:val="21"/>
                <w:szCs w:val="21"/>
              </w:rPr>
            </w:pPr>
            <w:r>
              <w:rPr>
                <w:rFonts w:hint="eastAsia"/>
                <w:sz w:val="21"/>
                <w:szCs w:val="21"/>
              </w:rPr>
              <w:t>传真</w:t>
            </w:r>
          </w:p>
        </w:tc>
        <w:tc>
          <w:tcPr>
            <w:tcW w:w="1815" w:type="dxa"/>
            <w:gridSpan w:val="3"/>
            <w:vAlign w:val="center"/>
          </w:tcPr>
          <w:p w:rsidR="00830456" w:rsidP="0054203A">
            <w:bookmarkStart w:id="6" w:name="联系人传真"/>
            <w:bookmarkEnd w:id="6"/>
          </w:p>
        </w:tc>
        <w:tc>
          <w:tcPr>
            <w:tcW w:w="765" w:type="dxa"/>
            <w:gridSpan w:val="4"/>
            <w:vAlign w:val="center"/>
          </w:tcPr>
          <w:p w:rsidR="00830456">
            <w:pPr>
              <w:rPr>
                <w:sz w:val="20"/>
              </w:rPr>
            </w:pPr>
            <w:r>
              <w:rPr>
                <w:rFonts w:hint="eastAsia"/>
                <w:sz w:val="20"/>
              </w:rPr>
              <w:t>邮箱</w:t>
            </w:r>
          </w:p>
        </w:tc>
        <w:tc>
          <w:tcPr>
            <w:tcW w:w="2010" w:type="dxa"/>
            <w:gridSpan w:val="3"/>
            <w:vAlign w:val="center"/>
          </w:tcPr>
          <w:p w:rsidR="00830456">
            <w:pPr>
              <w:rPr>
                <w:sz w:val="21"/>
                <w:szCs w:val="21"/>
              </w:rPr>
            </w:pPr>
            <w:bookmarkStart w:id="7" w:name="联系人邮箱"/>
            <w:r>
              <w:rPr>
                <w:sz w:val="21"/>
                <w:szCs w:val="21"/>
              </w:rPr>
              <w:t>17736579963@139.com</w:t>
            </w:r>
            <w:bookmarkEnd w:id="7"/>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485" w:type="dxa"/>
            <w:gridSpan w:val="3"/>
            <w:vAlign w:val="center"/>
          </w:tcPr>
          <w:p w:rsidR="000401FF">
            <w:pPr>
              <w:rPr>
                <w:sz w:val="20"/>
              </w:rPr>
            </w:pPr>
            <w:r>
              <w:rPr>
                <w:rFonts w:hint="eastAsia"/>
                <w:b/>
                <w:sz w:val="20"/>
              </w:rPr>
              <w:t>合同编号</w:t>
            </w:r>
            <w:r>
              <w:rPr>
                <w:rFonts w:hint="eastAsia"/>
                <w:sz w:val="20"/>
              </w:rPr>
              <w:t>.</w:t>
            </w:r>
          </w:p>
        </w:tc>
        <w:tc>
          <w:tcPr>
            <w:tcW w:w="2551" w:type="dxa"/>
            <w:gridSpan w:val="4"/>
            <w:vAlign w:val="center"/>
          </w:tcPr>
          <w:p w:rsidR="000401FF">
            <w:pPr>
              <w:rPr>
                <w:sz w:val="20"/>
              </w:rPr>
            </w:pPr>
            <w:bookmarkStart w:id="8" w:name="合同编号"/>
            <w:r>
              <w:rPr>
                <w:sz w:val="20"/>
              </w:rPr>
              <w:t>0279-2021-QJEO</w:t>
            </w:r>
            <w:bookmarkEnd w:id="8"/>
          </w:p>
        </w:tc>
        <w:tc>
          <w:tcPr>
            <w:tcW w:w="1701" w:type="dxa"/>
            <w:gridSpan w:val="3"/>
            <w:vAlign w:val="center"/>
          </w:tcPr>
          <w:p w:rsidR="000401FF">
            <w:pPr>
              <w:rPr>
                <w:sz w:val="20"/>
              </w:rPr>
            </w:pPr>
            <w:r>
              <w:rPr>
                <w:rFonts w:hint="eastAsia"/>
                <w:b/>
                <w:sz w:val="20"/>
              </w:rPr>
              <w:t>审核领域</w:t>
            </w:r>
          </w:p>
        </w:tc>
        <w:tc>
          <w:tcPr>
            <w:tcW w:w="4584" w:type="dxa"/>
            <w:gridSpan w:val="9"/>
            <w:vAlign w:val="center"/>
          </w:tcPr>
          <w:p w:rsidR="000401FF">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485" w:type="dxa"/>
            <w:gridSpan w:val="3"/>
            <w:vAlign w:val="center"/>
          </w:tcPr>
          <w:p w:rsidR="000401FF">
            <w:pPr>
              <w:rPr>
                <w:b/>
                <w:sz w:val="20"/>
              </w:rPr>
            </w:pPr>
            <w:r>
              <w:rPr>
                <w:rFonts w:hint="eastAsia"/>
                <w:b/>
                <w:sz w:val="20"/>
              </w:rPr>
              <w:t>审核类型</w:t>
            </w:r>
          </w:p>
        </w:tc>
        <w:tc>
          <w:tcPr>
            <w:tcW w:w="8836" w:type="dxa"/>
            <w:gridSpan w:val="16"/>
            <w:vAlign w:val="center"/>
          </w:tcPr>
          <w:p w:rsidR="000401FF">
            <w:pPr>
              <w:rPr>
                <w:sz w:val="20"/>
              </w:rPr>
            </w:pPr>
            <w:bookmarkStart w:id="12" w:name="审核类型ZB"/>
            <w:r w:rsidRPr="00272FFB">
              <w:rPr>
                <w:rFonts w:ascii="宋体" w:hAnsi="宋体" w:hint="eastAsia"/>
                <w:b/>
                <w:bCs/>
                <w:sz w:val="20"/>
              </w:rPr>
              <w:t>质量管理体系：再认证</w:t>
            </w:r>
          </w:p>
          <w:p w:rsidRPr="00272FFB">
            <w:pPr>
              <w:rPr>
                <w:rFonts w:ascii="宋体" w:hAnsi="宋体" w:hint="eastAsia"/>
                <w:b/>
                <w:bCs/>
                <w:sz w:val="20"/>
              </w:rPr>
            </w:pPr>
            <w:r w:rsidRPr="00272FFB">
              <w:rPr>
                <w:rFonts w:ascii="宋体" w:hAnsi="宋体" w:hint="eastAsia"/>
                <w:b/>
                <w:bCs/>
                <w:sz w:val="20"/>
              </w:rPr>
              <w:t>环境管理体系：再认证</w:t>
            </w:r>
          </w:p>
          <w:p w:rsidRPr="00272FFB">
            <w:pPr>
              <w:rPr>
                <w:rFonts w:ascii="宋体" w:hAnsi="宋体" w:hint="eastAsia"/>
                <w:b/>
                <w:bCs/>
                <w:sz w:val="20"/>
              </w:rPr>
            </w:pPr>
            <w:r w:rsidRPr="00272FFB">
              <w:rPr>
                <w:rFonts w:ascii="宋体" w:hAnsi="宋体" w:hint="eastAsia"/>
                <w:b/>
                <w:bCs/>
                <w:sz w:val="20"/>
              </w:rPr>
              <w:t>职业健康安全管理体系：再认证</w:t>
            </w:r>
            <w:bookmarkEnd w:id="12"/>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485" w:type="dxa"/>
            <w:gridSpan w:val="3"/>
            <w:vAlign w:val="center"/>
          </w:tcPr>
          <w:p w:rsidR="000401FF">
            <w:pPr>
              <w:rPr>
                <w:sz w:val="20"/>
              </w:rPr>
            </w:pPr>
            <w:r>
              <w:rPr>
                <w:rFonts w:hint="eastAsia"/>
                <w:sz w:val="20"/>
              </w:rPr>
              <w:t>审核目的</w:t>
            </w:r>
          </w:p>
        </w:tc>
        <w:tc>
          <w:tcPr>
            <w:tcW w:w="8836" w:type="dxa"/>
            <w:gridSpan w:val="16"/>
          </w:tcPr>
          <w:p w:rsidR="000401FF">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□第二阶段审核：验证组织管理体系的建立、实施运行的符合性及有效性，以确定是否推荐认证注册。</w:t>
            </w:r>
          </w:p>
          <w:p w:rsidR="000401FF">
            <w:pPr>
              <w:tabs>
                <w:tab w:val="center" w:pos="4153"/>
                <w:tab w:val="right" w:pos="8306"/>
              </w:tabs>
              <w:snapToGrid w:val="0"/>
              <w:spacing w:line="300" w:lineRule="auto"/>
              <w:ind w:left="118" w:hanging="240" w:leftChars="-51" w:hangingChars="100"/>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□特殊审核: □确定是否推荐同意扩大范围的申请并换发认证证书。</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□跟踪调查投诉、曝光情况，确认获证客户是否已实施有效的整改措施。</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□调</w:t>
            </w:r>
            <w:r>
              <w:rPr>
                <w:rFonts w:ascii="宋体" w:hAnsi="宋体" w:hint="eastAsia"/>
                <w:b/>
                <w:bCs/>
                <w:sz w:val="20"/>
              </w:rPr>
              <w:t>查获证客户</w:t>
            </w:r>
            <w:r>
              <w:rPr>
                <w:rFonts w:ascii="宋体" w:hAnsi="宋体" w:hint="eastAsia"/>
                <w:b/>
                <w:bCs/>
                <w:sz w:val="20"/>
              </w:rPr>
              <w:t>变更信息，确定管理体系持续有效运行。</w:t>
            </w:r>
          </w:p>
          <w:p w:rsidR="00E87A92"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P="00E87A92">
            <w:pPr>
              <w:tabs>
                <w:tab w:val="center" w:pos="4153"/>
                <w:tab w:val="right" w:pos="8306"/>
              </w:tabs>
              <w:snapToGrid w:val="0"/>
              <w:spacing w:line="300" w:lineRule="auto"/>
              <w:ind w:left="132" w:hanging="240" w:leftChars="-45" w:hangingChars="100"/>
              <w:rPr>
                <w:rFonts w:ascii="宋体" w:hAnsi="宋体"/>
                <w:b/>
                <w:bCs/>
                <w:sz w:val="20"/>
              </w:rPr>
            </w:pPr>
            <w:r>
              <w:rPr>
                <w:rFonts w:ascii="宋体" w:hAnsi="宋体" w:hint="eastAsia"/>
                <w:b/>
                <w:bCs/>
                <w:sz w:val="20"/>
              </w:rPr>
              <w:t>□验证管理体系实施运行的符合性及有效性。</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9"/>
        </w:trPr>
        <w:tc>
          <w:tcPr>
            <w:tcW w:w="1485" w:type="dxa"/>
            <w:gridSpan w:val="3"/>
            <w:vAlign w:val="center"/>
          </w:tcPr>
          <w:p w:rsidR="000401FF">
            <w:pPr>
              <w:rPr>
                <w:sz w:val="20"/>
              </w:rPr>
            </w:pPr>
            <w:r>
              <w:rPr>
                <w:rFonts w:hint="eastAsia"/>
                <w:sz w:val="20"/>
              </w:rPr>
              <w:t>审核范围</w:t>
            </w:r>
          </w:p>
        </w:tc>
        <w:tc>
          <w:tcPr>
            <w:tcW w:w="6136" w:type="dxa"/>
            <w:gridSpan w:val="10"/>
            <w:vAlign w:val="center"/>
          </w:tcPr>
          <w:p w:rsidR="000401FF">
            <w:pPr>
              <w:rPr>
                <w:sz w:val="20"/>
              </w:rPr>
            </w:pPr>
            <w:bookmarkStart w:id="13" w:name="审核范围"/>
            <w:r>
              <w:rPr>
                <w:sz w:val="20"/>
              </w:rPr>
              <w:t>EC：资质范围内的建筑工程、市政公用工程施工总承包；防水防腐保温工程专业承包</w:t>
            </w:r>
          </w:p>
          <w:p w:rsidR="000401FF">
            <w:pPr>
              <w:rPr>
                <w:sz w:val="20"/>
              </w:rPr>
            </w:pPr>
            <w:r>
              <w:rPr>
                <w:sz w:val="20"/>
              </w:rPr>
              <w:t>E：资质范围内的建筑工程、市政公用工程施工总承包；防水防腐保温工程专业承包所涉及场所的相关环境管理活动</w:t>
            </w:r>
          </w:p>
          <w:p w:rsidR="000401FF">
            <w:pPr>
              <w:rPr>
                <w:sz w:val="20"/>
              </w:rPr>
            </w:pPr>
            <w:r>
              <w:rPr>
                <w:sz w:val="20"/>
              </w:rPr>
              <w:t>O：资质范围内的建筑工程、市政公用工程施工总承包；防水防腐保温工程专业承包所涉及场所的相关职业健康安全管理活动</w:t>
            </w:r>
            <w:bookmarkEnd w:id="13"/>
          </w:p>
        </w:tc>
        <w:tc>
          <w:tcPr>
            <w:tcW w:w="951" w:type="dxa"/>
            <w:gridSpan w:val="4"/>
            <w:vAlign w:val="center"/>
          </w:tcPr>
          <w:p w:rsidR="000401FF">
            <w:pPr>
              <w:rPr>
                <w:sz w:val="20"/>
              </w:rPr>
            </w:pPr>
            <w:r>
              <w:rPr>
                <w:rFonts w:hint="eastAsia"/>
                <w:sz w:val="20"/>
              </w:rPr>
              <w:t>专业</w:t>
            </w:r>
          </w:p>
          <w:p w:rsidR="000401FF">
            <w:pPr>
              <w:rPr>
                <w:sz w:val="20"/>
              </w:rPr>
            </w:pPr>
            <w:r>
              <w:rPr>
                <w:rFonts w:hint="eastAsia"/>
                <w:sz w:val="20"/>
              </w:rPr>
              <w:t>代码</w:t>
            </w:r>
          </w:p>
        </w:tc>
        <w:tc>
          <w:tcPr>
            <w:tcW w:w="1749" w:type="dxa"/>
            <w:gridSpan w:val="2"/>
            <w:vAlign w:val="center"/>
          </w:tcPr>
          <w:p w:rsidR="000401FF">
            <w:pPr>
              <w:rPr>
                <w:sz w:val="20"/>
              </w:rPr>
            </w:pPr>
            <w:bookmarkStart w:id="14" w:name="专业代码"/>
            <w:r>
              <w:rPr>
                <w:sz w:val="20"/>
              </w:rPr>
              <w:t>EC：28.02.00;28.03.01;28.09.02</w:t>
            </w:r>
          </w:p>
          <w:p w:rsidR="000401FF">
            <w:pPr>
              <w:rPr>
                <w:sz w:val="20"/>
              </w:rPr>
            </w:pPr>
            <w:r>
              <w:rPr>
                <w:sz w:val="20"/>
              </w:rPr>
              <w:t>E：28.02.00;28.03.01;28.09.02</w:t>
            </w:r>
          </w:p>
          <w:p w:rsidR="000401FF">
            <w:pPr>
              <w:rPr>
                <w:sz w:val="20"/>
              </w:rPr>
            </w:pPr>
            <w:r>
              <w:rPr>
                <w:sz w:val="20"/>
              </w:rPr>
              <w:t>O：28.02.00;28.03.01;28.09.02</w:t>
            </w:r>
            <w:bookmarkEnd w:id="14"/>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0"/>
        </w:trPr>
        <w:tc>
          <w:tcPr>
            <w:tcW w:w="1485" w:type="dxa"/>
            <w:gridSpan w:val="3"/>
            <w:vAlign w:val="center"/>
          </w:tcPr>
          <w:p w:rsidR="000401FF">
            <w:pPr>
              <w:rPr>
                <w:sz w:val="20"/>
              </w:rPr>
            </w:pPr>
            <w:r>
              <w:rPr>
                <w:rFonts w:hint="eastAsia"/>
                <w:sz w:val="20"/>
              </w:rPr>
              <w:t>审核准则</w:t>
            </w:r>
          </w:p>
        </w:tc>
        <w:tc>
          <w:tcPr>
            <w:tcW w:w="8836" w:type="dxa"/>
            <w:gridSpan w:val="16"/>
            <w:vAlign w:val="center"/>
          </w:tcPr>
          <w:p w:rsidR="00272FFB" w:rsidRPr="00272FFB"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EC：GB/T19001-2016/ISO9001:2015和GB/T50430-2017,E：GB/T 24001-2016/ISO14001:2015,O：GB/T45001-2020 / ISO45001：2018</w:t>
            </w:r>
            <w:bookmarkEnd w:id="15"/>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3"/>
        </w:trPr>
        <w:tc>
          <w:tcPr>
            <w:tcW w:w="1485" w:type="dxa"/>
            <w:gridSpan w:val="3"/>
            <w:vAlign w:val="center"/>
          </w:tcPr>
          <w:p w:rsidR="000401FF">
            <w:pPr>
              <w:rPr>
                <w:sz w:val="20"/>
              </w:rPr>
            </w:pPr>
            <w:r>
              <w:rPr>
                <w:rFonts w:hint="eastAsia"/>
                <w:sz w:val="20"/>
              </w:rPr>
              <w:t>审核日期</w:t>
            </w:r>
          </w:p>
        </w:tc>
        <w:tc>
          <w:tcPr>
            <w:tcW w:w="8836" w:type="dxa"/>
            <w:gridSpan w:val="16"/>
            <w:vAlign w:val="center"/>
          </w:tcPr>
          <w:p w:rsidR="000401FF">
            <w:pPr>
              <w:tabs>
                <w:tab w:val="center" w:pos="4153"/>
                <w:tab w:val="right" w:pos="8306"/>
              </w:tabs>
              <w:snapToGrid w:val="0"/>
              <w:spacing w:line="360" w:lineRule="auto"/>
              <w:ind w:left="-108" w:firstLine="240" w:leftChars="-45" w:firstLineChars="100"/>
              <w:rPr>
                <w:b/>
                <w:sz w:val="20"/>
                <w:lang w:val="de-DE"/>
              </w:rPr>
            </w:pPr>
            <w:r>
              <w:rPr>
                <w:rFonts w:hint="eastAsia"/>
                <w:b/>
                <w:sz w:val="20"/>
              </w:rPr>
              <w:t>现场审核于</w:t>
            </w:r>
            <w:bookmarkStart w:id="16" w:name="审核日期安排"/>
            <w:r>
              <w:rPr>
                <w:rFonts w:hint="eastAsia"/>
                <w:b/>
                <w:sz w:val="20"/>
              </w:rPr>
              <w:t>2021年04月14日 上午至2021年04月19日 上午 (共5.5天)</w:t>
            </w:r>
            <w:bookmarkEnd w:id="16"/>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trPr>
        <w:tc>
          <w:tcPr>
            <w:tcW w:w="1485" w:type="dxa"/>
            <w:gridSpan w:val="3"/>
            <w:vAlign w:val="center"/>
          </w:tcPr>
          <w:p w:rsidR="000401FF">
            <w:pPr>
              <w:rPr>
                <w:sz w:val="20"/>
              </w:rPr>
            </w:pPr>
            <w:r>
              <w:rPr>
                <w:rFonts w:hint="eastAsia"/>
                <w:sz w:val="20"/>
              </w:rPr>
              <w:t>审核语言</w:t>
            </w:r>
          </w:p>
        </w:tc>
        <w:tc>
          <w:tcPr>
            <w:tcW w:w="8836" w:type="dxa"/>
            <w:gridSpan w:val="16"/>
            <w:vAlign w:val="center"/>
          </w:tcPr>
          <w:p w:rsidR="000401FF">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trPr>
        <w:tc>
          <w:tcPr>
            <w:tcW w:w="10321" w:type="dxa"/>
            <w:gridSpan w:val="19"/>
            <w:vAlign w:val="center"/>
          </w:tcPr>
          <w:p w:rsidR="000401FF">
            <w:pPr>
              <w:rPr>
                <w:sz w:val="20"/>
              </w:rPr>
            </w:pPr>
            <w:r>
              <w:rPr>
                <w:rFonts w:hint="eastAsia"/>
                <w:sz w:val="20"/>
              </w:rPr>
              <w:t>审核组成员</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rFonts w:hint="eastAsia"/>
                <w:sz w:val="20"/>
              </w:rPr>
              <w:t>姓名</w:t>
            </w:r>
          </w:p>
        </w:tc>
        <w:tc>
          <w:tcPr>
            <w:tcW w:w="1134" w:type="dxa"/>
            <w:gridSpan w:val="2"/>
            <w:vAlign w:val="center"/>
          </w:tcPr>
          <w:p w:rsidR="00272FFB" w:rsidP="00272FFB">
            <w:pPr>
              <w:jc w:val="center"/>
              <w:rPr>
                <w:sz w:val="20"/>
              </w:rPr>
            </w:pPr>
            <w:r>
              <w:rPr>
                <w:rFonts w:hint="eastAsia"/>
                <w:sz w:val="20"/>
              </w:rPr>
              <w:t>组内身份</w:t>
            </w:r>
          </w:p>
        </w:tc>
        <w:tc>
          <w:tcPr>
            <w:tcW w:w="709" w:type="dxa"/>
            <w:gridSpan w:val="2"/>
            <w:vAlign w:val="center"/>
          </w:tcPr>
          <w:p w:rsidR="00272FFB" w:rsidP="00272FFB">
            <w:pPr>
              <w:jc w:val="center"/>
              <w:rPr>
                <w:sz w:val="20"/>
              </w:rPr>
            </w:pPr>
            <w:r>
              <w:rPr>
                <w:rFonts w:hint="eastAsia"/>
                <w:sz w:val="20"/>
              </w:rPr>
              <w:t>性</w:t>
            </w:r>
            <w:bookmarkStart w:id="17" w:name="_GoBack"/>
            <w:bookmarkEnd w:id="17"/>
            <w:r>
              <w:rPr>
                <w:rFonts w:hint="eastAsia"/>
                <w:sz w:val="20"/>
              </w:rPr>
              <w:t>别</w:t>
            </w:r>
          </w:p>
        </w:tc>
        <w:tc>
          <w:tcPr>
            <w:tcW w:w="951" w:type="dxa"/>
            <w:vAlign w:val="center"/>
          </w:tcPr>
          <w:p w:rsidR="00272FFB" w:rsidP="00272FFB">
            <w:pPr>
              <w:jc w:val="center"/>
              <w:rPr>
                <w:sz w:val="20"/>
              </w:rPr>
            </w:pPr>
            <w:r>
              <w:rPr>
                <w:rFonts w:hint="eastAsia"/>
                <w:sz w:val="20"/>
              </w:rPr>
              <w:t>注册资格</w:t>
            </w:r>
          </w:p>
        </w:tc>
        <w:tc>
          <w:tcPr>
            <w:tcW w:w="3869" w:type="dxa"/>
            <w:gridSpan w:val="8"/>
            <w:vAlign w:val="center"/>
          </w:tcPr>
          <w:p w:rsidR="00272FFB" w:rsidP="00272FFB">
            <w:pPr>
              <w:jc w:val="center"/>
              <w:rPr>
                <w:sz w:val="20"/>
              </w:rPr>
            </w:pPr>
            <w:r>
              <w:rPr>
                <w:rFonts w:hint="eastAsia"/>
                <w:sz w:val="20"/>
              </w:rPr>
              <w:t>专业代码</w:t>
            </w:r>
          </w:p>
        </w:tc>
        <w:tc>
          <w:tcPr>
            <w:tcW w:w="1275" w:type="dxa"/>
            <w:gridSpan w:val="3"/>
            <w:vAlign w:val="center"/>
          </w:tcPr>
          <w:p w:rsidR="00272FFB" w:rsidP="00272FFB">
            <w:pPr>
              <w:jc w:val="center"/>
              <w:rPr>
                <w:sz w:val="20"/>
              </w:rPr>
            </w:pPr>
            <w:r>
              <w:rPr>
                <w:rFonts w:hint="eastAsia"/>
                <w:sz w:val="20"/>
              </w:rPr>
              <w:t>联系电话</w:t>
            </w:r>
          </w:p>
        </w:tc>
        <w:tc>
          <w:tcPr>
            <w:tcW w:w="1141" w:type="dxa"/>
            <w:vAlign w:val="center"/>
          </w:tcPr>
          <w:p w:rsidR="00272FFB" w:rsidP="00272FFB">
            <w:pPr>
              <w:jc w:val="center"/>
              <w:rPr>
                <w:sz w:val="20"/>
              </w:rPr>
            </w:pPr>
            <w:r>
              <w:rPr>
                <w:rFonts w:hint="eastAsia"/>
                <w:sz w:val="20"/>
              </w:rPr>
              <w:t>组内代号</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sz w:val="20"/>
              </w:rPr>
              <w:t>刘玉兰</w:t>
            </w:r>
          </w:p>
        </w:tc>
        <w:tc>
          <w:tcPr>
            <w:tcW w:w="1134" w:type="dxa"/>
            <w:gridSpan w:val="2"/>
            <w:vAlign w:val="center"/>
          </w:tcPr>
          <w:p w:rsidR="00272FFB" w:rsidP="00272FFB">
            <w:pPr>
              <w:jc w:val="center"/>
              <w:rPr>
                <w:sz w:val="20"/>
              </w:rPr>
            </w:pPr>
            <w:r>
              <w:rPr>
                <w:sz w:val="20"/>
              </w:rPr>
              <w:t>组长</w:t>
            </w:r>
          </w:p>
        </w:tc>
        <w:tc>
          <w:tcPr>
            <w:tcW w:w="709" w:type="dxa"/>
            <w:gridSpan w:val="2"/>
            <w:vAlign w:val="center"/>
          </w:tcPr>
          <w:p w:rsidR="00272FFB" w:rsidP="00272FFB">
            <w:pPr>
              <w:jc w:val="center"/>
              <w:rPr>
                <w:sz w:val="20"/>
              </w:rPr>
            </w:pPr>
            <w:r>
              <w:rPr>
                <w:sz w:val="20"/>
              </w:rPr>
              <w:t>女</w:t>
            </w:r>
          </w:p>
        </w:tc>
        <w:tc>
          <w:tcPr>
            <w:tcW w:w="951" w:type="dxa"/>
            <w:vAlign w:val="center"/>
          </w:tcPr>
          <w:p w:rsidR="00272FFB" w:rsidP="00272FFB">
            <w:pPr>
              <w:jc w:val="center"/>
              <w:rPr>
                <w:sz w:val="20"/>
              </w:rPr>
            </w:pPr>
            <w:r>
              <w:rPr>
                <w:sz w:val="20"/>
              </w:rPr>
              <w:t>EC:审核员</w:t>
            </w:r>
          </w:p>
          <w:p w:rsidR="00272FFB" w:rsidP="00272FFB">
            <w:pPr>
              <w:jc w:val="center"/>
              <w:rPr>
                <w:sz w:val="20"/>
              </w:rPr>
            </w:pPr>
            <w:r>
              <w:rPr>
                <w:sz w:val="20"/>
              </w:rPr>
              <w:t>E:审核员</w:t>
            </w:r>
          </w:p>
          <w:p w:rsidR="00272FFB" w:rsidP="00272FFB">
            <w:pPr>
              <w:jc w:val="center"/>
              <w:rPr>
                <w:sz w:val="20"/>
              </w:rPr>
            </w:pPr>
            <w:r>
              <w:rPr>
                <w:sz w:val="20"/>
              </w:rPr>
              <w:t>O:审核员</w:t>
            </w:r>
          </w:p>
        </w:tc>
        <w:tc>
          <w:tcPr>
            <w:tcW w:w="3869" w:type="dxa"/>
            <w:gridSpan w:val="8"/>
            <w:vAlign w:val="center"/>
          </w:tcPr>
          <w:p w:rsidR="00272FFB" w:rsidP="00272FFB">
            <w:pPr>
              <w:jc w:val="center"/>
              <w:rPr>
                <w:sz w:val="20"/>
              </w:rPr>
            </w:pPr>
          </w:p>
        </w:tc>
        <w:tc>
          <w:tcPr>
            <w:tcW w:w="1275" w:type="dxa"/>
            <w:gridSpan w:val="3"/>
            <w:vAlign w:val="center"/>
          </w:tcPr>
          <w:p w:rsidR="00272FFB" w:rsidP="00272FFB">
            <w:pPr>
              <w:jc w:val="center"/>
              <w:rPr>
                <w:sz w:val="20"/>
              </w:rPr>
            </w:pPr>
            <w:r>
              <w:rPr>
                <w:sz w:val="20"/>
              </w:rPr>
              <w:t>13730110255</w:t>
            </w:r>
          </w:p>
        </w:tc>
        <w:tc>
          <w:tcPr>
            <w:tcW w:w="1141" w:type="dxa"/>
            <w:vAlign w:val="center"/>
          </w:tcPr>
          <w:p w:rsidR="00272FFB" w:rsidP="00272FFB">
            <w:pPr>
              <w:jc w:val="center"/>
              <w:rPr>
                <w:sz w:val="20"/>
              </w:rPr>
            </w:pPr>
            <w:r>
              <w:rPr>
                <w:sz w:val="20"/>
              </w:rPr>
              <w:t>ISC-21827</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trPr>
        <w:tc>
          <w:tcPr>
            <w:tcW w:w="1242" w:type="dxa"/>
            <w:gridSpan w:val="2"/>
            <w:vAlign w:val="center"/>
          </w:tcPr>
          <w:p w:rsidR="00272FFB" w:rsidP="00272FFB">
            <w:pPr>
              <w:jc w:val="center"/>
              <w:rPr>
                <w:sz w:val="20"/>
              </w:rPr>
            </w:pPr>
            <w:r>
              <w:rPr>
                <w:sz w:val="20"/>
              </w:rPr>
              <w:t>周文廷</w:t>
            </w:r>
          </w:p>
        </w:tc>
        <w:tc>
          <w:tcPr>
            <w:tcW w:w="1134" w:type="dxa"/>
            <w:gridSpan w:val="2"/>
            <w:vAlign w:val="center"/>
          </w:tcPr>
          <w:p w:rsidR="00272FFB" w:rsidP="00272FFB">
            <w:pPr>
              <w:jc w:val="center"/>
              <w:rPr>
                <w:sz w:val="20"/>
              </w:rPr>
            </w:pPr>
            <w:r>
              <w:rPr>
                <w:sz w:val="20"/>
              </w:rPr>
              <w:t>组员</w:t>
            </w:r>
          </w:p>
        </w:tc>
        <w:tc>
          <w:tcPr>
            <w:tcW w:w="709" w:type="dxa"/>
            <w:gridSpan w:val="2"/>
            <w:vAlign w:val="center"/>
          </w:tcPr>
          <w:p w:rsidR="00272FFB" w:rsidP="00272FFB">
            <w:pPr>
              <w:jc w:val="center"/>
              <w:rPr>
                <w:sz w:val="20"/>
              </w:rPr>
            </w:pPr>
            <w:r>
              <w:rPr>
                <w:sz w:val="20"/>
              </w:rPr>
              <w:t>男</w:t>
            </w:r>
          </w:p>
        </w:tc>
        <w:tc>
          <w:tcPr>
            <w:tcW w:w="951" w:type="dxa"/>
            <w:vAlign w:val="center"/>
          </w:tcPr>
          <w:p w:rsidR="00272FFB" w:rsidP="00272FFB">
            <w:pPr>
              <w:jc w:val="center"/>
              <w:rPr>
                <w:sz w:val="20"/>
              </w:rPr>
            </w:pPr>
            <w:r>
              <w:rPr>
                <w:sz w:val="20"/>
              </w:rPr>
              <w:t>EC:审核员</w:t>
            </w:r>
          </w:p>
          <w:p w:rsidR="00272FFB" w:rsidP="00272FFB">
            <w:pPr>
              <w:jc w:val="center"/>
              <w:rPr>
                <w:sz w:val="20"/>
              </w:rPr>
            </w:pPr>
            <w:r>
              <w:rPr>
                <w:sz w:val="20"/>
              </w:rPr>
              <w:t>E:专家</w:t>
            </w:r>
          </w:p>
          <w:p w:rsidR="00272FFB" w:rsidP="00272FFB">
            <w:pPr>
              <w:jc w:val="center"/>
              <w:rPr>
                <w:sz w:val="20"/>
              </w:rPr>
            </w:pPr>
            <w:r>
              <w:rPr>
                <w:sz w:val="20"/>
              </w:rPr>
              <w:t>O:专家</w:t>
            </w:r>
          </w:p>
          <w:p w:rsidR="00272FFB" w:rsidP="00272FFB">
            <w:pPr>
              <w:jc w:val="center"/>
              <w:rPr>
                <w:sz w:val="20"/>
              </w:rPr>
            </w:pPr>
            <w:r>
              <w:rPr>
                <w:sz w:val="20"/>
              </w:rPr>
              <w:t>一级建造师注册证书</w:t>
            </w:r>
          </w:p>
        </w:tc>
        <w:tc>
          <w:tcPr>
            <w:tcW w:w="3869" w:type="dxa"/>
            <w:gridSpan w:val="8"/>
            <w:vAlign w:val="center"/>
          </w:tcPr>
          <w:p w:rsidR="00272FFB" w:rsidP="00272FFB">
            <w:pPr>
              <w:jc w:val="center"/>
              <w:rPr>
                <w:sz w:val="20"/>
              </w:rPr>
            </w:pPr>
            <w:r>
              <w:rPr>
                <w:sz w:val="20"/>
              </w:rPr>
              <w:t>EC:28.02.00,28.03.01,28.09.02</w:t>
            </w:r>
          </w:p>
          <w:p w:rsidR="00272FFB" w:rsidP="00272FFB">
            <w:pPr>
              <w:jc w:val="center"/>
              <w:rPr>
                <w:sz w:val="20"/>
              </w:rPr>
            </w:pPr>
            <w:r>
              <w:rPr>
                <w:sz w:val="20"/>
              </w:rPr>
              <w:t>E:28.02.00,28.03.01,28.09.02</w:t>
            </w:r>
          </w:p>
          <w:p w:rsidR="00272FFB" w:rsidP="00272FFB">
            <w:pPr>
              <w:jc w:val="center"/>
              <w:rPr>
                <w:sz w:val="20"/>
              </w:rPr>
            </w:pPr>
            <w:r>
              <w:rPr>
                <w:sz w:val="20"/>
              </w:rPr>
              <w:t>O:28.02.00,28.03.01,28.09.02</w:t>
            </w:r>
          </w:p>
        </w:tc>
        <w:tc>
          <w:tcPr>
            <w:tcW w:w="1275" w:type="dxa"/>
            <w:gridSpan w:val="3"/>
            <w:vAlign w:val="center"/>
          </w:tcPr>
          <w:p w:rsidR="00272FFB" w:rsidP="00272FFB">
            <w:pPr>
              <w:jc w:val="center"/>
              <w:rPr>
                <w:sz w:val="20"/>
              </w:rPr>
            </w:pPr>
            <w:r>
              <w:rPr>
                <w:sz w:val="20"/>
              </w:rPr>
              <w:t>13831886852</w:t>
            </w:r>
          </w:p>
        </w:tc>
        <w:tc>
          <w:tcPr>
            <w:tcW w:w="1141" w:type="dxa"/>
            <w:vAlign w:val="center"/>
          </w:tcPr>
          <w:p w:rsidR="00272FFB" w:rsidP="00272FFB">
            <w:pPr>
              <w:jc w:val="center"/>
              <w:rPr>
                <w:sz w:val="20"/>
              </w:rPr>
            </w:pPr>
            <w:r>
              <w:rPr>
                <w:sz w:val="20"/>
              </w:rPr>
              <w:t>ISC-244880</w:t>
            </w: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2"/>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1"/>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272FFB">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5"/>
        </w:trPr>
        <w:tc>
          <w:tcPr>
            <w:tcW w:w="1242" w:type="dxa"/>
            <w:gridSpan w:val="2"/>
            <w:vAlign w:val="center"/>
          </w:tcPr>
          <w:p w:rsidR="00272FFB" w:rsidP="00272FFB">
            <w:pPr>
              <w:rPr>
                <w:sz w:val="20"/>
              </w:rPr>
            </w:pPr>
          </w:p>
        </w:tc>
        <w:tc>
          <w:tcPr>
            <w:tcW w:w="1134" w:type="dxa"/>
            <w:gridSpan w:val="2"/>
            <w:vAlign w:val="center"/>
          </w:tcPr>
          <w:p w:rsidR="00272FFB" w:rsidP="00272FFB">
            <w:pPr>
              <w:rPr>
                <w:sz w:val="20"/>
              </w:rPr>
            </w:pPr>
          </w:p>
        </w:tc>
        <w:tc>
          <w:tcPr>
            <w:tcW w:w="709" w:type="dxa"/>
            <w:gridSpan w:val="2"/>
            <w:vAlign w:val="center"/>
          </w:tcPr>
          <w:p w:rsidR="00272FFB" w:rsidP="00272FFB">
            <w:pPr>
              <w:rPr>
                <w:sz w:val="20"/>
              </w:rPr>
            </w:pPr>
          </w:p>
        </w:tc>
        <w:tc>
          <w:tcPr>
            <w:tcW w:w="951" w:type="dxa"/>
            <w:vAlign w:val="center"/>
          </w:tcPr>
          <w:p w:rsidR="00272FFB" w:rsidP="00272FFB">
            <w:pPr>
              <w:rPr>
                <w:sz w:val="20"/>
              </w:rPr>
            </w:pPr>
          </w:p>
        </w:tc>
        <w:tc>
          <w:tcPr>
            <w:tcW w:w="3869" w:type="dxa"/>
            <w:gridSpan w:val="8"/>
            <w:vAlign w:val="center"/>
          </w:tcPr>
          <w:p w:rsidR="00272FFB" w:rsidP="00272FFB">
            <w:pPr>
              <w:rPr>
                <w:sz w:val="20"/>
              </w:rPr>
            </w:pPr>
          </w:p>
        </w:tc>
        <w:tc>
          <w:tcPr>
            <w:tcW w:w="1275" w:type="dxa"/>
            <w:gridSpan w:val="3"/>
            <w:vAlign w:val="center"/>
          </w:tcPr>
          <w:p w:rsidR="00272FFB" w:rsidP="00272FFB">
            <w:pPr>
              <w:rPr>
                <w:sz w:val="20"/>
              </w:rPr>
            </w:pPr>
          </w:p>
        </w:tc>
        <w:tc>
          <w:tcPr>
            <w:tcW w:w="1141" w:type="dxa"/>
            <w:vAlign w:val="center"/>
          </w:tcPr>
          <w:p w:rsidR="00272FFB" w:rsidP="00272FFB">
            <w:pPr>
              <w:rPr>
                <w:sz w:val="20"/>
              </w:rPr>
            </w:pP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trPr>
        <w:tc>
          <w:tcPr>
            <w:tcW w:w="10321" w:type="dxa"/>
            <w:gridSpan w:val="19"/>
            <w:vAlign w:val="center"/>
          </w:tcPr>
          <w:p w:rsidR="00272FFB" w:rsidP="00272FFB">
            <w:r>
              <w:rPr>
                <w:rFonts w:ascii="宋体" w:hAnsi="宋体" w:hint="eastAsia"/>
                <w:b/>
                <w:sz w:val="21"/>
                <w:szCs w:val="21"/>
              </w:rPr>
              <w:t>承诺: 在审核过程中接触的有关受审核方特定产品或机密信息，</w:t>
            </w:r>
            <w:r>
              <w:rPr>
                <w:rFonts w:ascii="宋体" w:hAnsi="宋体" w:hint="eastAsia"/>
                <w:b/>
                <w:sz w:val="21"/>
                <w:szCs w:val="21"/>
              </w:rPr>
              <w:t>未经受</w:t>
            </w:r>
            <w:r>
              <w:rPr>
                <w:rFonts w:ascii="宋体" w:hAnsi="宋体" w:hint="eastAsia"/>
                <w:b/>
                <w:sz w:val="21"/>
                <w:szCs w:val="21"/>
              </w:rPr>
              <w:t>审核方书面同意不得透露给第三方。当法律要求需要信息提供给第三方时，公司书面通知受审核方所要提供的信息。</w:t>
            </w:r>
          </w:p>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201" w:type="dxa"/>
            <w:vAlign w:val="center"/>
          </w:tcPr>
          <w:p w:rsidR="00272FFB" w:rsidP="00272FFB">
            <w:pPr>
              <w:rPr>
                <w:sz w:val="20"/>
              </w:rPr>
            </w:pPr>
            <w:r>
              <w:rPr>
                <w:rFonts w:hint="eastAsia"/>
                <w:sz w:val="20"/>
              </w:rPr>
              <w:t>审核组长</w:t>
            </w:r>
          </w:p>
        </w:tc>
        <w:tc>
          <w:tcPr>
            <w:tcW w:w="1843" w:type="dxa"/>
            <w:gridSpan w:val="4"/>
            <w:vAlign w:val="center"/>
          </w:tcPr>
          <w:p w:rsidR="00272FFB" w:rsidP="00272FFB">
            <w:pPr>
              <w:rPr>
                <w:sz w:val="20"/>
              </w:rPr>
            </w:pPr>
          </w:p>
        </w:tc>
        <w:tc>
          <w:tcPr>
            <w:tcW w:w="1134" w:type="dxa"/>
            <w:gridSpan w:val="3"/>
            <w:vMerge w:val="restart"/>
            <w:vAlign w:val="center"/>
          </w:tcPr>
          <w:p w:rsidR="00272FFB" w:rsidP="00272FFB">
            <w:pPr>
              <w:rPr>
                <w:sz w:val="20"/>
              </w:rPr>
            </w:pPr>
            <w:r>
              <w:rPr>
                <w:rFonts w:hint="eastAsia"/>
                <w:sz w:val="20"/>
              </w:rPr>
              <w:t>审核方案</w:t>
            </w:r>
          </w:p>
          <w:p w:rsidR="00272FFB" w:rsidP="00272FFB">
            <w:pPr>
              <w:rPr>
                <w:sz w:val="20"/>
              </w:rPr>
            </w:pPr>
            <w:r>
              <w:rPr>
                <w:rFonts w:hint="eastAsia"/>
                <w:sz w:val="20"/>
              </w:rPr>
              <w:t>管理人员</w:t>
            </w:r>
          </w:p>
        </w:tc>
        <w:tc>
          <w:tcPr>
            <w:tcW w:w="2126" w:type="dxa"/>
            <w:gridSpan w:val="3"/>
            <w:vMerge w:val="restart"/>
            <w:vAlign w:val="center"/>
          </w:tcPr>
          <w:p w:rsidR="00272FFB" w:rsidP="00272FFB">
            <w:pPr>
              <w:rPr>
                <w:sz w:val="20"/>
              </w:rPr>
            </w:pPr>
          </w:p>
        </w:tc>
        <w:tc>
          <w:tcPr>
            <w:tcW w:w="1418" w:type="dxa"/>
            <w:gridSpan w:val="3"/>
            <w:vMerge w:val="restart"/>
            <w:vAlign w:val="center"/>
          </w:tcPr>
          <w:p w:rsidR="00272FFB" w:rsidP="00272FFB">
            <w:pPr>
              <w:rPr>
                <w:sz w:val="20"/>
              </w:rPr>
            </w:pPr>
            <w:r>
              <w:rPr>
                <w:rFonts w:hint="eastAsia"/>
                <w:sz w:val="20"/>
              </w:rPr>
              <w:t>受审核方</w:t>
            </w:r>
          </w:p>
          <w:p w:rsidR="00272FFB" w:rsidP="00272FFB">
            <w:pPr>
              <w:rPr>
                <w:sz w:val="20"/>
              </w:rPr>
            </w:pPr>
            <w:r>
              <w:rPr>
                <w:rFonts w:hint="eastAsia"/>
                <w:sz w:val="20"/>
              </w:rPr>
              <w:t>签字及公章</w:t>
            </w:r>
          </w:p>
        </w:tc>
        <w:tc>
          <w:tcPr>
            <w:tcW w:w="2599" w:type="dxa"/>
            <w:gridSpan w:val="5"/>
            <w:vMerge w:val="restart"/>
            <w:vAlign w:val="center"/>
          </w:tcPr>
          <w:p w:rsidR="00272FFB" w:rsidP="00272FFB"/>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trPr>
        <w:tc>
          <w:tcPr>
            <w:tcW w:w="1201" w:type="dxa"/>
            <w:vAlign w:val="center"/>
          </w:tcPr>
          <w:p w:rsidR="00272FFB" w:rsidP="00272FFB">
            <w:pPr>
              <w:rPr>
                <w:sz w:val="20"/>
              </w:rPr>
            </w:pPr>
            <w:r>
              <w:rPr>
                <w:rFonts w:hint="eastAsia"/>
                <w:sz w:val="20"/>
              </w:rPr>
              <w:t>联系电话</w:t>
            </w:r>
          </w:p>
        </w:tc>
        <w:tc>
          <w:tcPr>
            <w:tcW w:w="1843" w:type="dxa"/>
            <w:gridSpan w:val="4"/>
            <w:vAlign w:val="center"/>
          </w:tcPr>
          <w:p w:rsidR="00272FFB" w:rsidP="00272FFB">
            <w:pPr>
              <w:rPr>
                <w:sz w:val="20"/>
              </w:rPr>
            </w:pPr>
          </w:p>
        </w:tc>
        <w:tc>
          <w:tcPr>
            <w:tcW w:w="1134" w:type="dxa"/>
            <w:gridSpan w:val="3"/>
            <w:vMerge/>
            <w:vAlign w:val="center"/>
          </w:tcPr>
          <w:p w:rsidR="00272FFB" w:rsidP="00272FFB">
            <w:pPr>
              <w:rPr>
                <w:sz w:val="20"/>
              </w:rPr>
            </w:pPr>
          </w:p>
        </w:tc>
        <w:tc>
          <w:tcPr>
            <w:tcW w:w="2126" w:type="dxa"/>
            <w:gridSpan w:val="3"/>
            <w:vMerge/>
            <w:vAlign w:val="center"/>
          </w:tcPr>
          <w:p w:rsidR="00272FFB" w:rsidP="00272FFB">
            <w:pPr>
              <w:rPr>
                <w:sz w:val="20"/>
              </w:rPr>
            </w:pPr>
          </w:p>
        </w:tc>
        <w:tc>
          <w:tcPr>
            <w:tcW w:w="1418" w:type="dxa"/>
            <w:gridSpan w:val="3"/>
            <w:vMerge/>
            <w:vAlign w:val="center"/>
          </w:tcPr>
          <w:p w:rsidR="00272FFB" w:rsidP="00272FFB">
            <w:pPr>
              <w:rPr>
                <w:sz w:val="20"/>
              </w:rPr>
            </w:pPr>
          </w:p>
        </w:tc>
        <w:tc>
          <w:tcPr>
            <w:tcW w:w="2599" w:type="dxa"/>
            <w:gridSpan w:val="5"/>
            <w:vMerge/>
            <w:vAlign w:val="center"/>
          </w:tcPr>
          <w:p w:rsidR="00272FFB" w:rsidP="00272FFB"/>
        </w:tc>
      </w:tr>
      <w:tr w:rsidTr="00E05BDE">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trPr>
        <w:tc>
          <w:tcPr>
            <w:tcW w:w="1201" w:type="dxa"/>
            <w:vAlign w:val="center"/>
          </w:tcPr>
          <w:p w:rsidR="00272FFB" w:rsidP="00272FFB">
            <w:pPr>
              <w:rPr>
                <w:sz w:val="20"/>
              </w:rPr>
            </w:pPr>
            <w:r>
              <w:rPr>
                <w:rFonts w:hint="eastAsia"/>
                <w:sz w:val="20"/>
              </w:rPr>
              <w:t>日期</w:t>
            </w:r>
          </w:p>
        </w:tc>
        <w:tc>
          <w:tcPr>
            <w:tcW w:w="1843" w:type="dxa"/>
            <w:gridSpan w:val="4"/>
            <w:vAlign w:val="center"/>
          </w:tcPr>
          <w:p w:rsidR="00272FFB" w:rsidP="00272FFB">
            <w:pPr>
              <w:rPr>
                <w:sz w:val="20"/>
              </w:rPr>
            </w:pPr>
          </w:p>
        </w:tc>
        <w:tc>
          <w:tcPr>
            <w:tcW w:w="1134" w:type="dxa"/>
            <w:gridSpan w:val="3"/>
            <w:vAlign w:val="center"/>
          </w:tcPr>
          <w:p w:rsidR="00272FFB" w:rsidP="00272FFB">
            <w:pPr>
              <w:rPr>
                <w:sz w:val="20"/>
              </w:rPr>
            </w:pPr>
            <w:r>
              <w:rPr>
                <w:rFonts w:hint="eastAsia"/>
                <w:sz w:val="20"/>
              </w:rPr>
              <w:t>日期</w:t>
            </w:r>
          </w:p>
        </w:tc>
        <w:tc>
          <w:tcPr>
            <w:tcW w:w="2126" w:type="dxa"/>
            <w:gridSpan w:val="3"/>
            <w:vAlign w:val="center"/>
          </w:tcPr>
          <w:p w:rsidR="00272FFB" w:rsidP="00272FFB">
            <w:pPr>
              <w:rPr>
                <w:sz w:val="20"/>
              </w:rPr>
            </w:pPr>
          </w:p>
        </w:tc>
        <w:tc>
          <w:tcPr>
            <w:tcW w:w="1418" w:type="dxa"/>
            <w:gridSpan w:val="3"/>
            <w:vAlign w:val="center"/>
          </w:tcPr>
          <w:p w:rsidR="00272FFB" w:rsidP="00272FFB">
            <w:pPr>
              <w:rPr>
                <w:sz w:val="20"/>
              </w:rPr>
            </w:pPr>
            <w:r>
              <w:rPr>
                <w:rFonts w:hint="eastAsia"/>
                <w:sz w:val="20"/>
              </w:rPr>
              <w:t>日期</w:t>
            </w:r>
          </w:p>
        </w:tc>
        <w:tc>
          <w:tcPr>
            <w:tcW w:w="2599" w:type="dxa"/>
            <w:gridSpan w:val="5"/>
            <w:vAlign w:val="center"/>
          </w:tcPr>
          <w:p w:rsidR="00272FFB" w:rsidP="00272FFB"/>
        </w:tc>
      </w:tr>
    </w:tbl>
    <w:p w:rsidR="000401FF" w:rsidP="00830456">
      <w:pPr>
        <w:snapToGrid w:val="0"/>
        <w:spacing w:before="163" w:beforeLines="50" w:line="400" w:lineRule="exact"/>
        <w:ind w:firstLine="3007" w:firstLineChars="1253"/>
        <w:rPr>
          <w:rFonts w:ascii="宋体" w:hAnsi="宋体"/>
          <w:b/>
          <w:bCs/>
          <w:sz w:val="30"/>
          <w:szCs w:val="30"/>
        </w:rPr>
      </w:pPr>
      <w:r>
        <w:rPr>
          <w:rFonts w:ascii="宋体" w:hAnsi="宋体" w:hint="eastAsia"/>
          <w:b/>
          <w:bCs/>
          <w:sz w:val="30"/>
          <w:szCs w:val="30"/>
        </w:rPr>
        <w:t>现场审核日程安排表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213"/>
        <w:gridCol w:w="1560"/>
        <w:gridCol w:w="2602"/>
        <w:gridCol w:w="2795"/>
        <w:gridCol w:w="1196"/>
      </w:tblGrid>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jc w:val="center"/>
        </w:trPr>
        <w:tc>
          <w:tcPr>
            <w:tcW w:w="10377" w:type="dxa"/>
            <w:gridSpan w:val="6"/>
            <w:tcBorders>
              <w:top w:val="single" w:sz="8" w:space="0" w:color="auto"/>
              <w:left w:val="single" w:sz="8" w:space="0" w:color="auto"/>
              <w:bottom w:val="nil"/>
              <w:righ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jc w:val="center"/>
        </w:trPr>
        <w:tc>
          <w:tcPr>
            <w:tcW w:w="1011" w:type="dxa"/>
            <w:tcBorders>
              <w:lef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560"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602"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795" w:type="dxa"/>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196" w:type="dxa"/>
            <w:tcBorders>
              <w:right w:val="single" w:sz="8" w:space="0" w:color="auto"/>
            </w:tcBorders>
            <w:vAlign w:val="center"/>
          </w:tcPr>
          <w:p w:rsidR="000401FF">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982"/>
          <w:jc w:val="center"/>
        </w:trPr>
        <w:tc>
          <w:tcPr>
            <w:tcW w:w="1011" w:type="dxa"/>
            <w:tcBorders>
              <w:left w:val="single" w:sz="8" w:space="0" w:color="auto"/>
            </w:tcBorders>
          </w:tcPr>
          <w:p w:rsidR="000401FF">
            <w:pPr>
              <w:snapToGrid w:val="0"/>
              <w:spacing w:line="320" w:lineRule="exact"/>
              <w:rPr>
                <w:rFonts w:ascii="宋体" w:hAnsi="宋体"/>
                <w:b/>
                <w:bCs/>
                <w:sz w:val="21"/>
                <w:szCs w:val="21"/>
              </w:rPr>
            </w:pPr>
          </w:p>
        </w:tc>
        <w:tc>
          <w:tcPr>
            <w:tcW w:w="1213" w:type="dxa"/>
          </w:tcPr>
          <w:p w:rsidR="000401FF">
            <w:pPr>
              <w:snapToGrid w:val="0"/>
              <w:spacing w:line="320" w:lineRule="exact"/>
              <w:rPr>
                <w:rFonts w:ascii="宋体" w:hAnsi="宋体"/>
                <w:b/>
                <w:bCs/>
                <w:sz w:val="21"/>
                <w:szCs w:val="21"/>
              </w:rPr>
            </w:pPr>
          </w:p>
        </w:tc>
        <w:tc>
          <w:tcPr>
            <w:tcW w:w="1560" w:type="dxa"/>
          </w:tcPr>
          <w:p w:rsidR="000401FF">
            <w:pPr>
              <w:spacing w:line="300" w:lineRule="exact"/>
              <w:rPr>
                <w:rFonts w:ascii="宋体" w:hAnsi="宋体"/>
                <w:b/>
                <w:bCs/>
                <w:sz w:val="21"/>
                <w:szCs w:val="21"/>
              </w:rPr>
            </w:pPr>
          </w:p>
        </w:tc>
        <w:tc>
          <w:tcPr>
            <w:tcW w:w="2602" w:type="dxa"/>
          </w:tcPr>
          <w:p w:rsidR="000401FF">
            <w:pPr>
              <w:spacing w:line="300" w:lineRule="exact"/>
              <w:rPr>
                <w:rFonts w:ascii="宋体" w:hAnsi="宋体"/>
                <w:b/>
                <w:bCs/>
                <w:sz w:val="21"/>
                <w:szCs w:val="21"/>
              </w:rPr>
            </w:pPr>
          </w:p>
        </w:tc>
        <w:tc>
          <w:tcPr>
            <w:tcW w:w="2795" w:type="dxa"/>
          </w:tcPr>
          <w:p w:rsidR="000401FF">
            <w:pPr>
              <w:spacing w:line="300" w:lineRule="exact"/>
              <w:rPr>
                <w:rFonts w:ascii="宋体" w:hAnsi="宋体"/>
                <w:b/>
                <w:bCs/>
                <w:sz w:val="21"/>
                <w:szCs w:val="21"/>
              </w:rPr>
            </w:pPr>
          </w:p>
        </w:tc>
        <w:tc>
          <w:tcPr>
            <w:tcW w:w="1196" w:type="dxa"/>
            <w:tcBorders>
              <w:right w:val="single" w:sz="8" w:space="0" w:color="auto"/>
            </w:tcBorders>
          </w:tcPr>
          <w:p w:rsidR="000401FF">
            <w:pPr>
              <w:snapToGrid w:val="0"/>
              <w:spacing w:line="320" w:lineRule="exact"/>
              <w:rPr>
                <w:rFonts w:ascii="宋体" w:hAnsi="宋体"/>
                <w:b/>
                <w:bCs/>
                <w:sz w:val="21"/>
                <w:szCs w:val="21"/>
              </w:rPr>
            </w:pPr>
          </w:p>
        </w:tc>
      </w:tr>
    </w:tbl>
    <w:p w:rsidR="000401FF">
      <w:pPr>
        <w:spacing w:line="300" w:lineRule="exact"/>
        <w:rPr>
          <w:rFonts w:ascii="宋体" w:hAnsi="宋体"/>
          <w:b/>
          <w:sz w:val="18"/>
          <w:szCs w:val="18"/>
        </w:rPr>
      </w:pPr>
      <w:r>
        <w:rPr>
          <w:rFonts w:ascii="宋体" w:hAnsi="宋体" w:hint="eastAsia"/>
          <w:b/>
          <w:sz w:val="18"/>
          <w:szCs w:val="18"/>
        </w:rPr>
        <w:t>注：每次监督审核必审条款：</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Q：4.1、4.2、4.3、4.4、5.2、5.3、6.1、6.2、6.3、8.1、8.2、8.3、8.4、8.5、8.6、8.7、9.1、9.2、9.3、10.2、10.3;</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J:3.2、3.3、3.4、4.2、4.3、5.2、5.3、6.2、6.3、7.2、7.3、7.4、8、9、10、11、12</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E:4.1、4.2、4.3、4.4、5.2、5.3、6.1、6.2、8.1、8.2、9.1、9.2、9.3、10.2、10.3</w:t>
      </w:r>
    </w:p>
    <w:p w:rsidR="00272FFB"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 xml:space="preserve">S：4.1、4.2、4.3.1、4.3.2、4.3.3、4.4.1、4.4.3、4.4.6、4.4.7、4.5.1、4.5.2、4.5.3、4.5.5、4.6   </w:t>
      </w:r>
    </w:p>
    <w:p w:rsidR="000401FF" w:rsidRPr="00272FFB" w:rsidP="00272FFB">
      <w:pPr>
        <w:pStyle w:val="ListParagraph"/>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Sect="00BD72F2">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F2" w:rsidP="00BD72F2">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pict>
        <v:shapetype id="_x0000_t202" coordsize="21600,21600" o:spt="202" path="m,l,21600r21600,l21600,xe">
          <v:stroke joinstyle="miter"/>
          <v:path gradientshapeok="t" o:connecttype="rect"/>
        </v:shapetype>
        <v:shape id="文本框 1" o:spid="_x0000_s2049" type="#_x0000_t202" style="height:20.2pt;margin-left:360.75pt;margin-top:9.9pt;position:absolute;width:159.25pt;z-index:251658240" stroked="f">
          <v:textbox>
            <w:txbxContent>
              <w:p w:rsidR="00BD72F2" w:rsidRPr="000B51BD" w:rsidP="00D5211F">
                <w:pPr>
                  <w:ind w:firstLine="480" w:firstLineChars="200"/>
                </w:pPr>
                <w:r w:rsidRPr="00D5211F">
                  <w:rPr>
                    <w:rFonts w:hint="eastAsia"/>
                    <w:sz w:val="18"/>
                    <w:szCs w:val="18"/>
                  </w:rPr>
                  <w:t>ISC-</w:t>
                </w:r>
                <w:r w:rsidR="003A317C">
                  <w:rPr>
                    <w:sz w:val="18"/>
                    <w:szCs w:val="18"/>
                  </w:rPr>
                  <w:t>B</w:t>
                </w:r>
                <w:r w:rsidRPr="00D5211F">
                  <w:rPr>
                    <w:rFonts w:hint="eastAsia"/>
                    <w:sz w:val="18"/>
                    <w:szCs w:val="18"/>
                  </w:rPr>
                  <w:t>-</w:t>
                </w:r>
                <w:r w:rsidR="00272FFB">
                  <w:rPr>
                    <w:sz w:val="18"/>
                    <w:szCs w:val="18"/>
                  </w:rPr>
                  <w:t>I</w:t>
                </w:r>
                <w:r w:rsidRPr="00D5211F">
                  <w:rPr>
                    <w:rFonts w:hint="eastAsia"/>
                    <w:sz w:val="18"/>
                    <w:szCs w:val="18"/>
                  </w:rPr>
                  <w:t>-</w:t>
                </w:r>
                <w:r w:rsidR="00656B3A">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p>
  <w:p w:rsidR="00BD72F2" w:rsidRPr="00BD72F2" w:rsidP="00BD72F2">
    <w:pPr>
      <w:pStyle w:val="Header"/>
      <w:pBdr>
        <w:bottom w:val="nil"/>
      </w:pBdr>
      <w:tabs>
        <w:tab w:val="clear" w:pos="4153"/>
        <w:tab w:val="left" w:pos="8910"/>
        <w:tab w:val="left" w:pos="9045"/>
      </w:tabs>
      <w:spacing w:line="320" w:lineRule="exact"/>
      <w:ind w:left="713" w:leftChars="297"/>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 xml:space="preserve">International Standard united Certification </w:t>
    </w:r>
    <w:r w:rsidRPr="00390345">
      <w:rPr>
        <w:rStyle w:val="CharChar1"/>
        <w:rFonts w:hint="default"/>
        <w:w w:val="90"/>
      </w:rPr>
      <w:t>Co.,Ltd</w:t>
    </w:r>
    <w:r w:rsidRPr="00390345">
      <w:rPr>
        <w:rStyle w:val="CharChar1"/>
        <w:rFonts w:hint="default"/>
        <w:w w:val="90"/>
      </w:rPr>
      <w:t>.</w:t>
    </w:r>
  </w:p>
  <w:p w:rsidR="00BD72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1F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rsid w:val="000401FF"/>
    <w:pPr>
      <w:tabs>
        <w:tab w:val="center" w:pos="4153"/>
        <w:tab w:val="right" w:pos="8306"/>
      </w:tabs>
      <w:snapToGrid w:val="0"/>
      <w:jc w:val="left"/>
    </w:pPr>
    <w:rPr>
      <w:sz w:val="18"/>
      <w:szCs w:val="18"/>
    </w:rPr>
  </w:style>
  <w:style w:type="paragraph" w:styleId="Header">
    <w:name w:val="header"/>
    <w:basedOn w:val="Normal"/>
    <w:link w:val="a"/>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0401FF"/>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0401FF"/>
    <w:rPr>
      <w:rFonts w:ascii="Times New Roman" w:eastAsia="宋体" w:hAnsi="Times New Roman" w:cs="Times New Roman"/>
      <w:sz w:val="18"/>
      <w:szCs w:val="18"/>
    </w:rPr>
  </w:style>
  <w:style w:type="paragraph" w:styleId="ListParagraph">
    <w:name w:val="List Paragraph"/>
    <w:basedOn w:val="Normal"/>
    <w:uiPriority w:val="34"/>
    <w:qFormat/>
    <w:rsid w:val="000401FF"/>
    <w:pPr>
      <w:ind w:firstLine="420" w:firstLineChars="200"/>
    </w:pPr>
  </w:style>
  <w:style w:type="paragraph" w:styleId="BalloonText">
    <w:name w:val="Balloon Text"/>
    <w:basedOn w:val="Normal"/>
    <w:link w:val="a1"/>
    <w:uiPriority w:val="99"/>
    <w:semiHidden/>
    <w:unhideWhenUsed/>
    <w:rsid w:val="00BD72F2"/>
    <w:rPr>
      <w:sz w:val="18"/>
      <w:szCs w:val="18"/>
    </w:rPr>
  </w:style>
  <w:style w:type="character" w:customStyle="1" w:styleId="a1">
    <w:name w:val="批注框文本 字符"/>
    <w:basedOn w:val="DefaultParagraphFont"/>
    <w:link w:val="BalloonText"/>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189</Words>
  <Characters>1079</Characters>
  <Application>Microsoft Office Word</Application>
  <DocSecurity>0</DocSecurity>
  <Lines>8</Lines>
  <Paragraphs>2</Paragraphs>
  <ScaleCrop>false</ScaleCrop>
  <Company>微软中国</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29</cp:revision>
  <dcterms:created xsi:type="dcterms:W3CDTF">2015-06-17T14:31:00Z</dcterms:created>
  <dcterms:modified xsi:type="dcterms:W3CDTF">2019-06-26T02:20:00Z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