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CF" w:rsidRDefault="004351CF" w:rsidP="004351CF">
      <w:pPr>
        <w:snapToGrid w:val="0"/>
        <w:spacing w:afterLines="30" w:after="93"/>
        <w:jc w:val="center"/>
        <w:rPr>
          <w:rFonts w:ascii="楷体" w:eastAsia="楷体" w:hAnsi="楷体"/>
          <w:b/>
          <w:color w:val="000000" w:themeColor="text1"/>
          <w:sz w:val="84"/>
          <w:szCs w:val="84"/>
        </w:rPr>
      </w:pPr>
    </w:p>
    <w:p w:rsidR="004351CF" w:rsidRDefault="004351CF" w:rsidP="004351C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4351CF" w:rsidRDefault="004351CF" w:rsidP="004351CF">
      <w:pPr>
        <w:snapToGrid w:val="0"/>
        <w:spacing w:afterLines="30" w:after="93"/>
        <w:jc w:val="center"/>
        <w:rPr>
          <w:rFonts w:ascii="楷体" w:eastAsia="楷体" w:hAnsi="楷体"/>
          <w:b/>
          <w:color w:val="000000" w:themeColor="text1"/>
          <w:sz w:val="52"/>
          <w:szCs w:val="52"/>
        </w:rPr>
      </w:pPr>
    </w:p>
    <w:p w:rsidR="004351CF" w:rsidRDefault="004351CF" w:rsidP="004351CF">
      <w:pPr>
        <w:snapToGrid w:val="0"/>
        <w:spacing w:afterLines="30" w:after="93"/>
        <w:jc w:val="center"/>
        <w:rPr>
          <w:rFonts w:ascii="楷体" w:eastAsia="楷体" w:hAnsi="楷体"/>
          <w:b/>
          <w:color w:val="000000" w:themeColor="text1"/>
          <w:sz w:val="52"/>
          <w:szCs w:val="52"/>
        </w:rPr>
      </w:pPr>
    </w:p>
    <w:p w:rsidR="004351CF" w:rsidRDefault="004351CF" w:rsidP="004351C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351CF" w:rsidRDefault="004351CF" w:rsidP="004351CF">
      <w:pPr>
        <w:snapToGrid w:val="0"/>
        <w:spacing w:afterLines="30" w:after="93"/>
        <w:jc w:val="center"/>
        <w:rPr>
          <w:rFonts w:ascii="楷体" w:eastAsia="楷体" w:hAnsi="楷体"/>
          <w:b/>
          <w:color w:val="000000" w:themeColor="text1"/>
          <w:sz w:val="36"/>
          <w:szCs w:val="36"/>
        </w:rPr>
      </w:pPr>
    </w:p>
    <w:p w:rsidR="004351CF" w:rsidRDefault="004351CF" w:rsidP="004351CF">
      <w:pPr>
        <w:snapToGrid w:val="0"/>
        <w:spacing w:afterLines="30" w:after="93"/>
        <w:jc w:val="center"/>
        <w:rPr>
          <w:rFonts w:ascii="楷体" w:eastAsia="楷体" w:hAnsi="楷体"/>
          <w:b/>
          <w:color w:val="000000" w:themeColor="text1"/>
          <w:sz w:val="36"/>
          <w:szCs w:val="36"/>
        </w:rPr>
      </w:pPr>
    </w:p>
    <w:p w:rsidR="004351CF" w:rsidRDefault="004351CF" w:rsidP="004351CF">
      <w:pPr>
        <w:snapToGrid w:val="0"/>
        <w:spacing w:afterLines="30" w:after="93"/>
        <w:jc w:val="center"/>
        <w:rPr>
          <w:rFonts w:ascii="楷体" w:eastAsia="楷体" w:hAnsi="楷体"/>
          <w:b/>
          <w:color w:val="000000" w:themeColor="text1"/>
          <w:sz w:val="32"/>
          <w:szCs w:val="32"/>
        </w:rPr>
      </w:pPr>
    </w:p>
    <w:p w:rsidR="004351CF" w:rsidRDefault="004351CF" w:rsidP="004351C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沧州海广管件有限公司</w:t>
      </w:r>
      <w:bookmarkEnd w:id="0"/>
    </w:p>
    <w:p w:rsidR="004351CF" w:rsidRDefault="004351CF" w:rsidP="004351CF">
      <w:pPr>
        <w:snapToGrid w:val="0"/>
        <w:spacing w:afterLines="30" w:after="93"/>
        <w:ind w:firstLineChars="600" w:firstLine="1928"/>
        <w:rPr>
          <w:rFonts w:ascii="楷体" w:eastAsia="楷体" w:hAnsi="楷体"/>
          <w:b/>
          <w:color w:val="000000" w:themeColor="text1"/>
          <w:sz w:val="32"/>
          <w:szCs w:val="32"/>
        </w:rPr>
      </w:pPr>
    </w:p>
    <w:p w:rsidR="004351CF" w:rsidRDefault="004351CF" w:rsidP="004351C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351CF" w:rsidRDefault="004351CF" w:rsidP="004351C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4351CF" w:rsidRDefault="004351CF" w:rsidP="004351C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4351CF" w:rsidRDefault="004351CF" w:rsidP="004351C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4351CF" w:rsidRDefault="004351CF" w:rsidP="004351CF">
      <w:pPr>
        <w:snapToGrid w:val="0"/>
        <w:spacing w:afterLines="30" w:after="93"/>
        <w:jc w:val="center"/>
        <w:rPr>
          <w:rFonts w:ascii="楷体" w:eastAsia="楷体" w:hAnsi="楷体"/>
          <w:b/>
          <w:color w:val="000000" w:themeColor="text1"/>
          <w:sz w:val="84"/>
          <w:szCs w:val="84"/>
        </w:rPr>
      </w:pPr>
    </w:p>
    <w:p w:rsidR="004351CF" w:rsidRDefault="004351CF" w:rsidP="004351C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351CF" w:rsidRDefault="004351CF" w:rsidP="004351C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4351CF" w:rsidRDefault="004351C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57406E">
        <w:trPr>
          <w:trHeight w:val="354"/>
        </w:trPr>
        <w:tc>
          <w:tcPr>
            <w:tcW w:w="1697" w:type="dxa"/>
            <w:vAlign w:val="center"/>
          </w:tcPr>
          <w:p w:rsidR="004351CF" w:rsidRDefault="004351C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351CF" w:rsidRDefault="004351CF">
            <w:pPr>
              <w:rPr>
                <w:b/>
                <w:color w:val="000000" w:themeColor="text1"/>
                <w:sz w:val="20"/>
                <w:szCs w:val="20"/>
              </w:rPr>
            </w:pPr>
            <w:r>
              <w:rPr>
                <w:rFonts w:hint="eastAsia"/>
                <w:b/>
                <w:color w:val="000000" w:themeColor="text1"/>
                <w:sz w:val="20"/>
                <w:szCs w:val="20"/>
              </w:rPr>
              <w:t>北京国标联合认证有限公司</w:t>
            </w:r>
          </w:p>
        </w:tc>
      </w:tr>
      <w:tr w:rsidR="0057406E">
        <w:trPr>
          <w:trHeight w:val="377"/>
        </w:trPr>
        <w:tc>
          <w:tcPr>
            <w:tcW w:w="1697" w:type="dxa"/>
            <w:vAlign w:val="center"/>
          </w:tcPr>
          <w:p w:rsidR="004351CF" w:rsidRDefault="004351C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351CF" w:rsidRDefault="004351C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4351CF" w:rsidRDefault="004351CF">
            <w:pPr>
              <w:rPr>
                <w:b/>
                <w:color w:val="000000" w:themeColor="text1"/>
                <w:sz w:val="20"/>
                <w:szCs w:val="20"/>
              </w:rPr>
            </w:pPr>
            <w:r>
              <w:rPr>
                <w:rFonts w:hint="eastAsia"/>
                <w:b/>
                <w:color w:val="000000" w:themeColor="text1"/>
                <w:sz w:val="20"/>
                <w:szCs w:val="20"/>
              </w:rPr>
              <w:t>邮编</w:t>
            </w:r>
          </w:p>
        </w:tc>
        <w:tc>
          <w:tcPr>
            <w:tcW w:w="1641" w:type="dxa"/>
            <w:vAlign w:val="center"/>
          </w:tcPr>
          <w:p w:rsidR="004351CF" w:rsidRDefault="004351CF">
            <w:pPr>
              <w:rPr>
                <w:b/>
                <w:color w:val="000000" w:themeColor="text1"/>
                <w:sz w:val="20"/>
                <w:szCs w:val="20"/>
              </w:rPr>
            </w:pPr>
            <w:r>
              <w:rPr>
                <w:rFonts w:hint="eastAsia"/>
                <w:b/>
                <w:color w:val="000000" w:themeColor="text1"/>
                <w:sz w:val="20"/>
                <w:szCs w:val="20"/>
              </w:rPr>
              <w:t>100101</w:t>
            </w:r>
          </w:p>
        </w:tc>
      </w:tr>
      <w:tr w:rsidR="0057406E" w:rsidTr="004351CF">
        <w:trPr>
          <w:trHeight w:val="377"/>
        </w:trPr>
        <w:tc>
          <w:tcPr>
            <w:tcW w:w="1697" w:type="dxa"/>
            <w:vAlign w:val="center"/>
          </w:tcPr>
          <w:p w:rsidR="004351CF" w:rsidRDefault="004351C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4351CF" w:rsidRPr="00C302A2" w:rsidRDefault="004351C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4351CF" w:rsidRDefault="004351C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4351CF" w:rsidRPr="00C302A2" w:rsidRDefault="004351CF">
            <w:pPr>
              <w:rPr>
                <w:color w:val="000000" w:themeColor="text1"/>
                <w:sz w:val="18"/>
                <w:szCs w:val="18"/>
              </w:rPr>
            </w:pPr>
            <w:r w:rsidRPr="00C302A2">
              <w:rPr>
                <w:color w:val="000000" w:themeColor="text1"/>
                <w:sz w:val="18"/>
                <w:szCs w:val="18"/>
              </w:rPr>
              <w:t>service@china-isc.org.cn</w:t>
            </w:r>
          </w:p>
        </w:tc>
      </w:tr>
      <w:tr w:rsidR="0057406E">
        <w:trPr>
          <w:trHeight w:val="428"/>
        </w:trPr>
        <w:tc>
          <w:tcPr>
            <w:tcW w:w="9863" w:type="dxa"/>
            <w:gridSpan w:val="9"/>
            <w:vAlign w:val="center"/>
          </w:tcPr>
          <w:p w:rsidR="004351CF" w:rsidRDefault="004351CF">
            <w:pPr>
              <w:rPr>
                <w:b/>
                <w:color w:val="000000" w:themeColor="text1"/>
                <w:sz w:val="20"/>
                <w:szCs w:val="20"/>
              </w:rPr>
            </w:pPr>
            <w:r>
              <w:rPr>
                <w:rFonts w:hint="eastAsia"/>
                <w:b/>
                <w:color w:val="000000" w:themeColor="text1"/>
                <w:sz w:val="20"/>
                <w:szCs w:val="20"/>
              </w:rPr>
              <w:t>审核组成员</w:t>
            </w:r>
          </w:p>
        </w:tc>
      </w:tr>
      <w:tr w:rsidR="0057406E">
        <w:trPr>
          <w:trHeight w:val="645"/>
        </w:trPr>
        <w:tc>
          <w:tcPr>
            <w:tcW w:w="1844" w:type="dxa"/>
            <w:gridSpan w:val="2"/>
            <w:vAlign w:val="center"/>
          </w:tcPr>
          <w:p w:rsidR="004351CF" w:rsidRDefault="004351CF" w:rsidP="004351CF">
            <w:pPr>
              <w:spacing w:line="240" w:lineRule="exact"/>
              <w:jc w:val="center"/>
              <w:rPr>
                <w:b/>
                <w:color w:val="000000" w:themeColor="text1"/>
                <w:sz w:val="20"/>
                <w:szCs w:val="20"/>
              </w:rPr>
            </w:pPr>
            <w:r>
              <w:rPr>
                <w:rFonts w:hint="eastAsia"/>
                <w:sz w:val="18"/>
                <w:szCs w:val="18"/>
              </w:rPr>
              <w:t>姓名</w:t>
            </w:r>
          </w:p>
        </w:tc>
        <w:tc>
          <w:tcPr>
            <w:tcW w:w="992" w:type="dxa"/>
            <w:vAlign w:val="center"/>
          </w:tcPr>
          <w:p w:rsidR="004351CF" w:rsidRDefault="004351CF" w:rsidP="004351C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4351CF" w:rsidRDefault="004351CF" w:rsidP="004351C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4351CF" w:rsidRDefault="004351CF" w:rsidP="004351C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4351CF" w:rsidRDefault="004351CF" w:rsidP="004351CF">
            <w:pPr>
              <w:spacing w:line="240" w:lineRule="exact"/>
              <w:jc w:val="center"/>
              <w:rPr>
                <w:b/>
                <w:color w:val="000000" w:themeColor="text1"/>
                <w:sz w:val="20"/>
                <w:szCs w:val="20"/>
              </w:rPr>
            </w:pPr>
            <w:r>
              <w:rPr>
                <w:rFonts w:hint="eastAsia"/>
                <w:sz w:val="18"/>
                <w:szCs w:val="18"/>
              </w:rPr>
              <w:t>专业代码</w:t>
            </w:r>
          </w:p>
        </w:tc>
      </w:tr>
      <w:tr w:rsidR="0057406E">
        <w:trPr>
          <w:trHeight w:val="645"/>
        </w:trPr>
        <w:tc>
          <w:tcPr>
            <w:tcW w:w="1844" w:type="dxa"/>
            <w:gridSpan w:val="2"/>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17.02.00,29.11.04</w:t>
            </w:r>
          </w:p>
        </w:tc>
      </w:tr>
      <w:tr w:rsidR="0057406E">
        <w:trPr>
          <w:trHeight w:val="645"/>
        </w:trPr>
        <w:tc>
          <w:tcPr>
            <w:tcW w:w="1844" w:type="dxa"/>
            <w:gridSpan w:val="2"/>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4351CF" w:rsidRDefault="004351CF" w:rsidP="004351CF">
            <w:pPr>
              <w:spacing w:line="240" w:lineRule="exact"/>
              <w:jc w:val="center"/>
              <w:rPr>
                <w:b/>
                <w:color w:val="000000" w:themeColor="text1"/>
                <w:sz w:val="20"/>
                <w:szCs w:val="20"/>
              </w:rPr>
            </w:pPr>
            <w:r>
              <w:rPr>
                <w:b/>
                <w:color w:val="000000" w:themeColor="text1"/>
                <w:sz w:val="20"/>
                <w:szCs w:val="20"/>
              </w:rPr>
              <w:t>29.11.04</w:t>
            </w:r>
          </w:p>
        </w:tc>
      </w:tr>
      <w:tr w:rsidR="0057406E">
        <w:trPr>
          <w:trHeight w:val="510"/>
        </w:trPr>
        <w:tc>
          <w:tcPr>
            <w:tcW w:w="1844" w:type="dxa"/>
            <w:gridSpan w:val="2"/>
            <w:vAlign w:val="center"/>
          </w:tcPr>
          <w:p w:rsidR="004351CF" w:rsidRDefault="004351CF">
            <w:pPr>
              <w:rPr>
                <w:b/>
                <w:color w:val="000000" w:themeColor="text1"/>
                <w:sz w:val="20"/>
                <w:szCs w:val="20"/>
              </w:rPr>
            </w:pPr>
          </w:p>
        </w:tc>
        <w:tc>
          <w:tcPr>
            <w:tcW w:w="992" w:type="dxa"/>
            <w:vAlign w:val="center"/>
          </w:tcPr>
          <w:p w:rsidR="004351CF" w:rsidRDefault="004351CF">
            <w:pPr>
              <w:rPr>
                <w:b/>
                <w:color w:val="000000" w:themeColor="text1"/>
                <w:sz w:val="20"/>
                <w:szCs w:val="20"/>
              </w:rPr>
            </w:pPr>
          </w:p>
        </w:tc>
        <w:tc>
          <w:tcPr>
            <w:tcW w:w="1216" w:type="dxa"/>
            <w:vAlign w:val="center"/>
          </w:tcPr>
          <w:p w:rsidR="004351CF" w:rsidRDefault="004351CF">
            <w:pPr>
              <w:rPr>
                <w:b/>
                <w:color w:val="000000" w:themeColor="text1"/>
                <w:sz w:val="20"/>
                <w:szCs w:val="20"/>
              </w:rPr>
            </w:pPr>
          </w:p>
        </w:tc>
        <w:tc>
          <w:tcPr>
            <w:tcW w:w="3478" w:type="dxa"/>
            <w:gridSpan w:val="3"/>
            <w:vAlign w:val="center"/>
          </w:tcPr>
          <w:p w:rsidR="004351CF" w:rsidRDefault="004351CF">
            <w:pPr>
              <w:rPr>
                <w:b/>
                <w:color w:val="000000" w:themeColor="text1"/>
                <w:sz w:val="20"/>
                <w:szCs w:val="20"/>
              </w:rPr>
            </w:pPr>
          </w:p>
        </w:tc>
        <w:tc>
          <w:tcPr>
            <w:tcW w:w="2333" w:type="dxa"/>
            <w:gridSpan w:val="2"/>
            <w:vAlign w:val="center"/>
          </w:tcPr>
          <w:p w:rsidR="004351CF" w:rsidRDefault="004351CF">
            <w:pPr>
              <w:rPr>
                <w:b/>
                <w:color w:val="000000" w:themeColor="text1"/>
                <w:sz w:val="20"/>
                <w:szCs w:val="20"/>
              </w:rPr>
            </w:pPr>
          </w:p>
        </w:tc>
      </w:tr>
      <w:tr w:rsidR="0057406E">
        <w:trPr>
          <w:trHeight w:val="465"/>
        </w:trPr>
        <w:tc>
          <w:tcPr>
            <w:tcW w:w="1844" w:type="dxa"/>
            <w:gridSpan w:val="2"/>
            <w:vAlign w:val="center"/>
          </w:tcPr>
          <w:p w:rsidR="004351CF" w:rsidRDefault="004351CF">
            <w:pPr>
              <w:rPr>
                <w:b/>
                <w:color w:val="000000" w:themeColor="text1"/>
                <w:sz w:val="20"/>
                <w:szCs w:val="20"/>
              </w:rPr>
            </w:pPr>
          </w:p>
        </w:tc>
        <w:tc>
          <w:tcPr>
            <w:tcW w:w="992" w:type="dxa"/>
            <w:vAlign w:val="center"/>
          </w:tcPr>
          <w:p w:rsidR="004351CF" w:rsidRDefault="004351CF">
            <w:pPr>
              <w:rPr>
                <w:b/>
                <w:color w:val="000000" w:themeColor="text1"/>
                <w:sz w:val="20"/>
                <w:szCs w:val="20"/>
              </w:rPr>
            </w:pPr>
          </w:p>
        </w:tc>
        <w:tc>
          <w:tcPr>
            <w:tcW w:w="1216" w:type="dxa"/>
            <w:vAlign w:val="center"/>
          </w:tcPr>
          <w:p w:rsidR="004351CF" w:rsidRDefault="004351CF">
            <w:pPr>
              <w:rPr>
                <w:b/>
                <w:color w:val="000000" w:themeColor="text1"/>
                <w:sz w:val="20"/>
                <w:szCs w:val="20"/>
              </w:rPr>
            </w:pPr>
          </w:p>
        </w:tc>
        <w:tc>
          <w:tcPr>
            <w:tcW w:w="3478" w:type="dxa"/>
            <w:gridSpan w:val="3"/>
            <w:vAlign w:val="center"/>
          </w:tcPr>
          <w:p w:rsidR="004351CF" w:rsidRDefault="004351CF">
            <w:pPr>
              <w:rPr>
                <w:b/>
                <w:color w:val="000000" w:themeColor="text1"/>
                <w:sz w:val="20"/>
                <w:szCs w:val="20"/>
              </w:rPr>
            </w:pPr>
          </w:p>
        </w:tc>
        <w:tc>
          <w:tcPr>
            <w:tcW w:w="2333" w:type="dxa"/>
            <w:gridSpan w:val="2"/>
            <w:vAlign w:val="center"/>
          </w:tcPr>
          <w:p w:rsidR="004351CF" w:rsidRDefault="004351CF">
            <w:pPr>
              <w:rPr>
                <w:b/>
                <w:color w:val="000000" w:themeColor="text1"/>
                <w:sz w:val="20"/>
                <w:szCs w:val="20"/>
              </w:rPr>
            </w:pPr>
          </w:p>
        </w:tc>
      </w:tr>
      <w:tr w:rsidR="0057406E">
        <w:trPr>
          <w:trHeight w:val="351"/>
        </w:trPr>
        <w:tc>
          <w:tcPr>
            <w:tcW w:w="1844" w:type="dxa"/>
            <w:gridSpan w:val="2"/>
            <w:vAlign w:val="center"/>
          </w:tcPr>
          <w:p w:rsidR="004351CF" w:rsidRDefault="004351CF">
            <w:pPr>
              <w:rPr>
                <w:b/>
                <w:color w:val="000000" w:themeColor="text1"/>
                <w:sz w:val="20"/>
                <w:szCs w:val="20"/>
              </w:rPr>
            </w:pPr>
          </w:p>
        </w:tc>
        <w:tc>
          <w:tcPr>
            <w:tcW w:w="992" w:type="dxa"/>
            <w:vAlign w:val="center"/>
          </w:tcPr>
          <w:p w:rsidR="004351CF" w:rsidRDefault="004351CF">
            <w:pPr>
              <w:rPr>
                <w:b/>
                <w:color w:val="000000" w:themeColor="text1"/>
                <w:sz w:val="20"/>
                <w:szCs w:val="20"/>
              </w:rPr>
            </w:pPr>
          </w:p>
        </w:tc>
        <w:tc>
          <w:tcPr>
            <w:tcW w:w="1216" w:type="dxa"/>
            <w:vAlign w:val="center"/>
          </w:tcPr>
          <w:p w:rsidR="004351CF" w:rsidRDefault="004351CF">
            <w:pPr>
              <w:rPr>
                <w:b/>
                <w:color w:val="000000" w:themeColor="text1"/>
                <w:sz w:val="20"/>
                <w:szCs w:val="20"/>
              </w:rPr>
            </w:pPr>
          </w:p>
        </w:tc>
        <w:tc>
          <w:tcPr>
            <w:tcW w:w="3478" w:type="dxa"/>
            <w:gridSpan w:val="3"/>
            <w:vAlign w:val="center"/>
          </w:tcPr>
          <w:p w:rsidR="004351CF" w:rsidRDefault="004351CF">
            <w:pPr>
              <w:rPr>
                <w:b/>
                <w:color w:val="000000" w:themeColor="text1"/>
                <w:sz w:val="20"/>
                <w:szCs w:val="20"/>
              </w:rPr>
            </w:pPr>
          </w:p>
        </w:tc>
        <w:tc>
          <w:tcPr>
            <w:tcW w:w="2333" w:type="dxa"/>
            <w:gridSpan w:val="2"/>
            <w:vAlign w:val="center"/>
          </w:tcPr>
          <w:p w:rsidR="004351CF" w:rsidRDefault="004351CF">
            <w:pPr>
              <w:rPr>
                <w:b/>
                <w:color w:val="000000" w:themeColor="text1"/>
                <w:sz w:val="20"/>
                <w:szCs w:val="20"/>
              </w:rPr>
            </w:pPr>
          </w:p>
        </w:tc>
      </w:tr>
      <w:tr w:rsidR="0057406E">
        <w:trPr>
          <w:trHeight w:val="351"/>
        </w:trPr>
        <w:tc>
          <w:tcPr>
            <w:tcW w:w="9863" w:type="dxa"/>
            <w:gridSpan w:val="9"/>
            <w:vAlign w:val="center"/>
          </w:tcPr>
          <w:p w:rsidR="004351CF" w:rsidRDefault="004351CF">
            <w:pPr>
              <w:rPr>
                <w:b/>
                <w:color w:val="000000" w:themeColor="text1"/>
                <w:sz w:val="20"/>
                <w:szCs w:val="20"/>
              </w:rPr>
            </w:pPr>
            <w:r>
              <w:rPr>
                <w:rFonts w:hint="eastAsia"/>
                <w:b/>
                <w:color w:val="000000" w:themeColor="text1"/>
                <w:sz w:val="20"/>
                <w:szCs w:val="20"/>
              </w:rPr>
              <w:t>与审核组同行人员</w:t>
            </w:r>
          </w:p>
        </w:tc>
      </w:tr>
      <w:tr w:rsidR="0057406E">
        <w:trPr>
          <w:trHeight w:val="351"/>
        </w:trPr>
        <w:tc>
          <w:tcPr>
            <w:tcW w:w="1844" w:type="dxa"/>
            <w:gridSpan w:val="2"/>
            <w:vAlign w:val="center"/>
          </w:tcPr>
          <w:p w:rsidR="004351CF" w:rsidRDefault="004351CF">
            <w:pPr>
              <w:rPr>
                <w:b/>
                <w:color w:val="000000" w:themeColor="text1"/>
                <w:sz w:val="20"/>
                <w:szCs w:val="20"/>
              </w:rPr>
            </w:pPr>
            <w:r>
              <w:rPr>
                <w:rFonts w:hint="eastAsia"/>
                <w:b/>
                <w:color w:val="000000" w:themeColor="text1"/>
                <w:sz w:val="20"/>
                <w:szCs w:val="20"/>
              </w:rPr>
              <w:t>姓名</w:t>
            </w:r>
          </w:p>
        </w:tc>
        <w:tc>
          <w:tcPr>
            <w:tcW w:w="992" w:type="dxa"/>
            <w:vAlign w:val="center"/>
          </w:tcPr>
          <w:p w:rsidR="004351CF" w:rsidRDefault="004351CF">
            <w:pPr>
              <w:rPr>
                <w:b/>
                <w:color w:val="000000" w:themeColor="text1"/>
                <w:sz w:val="20"/>
                <w:szCs w:val="20"/>
              </w:rPr>
            </w:pPr>
            <w:r>
              <w:rPr>
                <w:rFonts w:hint="eastAsia"/>
                <w:b/>
                <w:color w:val="000000" w:themeColor="text1"/>
                <w:sz w:val="20"/>
                <w:szCs w:val="20"/>
              </w:rPr>
              <w:t>性别</w:t>
            </w:r>
          </w:p>
        </w:tc>
        <w:tc>
          <w:tcPr>
            <w:tcW w:w="1216" w:type="dxa"/>
            <w:vAlign w:val="center"/>
          </w:tcPr>
          <w:p w:rsidR="004351CF" w:rsidRDefault="004351C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351CF" w:rsidRDefault="004351C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351CF" w:rsidRDefault="004351CF">
            <w:pPr>
              <w:rPr>
                <w:b/>
                <w:color w:val="000000" w:themeColor="text1"/>
                <w:sz w:val="20"/>
                <w:szCs w:val="20"/>
              </w:rPr>
            </w:pPr>
            <w:r>
              <w:rPr>
                <w:rFonts w:hint="eastAsia"/>
                <w:b/>
                <w:color w:val="000000" w:themeColor="text1"/>
                <w:sz w:val="20"/>
                <w:szCs w:val="20"/>
              </w:rPr>
              <w:t>备注</w:t>
            </w:r>
          </w:p>
        </w:tc>
      </w:tr>
      <w:tr w:rsidR="0057406E">
        <w:trPr>
          <w:trHeight w:val="351"/>
        </w:trPr>
        <w:tc>
          <w:tcPr>
            <w:tcW w:w="1844" w:type="dxa"/>
            <w:gridSpan w:val="2"/>
            <w:vAlign w:val="center"/>
          </w:tcPr>
          <w:p w:rsidR="004351CF" w:rsidRDefault="004351CF">
            <w:pPr>
              <w:rPr>
                <w:b/>
                <w:color w:val="000000" w:themeColor="text1"/>
              </w:rPr>
            </w:pPr>
          </w:p>
        </w:tc>
        <w:tc>
          <w:tcPr>
            <w:tcW w:w="992" w:type="dxa"/>
            <w:vAlign w:val="center"/>
          </w:tcPr>
          <w:p w:rsidR="004351CF" w:rsidRDefault="004351CF">
            <w:pPr>
              <w:rPr>
                <w:b/>
                <w:color w:val="000000" w:themeColor="text1"/>
              </w:rPr>
            </w:pPr>
          </w:p>
        </w:tc>
        <w:tc>
          <w:tcPr>
            <w:tcW w:w="1216" w:type="dxa"/>
            <w:vAlign w:val="center"/>
          </w:tcPr>
          <w:p w:rsidR="004351CF" w:rsidRDefault="004351CF">
            <w:pPr>
              <w:rPr>
                <w:b/>
                <w:color w:val="000000" w:themeColor="text1"/>
              </w:rPr>
            </w:pPr>
          </w:p>
        </w:tc>
        <w:tc>
          <w:tcPr>
            <w:tcW w:w="3478" w:type="dxa"/>
            <w:gridSpan w:val="3"/>
            <w:vAlign w:val="center"/>
          </w:tcPr>
          <w:p w:rsidR="004351CF" w:rsidRDefault="004351CF">
            <w:pPr>
              <w:rPr>
                <w:b/>
                <w:color w:val="000000" w:themeColor="text1"/>
              </w:rPr>
            </w:pPr>
          </w:p>
        </w:tc>
        <w:tc>
          <w:tcPr>
            <w:tcW w:w="2333" w:type="dxa"/>
            <w:gridSpan w:val="2"/>
            <w:vAlign w:val="center"/>
          </w:tcPr>
          <w:p w:rsidR="004351CF" w:rsidRDefault="004351CF">
            <w:pPr>
              <w:rPr>
                <w:b/>
                <w:color w:val="000000" w:themeColor="text1"/>
              </w:rPr>
            </w:pPr>
          </w:p>
        </w:tc>
      </w:tr>
      <w:tr w:rsidR="0057406E">
        <w:trPr>
          <w:trHeight w:val="351"/>
        </w:trPr>
        <w:tc>
          <w:tcPr>
            <w:tcW w:w="1844" w:type="dxa"/>
            <w:gridSpan w:val="2"/>
            <w:vAlign w:val="center"/>
          </w:tcPr>
          <w:p w:rsidR="004351CF" w:rsidRDefault="004351CF">
            <w:pPr>
              <w:rPr>
                <w:b/>
                <w:color w:val="000000" w:themeColor="text1"/>
              </w:rPr>
            </w:pPr>
          </w:p>
        </w:tc>
        <w:tc>
          <w:tcPr>
            <w:tcW w:w="992" w:type="dxa"/>
            <w:vAlign w:val="center"/>
          </w:tcPr>
          <w:p w:rsidR="004351CF" w:rsidRDefault="004351CF">
            <w:pPr>
              <w:rPr>
                <w:b/>
                <w:color w:val="000000" w:themeColor="text1"/>
              </w:rPr>
            </w:pPr>
          </w:p>
        </w:tc>
        <w:tc>
          <w:tcPr>
            <w:tcW w:w="1216" w:type="dxa"/>
            <w:vAlign w:val="center"/>
          </w:tcPr>
          <w:p w:rsidR="004351CF" w:rsidRDefault="004351CF">
            <w:pPr>
              <w:rPr>
                <w:b/>
                <w:color w:val="000000" w:themeColor="text1"/>
              </w:rPr>
            </w:pPr>
          </w:p>
        </w:tc>
        <w:tc>
          <w:tcPr>
            <w:tcW w:w="3478" w:type="dxa"/>
            <w:gridSpan w:val="3"/>
            <w:vAlign w:val="center"/>
          </w:tcPr>
          <w:p w:rsidR="004351CF" w:rsidRDefault="004351CF">
            <w:pPr>
              <w:rPr>
                <w:b/>
                <w:color w:val="000000" w:themeColor="text1"/>
              </w:rPr>
            </w:pPr>
          </w:p>
        </w:tc>
        <w:tc>
          <w:tcPr>
            <w:tcW w:w="2333" w:type="dxa"/>
            <w:gridSpan w:val="2"/>
            <w:vAlign w:val="center"/>
          </w:tcPr>
          <w:p w:rsidR="004351CF" w:rsidRDefault="004351CF">
            <w:pPr>
              <w:rPr>
                <w:b/>
                <w:color w:val="000000" w:themeColor="text1"/>
              </w:rPr>
            </w:pPr>
          </w:p>
        </w:tc>
      </w:tr>
    </w:tbl>
    <w:p w:rsidR="004351CF" w:rsidRDefault="004351C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57406E">
        <w:tc>
          <w:tcPr>
            <w:tcW w:w="2269" w:type="dxa"/>
            <w:vAlign w:val="center"/>
          </w:tcPr>
          <w:p w:rsidR="004351CF" w:rsidRDefault="004351CF">
            <w:pPr>
              <w:rPr>
                <w:rFonts w:ascii="宋体" w:hAnsiTheme="minorHAnsi" w:cs="宋体"/>
                <w:color w:val="000000" w:themeColor="text1"/>
                <w:kern w:val="0"/>
                <w:sz w:val="20"/>
                <w:szCs w:val="20"/>
              </w:rPr>
            </w:pPr>
            <w:r w:rsidRPr="004351CF">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351CF" w:rsidRDefault="004351C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351CF" w:rsidRDefault="004351C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7406E">
        <w:tc>
          <w:tcPr>
            <w:tcW w:w="2269" w:type="dxa"/>
            <w:vAlign w:val="center"/>
          </w:tcPr>
          <w:p w:rsidR="004351CF" w:rsidRDefault="004351C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4351CF" w:rsidRDefault="004351C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351CF" w:rsidRDefault="004351C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7406E">
        <w:tc>
          <w:tcPr>
            <w:tcW w:w="2269" w:type="dxa"/>
            <w:vAlign w:val="center"/>
          </w:tcPr>
          <w:p w:rsidR="004351CF" w:rsidRDefault="004351C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351CF" w:rsidRDefault="004351C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351CF" w:rsidRDefault="004351CF">
      <w:pPr>
        <w:rPr>
          <w:rFonts w:ascii="宋体" w:hAnsi="宋体"/>
          <w:b/>
          <w:color w:val="000000" w:themeColor="text1"/>
          <w:sz w:val="16"/>
          <w:szCs w:val="16"/>
        </w:rPr>
      </w:pPr>
    </w:p>
    <w:p w:rsidR="004351CF" w:rsidRDefault="004351C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351CF" w:rsidRDefault="004351CF" w:rsidP="004351C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4351CF" w:rsidRDefault="004351CF" w:rsidP="004351CF">
      <w:pPr>
        <w:jc w:val="left"/>
        <w:rPr>
          <w:rFonts w:ascii="宋体" w:hAnsi="宋体" w:hint="eastAsia"/>
          <w:b/>
          <w:color w:val="000000" w:themeColor="text1"/>
          <w:spacing w:val="-10"/>
          <w:sz w:val="20"/>
          <w:szCs w:val="20"/>
        </w:rPr>
      </w:pPr>
    </w:p>
    <w:p w:rsidR="004351CF" w:rsidRPr="00071D0F" w:rsidRDefault="004351CF" w:rsidP="004351C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57406E">
        <w:trPr>
          <w:trHeight w:val="293"/>
          <w:jc w:val="center"/>
        </w:trPr>
        <w:tc>
          <w:tcPr>
            <w:tcW w:w="1919" w:type="dxa"/>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351CF" w:rsidRDefault="004351CF" w:rsidP="004351CF">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沧州海广管件有限公司</w:t>
            </w:r>
            <w:bookmarkEnd w:id="5"/>
          </w:p>
        </w:tc>
        <w:tc>
          <w:tcPr>
            <w:tcW w:w="1134" w:type="dxa"/>
            <w:gridSpan w:val="3"/>
          </w:tcPr>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351CF" w:rsidRDefault="004351C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57406E">
        <w:trPr>
          <w:trHeight w:val="307"/>
          <w:jc w:val="center"/>
        </w:trPr>
        <w:tc>
          <w:tcPr>
            <w:tcW w:w="1919" w:type="dxa"/>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351CF" w:rsidRDefault="004351CF" w:rsidP="004351CF">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孟村回族</w:t>
            </w:r>
            <w:proofErr w:type="gramStart"/>
            <w:r>
              <w:rPr>
                <w:rFonts w:ascii="宋体" w:hAnsi="宋体"/>
                <w:b/>
                <w:color w:val="000000" w:themeColor="text1"/>
                <w:sz w:val="20"/>
                <w:szCs w:val="20"/>
              </w:rPr>
              <w:t>自治县泊北工业区</w:t>
            </w:r>
            <w:bookmarkEnd w:id="7"/>
            <w:proofErr w:type="gramEnd"/>
          </w:p>
        </w:tc>
        <w:tc>
          <w:tcPr>
            <w:tcW w:w="540" w:type="dxa"/>
            <w:vMerge w:val="restart"/>
          </w:tcPr>
          <w:p w:rsidR="004351CF" w:rsidRDefault="004351C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351CF" w:rsidRDefault="004351CF" w:rsidP="004351C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57406E">
        <w:trPr>
          <w:trHeight w:val="315"/>
          <w:jc w:val="center"/>
        </w:trPr>
        <w:tc>
          <w:tcPr>
            <w:tcW w:w="1919" w:type="dxa"/>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4351CF" w:rsidRDefault="004351C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孟村回族</w:t>
            </w:r>
            <w:proofErr w:type="gramStart"/>
            <w:r>
              <w:rPr>
                <w:rFonts w:ascii="宋体" w:hAnsi="宋体"/>
                <w:b/>
                <w:color w:val="000000" w:themeColor="text1"/>
                <w:sz w:val="20"/>
                <w:szCs w:val="20"/>
              </w:rPr>
              <w:t>自治县泊北工业区</w:t>
            </w:r>
            <w:bookmarkEnd w:id="9"/>
            <w:proofErr w:type="gramEnd"/>
          </w:p>
        </w:tc>
        <w:tc>
          <w:tcPr>
            <w:tcW w:w="540" w:type="dxa"/>
            <w:vMerge/>
            <w:vAlign w:val="center"/>
          </w:tcPr>
          <w:p w:rsidR="004351CF" w:rsidRDefault="004351CF">
            <w:pPr>
              <w:spacing w:line="320" w:lineRule="exact"/>
              <w:jc w:val="center"/>
              <w:rPr>
                <w:rFonts w:ascii="宋体" w:hAnsi="宋体"/>
                <w:b/>
                <w:color w:val="000000" w:themeColor="text1"/>
                <w:sz w:val="20"/>
                <w:szCs w:val="20"/>
              </w:rPr>
            </w:pPr>
          </w:p>
        </w:tc>
        <w:tc>
          <w:tcPr>
            <w:tcW w:w="1297" w:type="dxa"/>
          </w:tcPr>
          <w:p w:rsidR="004351CF" w:rsidRDefault="004351C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061400</w:t>
            </w:r>
            <w:bookmarkEnd w:id="10"/>
          </w:p>
        </w:tc>
      </w:tr>
      <w:tr w:rsidR="004351CF">
        <w:trPr>
          <w:trHeight w:val="315"/>
          <w:jc w:val="center"/>
        </w:trPr>
        <w:tc>
          <w:tcPr>
            <w:tcW w:w="1919" w:type="dxa"/>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4351CF" w:rsidRDefault="004351CF" w:rsidP="004351CF">
            <w:pPr>
              <w:spacing w:line="320" w:lineRule="exact"/>
              <w:rPr>
                <w:rFonts w:ascii="宋体" w:hAnsi="宋体"/>
                <w:b/>
                <w:color w:val="000000" w:themeColor="text1"/>
                <w:sz w:val="20"/>
                <w:szCs w:val="20"/>
              </w:rPr>
            </w:pPr>
            <w:r>
              <w:rPr>
                <w:rFonts w:ascii="宋体" w:hAnsi="宋体"/>
                <w:b/>
                <w:color w:val="000000" w:themeColor="text1"/>
                <w:sz w:val="20"/>
                <w:szCs w:val="20"/>
              </w:rPr>
              <w:t>孟村回族</w:t>
            </w:r>
            <w:proofErr w:type="gramStart"/>
            <w:r>
              <w:rPr>
                <w:rFonts w:ascii="宋体" w:hAnsi="宋体"/>
                <w:b/>
                <w:color w:val="000000" w:themeColor="text1"/>
                <w:sz w:val="20"/>
                <w:szCs w:val="20"/>
              </w:rPr>
              <w:t>自治县泊北工业区</w:t>
            </w:r>
            <w:proofErr w:type="gramEnd"/>
          </w:p>
        </w:tc>
        <w:tc>
          <w:tcPr>
            <w:tcW w:w="540" w:type="dxa"/>
            <w:vMerge/>
            <w:vAlign w:val="center"/>
          </w:tcPr>
          <w:p w:rsidR="004351CF" w:rsidRDefault="004351CF">
            <w:pPr>
              <w:spacing w:line="320" w:lineRule="exact"/>
              <w:jc w:val="center"/>
              <w:rPr>
                <w:rFonts w:ascii="宋体" w:hAnsi="宋体"/>
                <w:b/>
                <w:color w:val="000000" w:themeColor="text1"/>
                <w:sz w:val="20"/>
                <w:szCs w:val="20"/>
              </w:rPr>
            </w:pPr>
          </w:p>
        </w:tc>
        <w:tc>
          <w:tcPr>
            <w:tcW w:w="1297" w:type="dxa"/>
          </w:tcPr>
          <w:p w:rsidR="004351CF" w:rsidRDefault="004351CF" w:rsidP="004351CF">
            <w:pPr>
              <w:spacing w:line="320" w:lineRule="exact"/>
              <w:rPr>
                <w:rFonts w:ascii="宋体" w:hAnsi="宋体"/>
                <w:b/>
                <w:color w:val="000000" w:themeColor="text1"/>
                <w:sz w:val="20"/>
                <w:szCs w:val="20"/>
              </w:rPr>
            </w:pPr>
            <w:r>
              <w:rPr>
                <w:rFonts w:ascii="宋体" w:hAnsi="宋体"/>
                <w:b/>
                <w:color w:val="000000" w:themeColor="text1"/>
                <w:sz w:val="20"/>
                <w:szCs w:val="20"/>
              </w:rPr>
              <w:t>061400</w:t>
            </w:r>
          </w:p>
        </w:tc>
      </w:tr>
      <w:tr w:rsidR="004351CF">
        <w:trPr>
          <w:trHeight w:val="315"/>
          <w:jc w:val="center"/>
        </w:trPr>
        <w:tc>
          <w:tcPr>
            <w:tcW w:w="1919" w:type="dxa"/>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4351CF" w:rsidRDefault="004351CF">
            <w:pPr>
              <w:spacing w:line="320" w:lineRule="exact"/>
              <w:rPr>
                <w:rFonts w:ascii="宋体" w:hAnsi="宋体"/>
                <w:b/>
                <w:color w:val="000000" w:themeColor="text1"/>
                <w:sz w:val="20"/>
                <w:szCs w:val="20"/>
              </w:rPr>
            </w:pPr>
          </w:p>
        </w:tc>
        <w:tc>
          <w:tcPr>
            <w:tcW w:w="540" w:type="dxa"/>
            <w:vMerge/>
            <w:vAlign w:val="center"/>
          </w:tcPr>
          <w:p w:rsidR="004351CF" w:rsidRDefault="004351CF">
            <w:pPr>
              <w:spacing w:line="320" w:lineRule="exact"/>
              <w:jc w:val="center"/>
              <w:rPr>
                <w:rFonts w:ascii="宋体" w:hAnsi="宋体"/>
                <w:b/>
                <w:color w:val="000000" w:themeColor="text1"/>
                <w:sz w:val="20"/>
                <w:szCs w:val="20"/>
              </w:rPr>
            </w:pPr>
          </w:p>
        </w:tc>
        <w:tc>
          <w:tcPr>
            <w:tcW w:w="1297" w:type="dxa"/>
          </w:tcPr>
          <w:p w:rsidR="004351CF" w:rsidRDefault="004351CF">
            <w:pPr>
              <w:spacing w:line="320" w:lineRule="exact"/>
              <w:rPr>
                <w:rFonts w:ascii="宋体" w:hAnsi="宋体"/>
                <w:b/>
                <w:color w:val="000000" w:themeColor="text1"/>
                <w:sz w:val="20"/>
                <w:szCs w:val="20"/>
              </w:rPr>
            </w:pPr>
          </w:p>
        </w:tc>
      </w:tr>
      <w:tr w:rsidR="004351CF">
        <w:trPr>
          <w:trHeight w:val="237"/>
          <w:jc w:val="center"/>
        </w:trPr>
        <w:tc>
          <w:tcPr>
            <w:tcW w:w="1919" w:type="dxa"/>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4351CF" w:rsidRDefault="004351CF">
            <w:pPr>
              <w:spacing w:line="320" w:lineRule="exact"/>
              <w:rPr>
                <w:rFonts w:ascii="宋体" w:hAnsi="宋体"/>
                <w:b/>
                <w:color w:val="000000" w:themeColor="text1"/>
                <w:sz w:val="20"/>
                <w:szCs w:val="20"/>
              </w:rPr>
            </w:pPr>
          </w:p>
        </w:tc>
        <w:tc>
          <w:tcPr>
            <w:tcW w:w="540" w:type="dxa"/>
            <w:vMerge/>
            <w:vAlign w:val="center"/>
          </w:tcPr>
          <w:p w:rsidR="004351CF" w:rsidRDefault="004351CF">
            <w:pPr>
              <w:spacing w:line="320" w:lineRule="exact"/>
              <w:jc w:val="center"/>
              <w:rPr>
                <w:rFonts w:ascii="宋体" w:hAnsi="宋体"/>
                <w:b/>
                <w:color w:val="000000" w:themeColor="text1"/>
                <w:sz w:val="20"/>
                <w:szCs w:val="20"/>
              </w:rPr>
            </w:pPr>
          </w:p>
        </w:tc>
        <w:tc>
          <w:tcPr>
            <w:tcW w:w="1297" w:type="dxa"/>
          </w:tcPr>
          <w:p w:rsidR="004351CF" w:rsidRDefault="004351CF">
            <w:pPr>
              <w:spacing w:line="320" w:lineRule="exact"/>
              <w:rPr>
                <w:rFonts w:ascii="宋体" w:hAnsi="宋体"/>
                <w:b/>
                <w:color w:val="000000" w:themeColor="text1"/>
                <w:sz w:val="20"/>
                <w:szCs w:val="20"/>
              </w:rPr>
            </w:pPr>
          </w:p>
        </w:tc>
      </w:tr>
      <w:tr w:rsidR="004351CF">
        <w:trPr>
          <w:trHeight w:val="247"/>
          <w:jc w:val="center"/>
        </w:trPr>
        <w:tc>
          <w:tcPr>
            <w:tcW w:w="1919" w:type="dxa"/>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351CF" w:rsidRDefault="004351C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王连义</w:t>
            </w:r>
            <w:bookmarkEnd w:id="11"/>
          </w:p>
        </w:tc>
        <w:tc>
          <w:tcPr>
            <w:tcW w:w="1362" w:type="dxa"/>
            <w:gridSpan w:val="2"/>
            <w:vAlign w:val="center"/>
          </w:tcPr>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351CF" w:rsidRDefault="004351C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13832781848</w:t>
            </w:r>
            <w:bookmarkEnd w:id="12"/>
          </w:p>
        </w:tc>
        <w:tc>
          <w:tcPr>
            <w:tcW w:w="965" w:type="dxa"/>
            <w:gridSpan w:val="3"/>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351CF" w:rsidRDefault="004351CF">
            <w:pPr>
              <w:spacing w:line="320" w:lineRule="exact"/>
              <w:jc w:val="center"/>
              <w:rPr>
                <w:rFonts w:ascii="宋体" w:hAnsi="宋体"/>
                <w:b/>
                <w:color w:val="000000" w:themeColor="text1"/>
                <w:sz w:val="20"/>
                <w:szCs w:val="20"/>
              </w:rPr>
            </w:pPr>
            <w:bookmarkStart w:id="13" w:name="联系人传真"/>
            <w:bookmarkEnd w:id="13"/>
          </w:p>
        </w:tc>
      </w:tr>
      <w:tr w:rsidR="004351CF">
        <w:trPr>
          <w:jc w:val="center"/>
        </w:trPr>
        <w:tc>
          <w:tcPr>
            <w:tcW w:w="1919" w:type="dxa"/>
            <w:vAlign w:val="center"/>
          </w:tcPr>
          <w:p w:rsidR="004351CF" w:rsidRDefault="004351C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4351CF" w:rsidRDefault="004351C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郭桂香</w:t>
            </w:r>
            <w:bookmarkEnd w:id="14"/>
          </w:p>
        </w:tc>
        <w:tc>
          <w:tcPr>
            <w:tcW w:w="1362" w:type="dxa"/>
            <w:gridSpan w:val="2"/>
            <w:vAlign w:val="center"/>
          </w:tcPr>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351CF" w:rsidRDefault="004351CF">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郭桂香</w:t>
            </w:r>
          </w:p>
        </w:tc>
        <w:tc>
          <w:tcPr>
            <w:tcW w:w="1440" w:type="dxa"/>
            <w:gridSpan w:val="5"/>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351CF" w:rsidRDefault="004351C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王连义</w:t>
            </w:r>
            <w:bookmarkEnd w:id="16"/>
          </w:p>
        </w:tc>
      </w:tr>
      <w:tr w:rsidR="004351CF">
        <w:trPr>
          <w:trHeight w:val="1050"/>
          <w:jc w:val="center"/>
        </w:trPr>
        <w:tc>
          <w:tcPr>
            <w:tcW w:w="1919" w:type="dxa"/>
            <w:vAlign w:val="center"/>
          </w:tcPr>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351CF" w:rsidRDefault="004351CF">
            <w:pPr>
              <w:spacing w:line="320" w:lineRule="exact"/>
              <w:jc w:val="center"/>
              <w:rPr>
                <w:rFonts w:ascii="宋体" w:hAnsi="宋体"/>
                <w:b/>
                <w:color w:val="000000" w:themeColor="text1"/>
                <w:sz w:val="20"/>
                <w:szCs w:val="20"/>
              </w:rPr>
            </w:pPr>
          </w:p>
        </w:tc>
        <w:tc>
          <w:tcPr>
            <w:tcW w:w="7957" w:type="dxa"/>
            <w:gridSpan w:val="14"/>
          </w:tcPr>
          <w:p w:rsidR="004351CF" w:rsidRDefault="004351C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卷管、常压法兰、常压管件的加工及销售；管材、阀门、螺栓、防腐保温管材、管件的销售</w:t>
            </w:r>
            <w:bookmarkEnd w:id="17"/>
          </w:p>
        </w:tc>
      </w:tr>
      <w:tr w:rsidR="004351CF">
        <w:trPr>
          <w:trHeight w:val="606"/>
          <w:jc w:val="center"/>
        </w:trPr>
        <w:tc>
          <w:tcPr>
            <w:tcW w:w="1919" w:type="dxa"/>
            <w:vAlign w:val="center"/>
          </w:tcPr>
          <w:p w:rsidR="004351CF" w:rsidRDefault="004351C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351CF" w:rsidRDefault="004351C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17.02.00;29.11.04</w:t>
            </w:r>
            <w:bookmarkEnd w:id="18"/>
          </w:p>
        </w:tc>
        <w:tc>
          <w:tcPr>
            <w:tcW w:w="2127" w:type="dxa"/>
            <w:gridSpan w:val="7"/>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351CF" w:rsidRDefault="004351C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Pr="004351CF">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4351CF">
        <w:trPr>
          <w:trHeight w:val="564"/>
          <w:jc w:val="center"/>
        </w:trPr>
        <w:tc>
          <w:tcPr>
            <w:tcW w:w="1919" w:type="dxa"/>
            <w:vAlign w:val="center"/>
          </w:tcPr>
          <w:p w:rsidR="004351CF" w:rsidRDefault="004351C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351CF" w:rsidRDefault="004351C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2020-10-01 0:00:00</w:t>
            </w:r>
            <w:bookmarkEnd w:id="19"/>
          </w:p>
        </w:tc>
        <w:tc>
          <w:tcPr>
            <w:tcW w:w="2403" w:type="dxa"/>
            <w:gridSpan w:val="6"/>
            <w:vAlign w:val="center"/>
          </w:tcPr>
          <w:p w:rsidR="004351CF" w:rsidRDefault="004351C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351CF" w:rsidRDefault="004351CF">
            <w:pPr>
              <w:rPr>
                <w:rFonts w:ascii="宋体" w:hAnsi="宋体"/>
                <w:b/>
                <w:color w:val="000000" w:themeColor="text1"/>
                <w:sz w:val="20"/>
                <w:szCs w:val="20"/>
              </w:rPr>
            </w:pPr>
          </w:p>
        </w:tc>
      </w:tr>
      <w:tr w:rsidR="004351CF">
        <w:trPr>
          <w:cantSplit/>
          <w:jc w:val="center"/>
        </w:trPr>
        <w:tc>
          <w:tcPr>
            <w:tcW w:w="1919" w:type="dxa"/>
            <w:vAlign w:val="center"/>
          </w:tcPr>
          <w:p w:rsidR="004351CF" w:rsidRDefault="004351C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351CF" w:rsidRDefault="004351CF">
            <w:pPr>
              <w:widowControl/>
              <w:jc w:val="left"/>
              <w:rPr>
                <w:rFonts w:ascii="宋体" w:hAnsi="宋体" w:hint="eastAsia"/>
                <w:b/>
                <w:color w:val="000000" w:themeColor="text1"/>
                <w:sz w:val="20"/>
                <w:szCs w:val="20"/>
              </w:rPr>
            </w:pPr>
            <w:r>
              <w:rPr>
                <w:rFonts w:ascii="宋体" w:hAnsi="宋体"/>
                <w:b/>
                <w:color w:val="000000" w:themeColor="text1"/>
                <w:sz w:val="20"/>
                <w:szCs w:val="20"/>
              </w:rPr>
              <w:t>孟村回族</w:t>
            </w:r>
            <w:proofErr w:type="gramStart"/>
            <w:r>
              <w:rPr>
                <w:rFonts w:ascii="宋体" w:hAnsi="宋体"/>
                <w:b/>
                <w:color w:val="000000" w:themeColor="text1"/>
                <w:sz w:val="20"/>
                <w:szCs w:val="20"/>
              </w:rPr>
              <w:t>自治县泊北工业区</w:t>
            </w:r>
            <w:proofErr w:type="gramEnd"/>
            <w:r>
              <w:rPr>
                <w:rFonts w:ascii="宋体" w:hAnsi="宋体" w:hint="eastAsia"/>
                <w:b/>
                <w:color w:val="000000" w:themeColor="text1"/>
                <w:sz w:val="20"/>
                <w:szCs w:val="20"/>
              </w:rPr>
              <w:t>，</w:t>
            </w:r>
          </w:p>
          <w:p w:rsidR="004351CF" w:rsidRDefault="004351C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4351CF" w:rsidRDefault="004351CF">
            <w:pPr>
              <w:widowControl/>
              <w:jc w:val="left"/>
              <w:rPr>
                <w:rFonts w:ascii="宋体" w:hAnsi="宋体"/>
                <w:b/>
                <w:color w:val="000000" w:themeColor="text1"/>
                <w:spacing w:val="-20"/>
                <w:sz w:val="20"/>
                <w:szCs w:val="20"/>
              </w:rPr>
            </w:pPr>
          </w:p>
          <w:p w:rsidR="004351CF" w:rsidRDefault="004351C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351CF" w:rsidRDefault="004351CF">
            <w:pPr>
              <w:rPr>
                <w:rFonts w:ascii="宋体" w:hAnsi="宋体"/>
                <w:b/>
                <w:color w:val="000000" w:themeColor="text1"/>
                <w:sz w:val="20"/>
                <w:szCs w:val="20"/>
              </w:rPr>
            </w:pPr>
          </w:p>
        </w:tc>
      </w:tr>
      <w:tr w:rsidR="004351CF">
        <w:trPr>
          <w:cantSplit/>
          <w:jc w:val="center"/>
        </w:trPr>
        <w:tc>
          <w:tcPr>
            <w:tcW w:w="1919" w:type="dxa"/>
            <w:vAlign w:val="center"/>
          </w:tcPr>
          <w:p w:rsidR="004351CF" w:rsidRDefault="004351C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351CF" w:rsidRDefault="004351C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351CF" w:rsidRDefault="004351CF">
            <w:pPr>
              <w:widowControl/>
              <w:jc w:val="left"/>
              <w:rPr>
                <w:rFonts w:ascii="宋体" w:hAnsi="宋体"/>
                <w:b/>
                <w:color w:val="000000" w:themeColor="text1"/>
                <w:sz w:val="20"/>
                <w:szCs w:val="20"/>
              </w:rPr>
            </w:pPr>
          </w:p>
        </w:tc>
      </w:tr>
    </w:tbl>
    <w:p w:rsidR="004351CF" w:rsidRDefault="004351CF" w:rsidP="004351CF">
      <w:pPr>
        <w:snapToGrid w:val="0"/>
        <w:spacing w:afterLines="30" w:after="93"/>
        <w:jc w:val="center"/>
        <w:rPr>
          <w:rFonts w:ascii="楷体" w:eastAsia="楷体" w:hAnsi="楷体"/>
          <w:b/>
          <w:color w:val="000000" w:themeColor="text1"/>
          <w:sz w:val="28"/>
          <w:szCs w:val="28"/>
        </w:rPr>
      </w:pPr>
    </w:p>
    <w:p w:rsidR="004351CF" w:rsidRDefault="004351CF" w:rsidP="004351CF">
      <w:pPr>
        <w:ind w:leftChars="-337" w:left="-1" w:hangingChars="271" w:hanging="707"/>
        <w:rPr>
          <w:rFonts w:ascii="宋体" w:hAnsi="宋体"/>
          <w:b/>
          <w:color w:val="000000"/>
          <w:sz w:val="16"/>
          <w:szCs w:val="16"/>
        </w:rPr>
      </w:pPr>
      <w:r>
        <w:rPr>
          <w:rFonts w:ascii="宋体" w:hAnsi="宋体" w:hint="eastAsia"/>
          <w:b/>
          <w:color w:val="000000"/>
          <w:sz w:val="26"/>
          <w:szCs w:val="26"/>
        </w:rPr>
        <w:t>五、审核活动综述</w:t>
      </w:r>
    </w:p>
    <w:p w:rsidR="004351CF" w:rsidRDefault="004351CF" w:rsidP="004351CF">
      <w:pPr>
        <w:spacing w:line="360" w:lineRule="auto"/>
        <w:ind w:leftChars="-337" w:left="-158" w:hangingChars="271" w:hanging="550"/>
        <w:rPr>
          <w:rFonts w:ascii="宋体" w:hAnsi="宋体"/>
          <w:b/>
          <w:color w:val="000000"/>
          <w:spacing w:val="-4"/>
          <w:szCs w:val="21"/>
        </w:rPr>
      </w:pPr>
      <w:r>
        <w:rPr>
          <w:rFonts w:ascii="宋体" w:hAnsi="宋体" w:hint="eastAsia"/>
          <w:b/>
          <w:color w:val="000000"/>
          <w:spacing w:val="-4"/>
          <w:szCs w:val="21"/>
        </w:rPr>
        <w:t>1. 本次审核活动按审核计划执行（见附件1）。</w:t>
      </w:r>
    </w:p>
    <w:p w:rsidR="004351CF" w:rsidRDefault="004351CF" w:rsidP="004351CF">
      <w:pPr>
        <w:spacing w:line="360" w:lineRule="auto"/>
        <w:ind w:leftChars="-137" w:left="-144" w:hangingChars="71" w:hanging="144"/>
        <w:rPr>
          <w:rFonts w:ascii="宋体" w:hAnsi="宋体"/>
          <w:b/>
          <w:color w:val="000000"/>
          <w:spacing w:val="-4"/>
          <w:sz w:val="16"/>
          <w:szCs w:val="16"/>
        </w:rPr>
      </w:pPr>
      <w:r>
        <w:rPr>
          <w:rFonts w:ascii="宋体" w:hAnsi="宋体" w:hint="eastAsia"/>
          <w:b/>
          <w:color w:val="000000"/>
          <w:spacing w:val="-4"/>
          <w:szCs w:val="21"/>
        </w:rPr>
        <w:t xml:space="preserve"> </w:t>
      </w:r>
    </w:p>
    <w:p w:rsidR="004351CF" w:rsidRDefault="004351CF" w:rsidP="004351CF">
      <w:pPr>
        <w:spacing w:line="360" w:lineRule="auto"/>
        <w:ind w:leftChars="-337" w:left="-137" w:hangingChars="271" w:hanging="571"/>
        <w:rPr>
          <w:rFonts w:ascii="宋体" w:hAnsi="宋体"/>
          <w:b/>
          <w:color w:val="000000"/>
          <w:szCs w:val="21"/>
        </w:rPr>
      </w:pPr>
      <w:r>
        <w:rPr>
          <w:rFonts w:ascii="宋体" w:hAnsi="宋体" w:hint="eastAsia"/>
          <w:b/>
          <w:color w:val="000000"/>
          <w:szCs w:val="21"/>
        </w:rPr>
        <w:t>2.已审核总部的部门、职能或过程：</w:t>
      </w: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6800"/>
      </w:tblGrid>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center"/>
              <w:rPr>
                <w:rFonts w:ascii="宋体" w:hAnsi="宋体"/>
                <w:b/>
                <w:color w:val="000000"/>
                <w:spacing w:val="-2"/>
                <w:sz w:val="20"/>
                <w:szCs w:val="20"/>
              </w:rPr>
            </w:pPr>
            <w:r>
              <w:rPr>
                <w:rFonts w:ascii="宋体" w:hAnsi="宋体" w:hint="eastAsia"/>
                <w:b/>
                <w:color w:val="000000"/>
                <w:sz w:val="20"/>
                <w:szCs w:val="20"/>
              </w:rPr>
              <w:t>部门</w:t>
            </w:r>
            <w:r>
              <w:rPr>
                <w:rFonts w:ascii="宋体" w:hAnsi="宋体" w:hint="eastAsia"/>
                <w:b/>
                <w:color w:val="000000"/>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r>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高管层</w:t>
            </w:r>
          </w:p>
        </w:tc>
        <w:tc>
          <w:tcPr>
            <w:tcW w:w="6804"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内外部环境、风险识别、资源支持、内部沟通、职责权限、管理评审等</w:t>
            </w:r>
          </w:p>
        </w:tc>
      </w:tr>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办公室</w:t>
            </w:r>
          </w:p>
        </w:tc>
        <w:tc>
          <w:tcPr>
            <w:tcW w:w="6804"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人力资源管理过程；成文信息管理；内审管理；</w:t>
            </w:r>
          </w:p>
        </w:tc>
      </w:tr>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供销部</w:t>
            </w:r>
          </w:p>
        </w:tc>
        <w:tc>
          <w:tcPr>
            <w:tcW w:w="6804"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采购过程、销售过程、客户满意等过程</w:t>
            </w:r>
          </w:p>
        </w:tc>
      </w:tr>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基础设施、过程环境、生产实现过程控制；</w:t>
            </w:r>
          </w:p>
        </w:tc>
      </w:tr>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质检部</w:t>
            </w:r>
          </w:p>
        </w:tc>
        <w:tc>
          <w:tcPr>
            <w:tcW w:w="6804"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left"/>
              <w:rPr>
                <w:rFonts w:ascii="宋体" w:hAnsi="宋体"/>
              </w:rPr>
            </w:pPr>
            <w:r>
              <w:rPr>
                <w:rFonts w:ascii="宋体" w:hAnsi="宋体" w:hint="eastAsia"/>
              </w:rPr>
              <w:t>不合格品的管控、监视和测量控制</w:t>
            </w:r>
          </w:p>
        </w:tc>
      </w:tr>
      <w:tr w:rsidR="004351CF" w:rsidTr="004351CF">
        <w:tc>
          <w:tcPr>
            <w:tcW w:w="3119" w:type="dxa"/>
            <w:tcBorders>
              <w:top w:val="single" w:sz="4" w:space="0" w:color="auto"/>
              <w:left w:val="single" w:sz="4" w:space="0" w:color="auto"/>
              <w:bottom w:val="single" w:sz="4" w:space="0" w:color="auto"/>
              <w:right w:val="single" w:sz="4" w:space="0" w:color="auto"/>
            </w:tcBorders>
          </w:tcPr>
          <w:p w:rsidR="004351CF" w:rsidRDefault="004351CF" w:rsidP="004351CF">
            <w:pPr>
              <w:jc w:val="left"/>
              <w:rPr>
                <w:rFonts w:ascii="宋体" w:hAnsi="宋体"/>
              </w:rPr>
            </w:pPr>
          </w:p>
        </w:tc>
        <w:tc>
          <w:tcPr>
            <w:tcW w:w="6804" w:type="dxa"/>
            <w:tcBorders>
              <w:top w:val="single" w:sz="4" w:space="0" w:color="auto"/>
              <w:left w:val="single" w:sz="4" w:space="0" w:color="auto"/>
              <w:bottom w:val="single" w:sz="4" w:space="0" w:color="auto"/>
              <w:right w:val="single" w:sz="4" w:space="0" w:color="auto"/>
            </w:tcBorders>
          </w:tcPr>
          <w:p w:rsidR="004351CF" w:rsidRDefault="004351CF" w:rsidP="004351CF">
            <w:pPr>
              <w:jc w:val="left"/>
              <w:rPr>
                <w:rFonts w:ascii="宋体" w:hAnsi="宋体"/>
              </w:rPr>
            </w:pPr>
          </w:p>
        </w:tc>
      </w:tr>
    </w:tbl>
    <w:p w:rsidR="004351CF" w:rsidRDefault="004351CF" w:rsidP="004351CF">
      <w:pPr>
        <w:ind w:leftChars="-337" w:left="-137" w:hangingChars="271" w:hanging="571"/>
        <w:rPr>
          <w:rFonts w:ascii="宋体" w:hAnsi="宋体"/>
          <w:b/>
          <w:color w:val="000000"/>
          <w:szCs w:val="21"/>
        </w:rPr>
      </w:pPr>
      <w:r>
        <w:rPr>
          <w:rFonts w:ascii="宋体" w:hAnsi="宋体" w:hint="eastAsia"/>
          <w:b/>
          <w:color w:val="000000"/>
          <w:szCs w:val="21"/>
        </w:rPr>
        <w:t>3. 已审核的分场所（分中心、分部或不在一起的部门）、临时/流动场所信息</w:t>
      </w:r>
    </w:p>
    <w:p w:rsidR="004351CF" w:rsidRDefault="004351CF" w:rsidP="004351CF">
      <w:pPr>
        <w:ind w:leftChars="-337" w:left="-273" w:hangingChars="271" w:hanging="435"/>
        <w:rPr>
          <w:rFonts w:ascii="宋体" w:hAnsi="宋体"/>
          <w:b/>
          <w:color w:val="000000"/>
          <w:sz w:val="16"/>
          <w:szCs w:val="16"/>
        </w:rPr>
      </w:pPr>
    </w:p>
    <w:tbl>
      <w:tblPr>
        <w:tblW w:w="991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247"/>
        <w:gridCol w:w="3553"/>
      </w:tblGrid>
      <w:tr w:rsidR="004351CF" w:rsidTr="004351CF">
        <w:tc>
          <w:tcPr>
            <w:tcW w:w="311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center"/>
              <w:rPr>
                <w:rFonts w:ascii="宋体" w:hAnsi="宋体"/>
                <w:b/>
                <w:color w:val="000000"/>
                <w:spacing w:val="-2"/>
                <w:sz w:val="20"/>
                <w:szCs w:val="20"/>
              </w:rPr>
            </w:pPr>
            <w:r>
              <w:rPr>
                <w:rFonts w:ascii="宋体" w:hAnsi="宋体" w:hint="eastAsia"/>
                <w:b/>
                <w:color w:val="000000"/>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center"/>
              <w:rPr>
                <w:rFonts w:ascii="宋体" w:hAnsi="宋体"/>
                <w:b/>
                <w:color w:val="000000"/>
                <w:sz w:val="20"/>
                <w:szCs w:val="20"/>
              </w:rPr>
            </w:pPr>
            <w:r>
              <w:rPr>
                <w:rFonts w:ascii="宋体" w:hAnsi="宋体" w:hint="eastAsia"/>
                <w:b/>
                <w:color w:val="000000"/>
                <w:sz w:val="20"/>
                <w:szCs w:val="20"/>
              </w:rPr>
              <w:t>职能或过程</w:t>
            </w:r>
            <w:r>
              <w:rPr>
                <w:rFonts w:ascii="宋体" w:hAnsi="宋体" w:hint="eastAsia"/>
                <w:b/>
                <w:color w:val="000000"/>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4351CF" w:rsidRDefault="004351CF" w:rsidP="004351CF">
            <w:pPr>
              <w:jc w:val="center"/>
              <w:rPr>
                <w:rFonts w:ascii="宋体" w:hAnsi="宋体"/>
                <w:b/>
                <w:color w:val="000000"/>
                <w:sz w:val="20"/>
                <w:szCs w:val="20"/>
              </w:rPr>
            </w:pPr>
            <w:r>
              <w:rPr>
                <w:rFonts w:ascii="宋体" w:hAnsi="宋体" w:hint="eastAsia"/>
                <w:b/>
                <w:color w:val="000000"/>
                <w:sz w:val="20"/>
                <w:szCs w:val="20"/>
              </w:rPr>
              <w:t>地址</w:t>
            </w:r>
          </w:p>
        </w:tc>
      </w:tr>
      <w:tr w:rsidR="004351CF" w:rsidTr="004351CF">
        <w:tc>
          <w:tcPr>
            <w:tcW w:w="3119" w:type="dxa"/>
            <w:tcBorders>
              <w:top w:val="single" w:sz="4" w:space="0" w:color="auto"/>
              <w:left w:val="single" w:sz="4" w:space="0" w:color="auto"/>
              <w:bottom w:val="single" w:sz="4" w:space="0" w:color="auto"/>
              <w:right w:val="single" w:sz="4" w:space="0" w:color="auto"/>
            </w:tcBorders>
          </w:tcPr>
          <w:p w:rsidR="004351CF" w:rsidRDefault="004351CF" w:rsidP="004351CF">
            <w:pPr>
              <w:jc w:val="center"/>
              <w:rPr>
                <w:rFonts w:ascii="宋体" w:hAnsi="宋体"/>
                <w:b/>
                <w:color w:val="000000"/>
                <w:sz w:val="20"/>
                <w:szCs w:val="20"/>
              </w:rPr>
            </w:pPr>
          </w:p>
        </w:tc>
        <w:tc>
          <w:tcPr>
            <w:tcW w:w="3249" w:type="dxa"/>
            <w:tcBorders>
              <w:top w:val="single" w:sz="4" w:space="0" w:color="auto"/>
              <w:left w:val="single" w:sz="4" w:space="0" w:color="auto"/>
              <w:bottom w:val="single" w:sz="4" w:space="0" w:color="auto"/>
              <w:right w:val="single" w:sz="4" w:space="0" w:color="auto"/>
            </w:tcBorders>
          </w:tcPr>
          <w:p w:rsidR="004351CF" w:rsidRDefault="004351CF" w:rsidP="004351CF">
            <w:pPr>
              <w:jc w:val="center"/>
              <w:rPr>
                <w:rFonts w:ascii="宋体" w:hAnsi="宋体"/>
                <w:b/>
                <w:color w:val="000000"/>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351CF" w:rsidRDefault="004351CF" w:rsidP="004351CF">
            <w:pPr>
              <w:jc w:val="center"/>
              <w:rPr>
                <w:rFonts w:ascii="宋体" w:hAnsi="宋体"/>
                <w:b/>
                <w:color w:val="000000"/>
                <w:spacing w:val="-20"/>
                <w:sz w:val="20"/>
                <w:szCs w:val="20"/>
                <w:u w:val="single"/>
              </w:rPr>
            </w:pPr>
          </w:p>
        </w:tc>
      </w:tr>
    </w:tbl>
    <w:p w:rsidR="004351CF" w:rsidRDefault="004351CF" w:rsidP="004351CF">
      <w:pPr>
        <w:spacing w:line="360" w:lineRule="auto"/>
        <w:ind w:leftChars="-337" w:left="-137" w:hangingChars="271" w:hanging="571"/>
        <w:rPr>
          <w:rFonts w:ascii="宋体" w:hAnsi="宋体"/>
          <w:b/>
          <w:color w:val="000000"/>
          <w:szCs w:val="21"/>
        </w:rPr>
      </w:pPr>
      <w:r>
        <w:rPr>
          <w:rFonts w:ascii="宋体" w:hAnsi="宋体" w:hint="eastAsia"/>
          <w:b/>
          <w:color w:val="000000"/>
          <w:szCs w:val="21"/>
        </w:rPr>
        <w:t>4. 本次审核覆盖时期：</w:t>
      </w:r>
    </w:p>
    <w:p w:rsidR="004351CF" w:rsidRDefault="004351CF" w:rsidP="004351CF">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▇体系运行开始的2020.10.1日至2021年4月15日。</w:t>
      </w:r>
    </w:p>
    <w:p w:rsidR="004351CF" w:rsidRDefault="004351CF" w:rsidP="004351CF">
      <w:pPr>
        <w:spacing w:line="360" w:lineRule="auto"/>
        <w:ind w:leftChars="-337" w:left="-191" w:hangingChars="271" w:hanging="517"/>
        <w:rPr>
          <w:rFonts w:ascii="宋体" w:hAnsi="宋体"/>
          <w:b/>
          <w:color w:val="000000"/>
          <w:spacing w:val="-10"/>
          <w:szCs w:val="21"/>
          <w:u w:val="single"/>
        </w:rPr>
      </w:pPr>
      <w:r>
        <w:rPr>
          <w:rFonts w:ascii="宋体" w:hAnsi="宋体" w:hint="eastAsia"/>
          <w:b/>
          <w:color w:val="000000"/>
          <w:spacing w:val="-10"/>
          <w:szCs w:val="21"/>
        </w:rPr>
        <w:t>□上次审核时间年月日至年月日（再认证填写）</w:t>
      </w:r>
    </w:p>
    <w:p w:rsidR="004351CF" w:rsidRDefault="004351CF" w:rsidP="004351CF">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5. 完成情况说明:</w:t>
      </w:r>
    </w:p>
    <w:p w:rsidR="004351CF" w:rsidRDefault="004351CF" w:rsidP="004351CF">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4351CF" w:rsidRDefault="004351CF" w:rsidP="004351CF">
      <w:pPr>
        <w:spacing w:line="360" w:lineRule="auto"/>
        <w:ind w:leftChars="-337" w:left="-191" w:hangingChars="271" w:hanging="517"/>
        <w:rPr>
          <w:rFonts w:ascii="宋体" w:hAnsi="宋体"/>
          <w:b/>
          <w:color w:val="000000"/>
          <w:spacing w:val="-10"/>
          <w:w w:val="90"/>
          <w:szCs w:val="21"/>
        </w:rPr>
      </w:pPr>
      <w:r>
        <w:rPr>
          <w:rFonts w:ascii="宋体" w:hAnsi="宋体" w:hint="eastAsia"/>
          <w:b/>
          <w:color w:val="000000"/>
          <w:spacing w:val="-10"/>
          <w:szCs w:val="21"/>
        </w:rPr>
        <w:lastRenderedPageBreak/>
        <w:t>□</w:t>
      </w:r>
      <w:r>
        <w:rPr>
          <w:rFonts w:ascii="宋体" w:hAnsi="宋体" w:hint="eastAsia"/>
          <w:b/>
          <w:color w:val="000000"/>
          <w:szCs w:val="21"/>
        </w:rPr>
        <w:t>计划有修改，但不会影响审核结论，修改的内容和原因是</w:t>
      </w:r>
    </w:p>
    <w:p w:rsidR="004351CF" w:rsidRDefault="004351CF" w:rsidP="004351CF">
      <w:pPr>
        <w:spacing w:line="360" w:lineRule="auto"/>
        <w:ind w:leftChars="-337" w:left="-191" w:hangingChars="271" w:hanging="517"/>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未完成计划，未完成的内容和原因是:</w:t>
      </w:r>
    </w:p>
    <w:p w:rsidR="004351CF" w:rsidRDefault="004351CF" w:rsidP="004351CF">
      <w:pPr>
        <w:spacing w:line="360" w:lineRule="auto"/>
        <w:ind w:left="964" w:hangingChars="600" w:hanging="964"/>
        <w:rPr>
          <w:b/>
          <w:bCs/>
          <w:color w:val="000000" w:themeColor="text1"/>
          <w:sz w:val="16"/>
          <w:szCs w:val="16"/>
        </w:rPr>
      </w:pPr>
    </w:p>
    <w:p w:rsidR="004351CF" w:rsidRDefault="004351CF" w:rsidP="004351CF">
      <w:pPr>
        <w:spacing w:beforeLines="100" w:before="312" w:line="320" w:lineRule="exact"/>
        <w:ind w:leftChars="-337" w:left="-1" w:hangingChars="271" w:hanging="707"/>
        <w:rPr>
          <w:rFonts w:ascii="宋体" w:hAnsi="宋体"/>
          <w:b/>
          <w:color w:val="000000"/>
          <w:sz w:val="16"/>
          <w:szCs w:val="16"/>
        </w:rPr>
      </w:pPr>
      <w:r>
        <w:rPr>
          <w:rFonts w:ascii="宋体" w:hAnsi="宋体" w:hint="eastAsia"/>
          <w:b/>
          <w:color w:val="000000"/>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4351CF" w:rsidTr="004351CF">
        <w:trPr>
          <w:cantSplit/>
          <w:trHeight w:val="3723"/>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351CF" w:rsidRDefault="004351CF" w:rsidP="004351CF">
            <w:pPr>
              <w:spacing w:line="240" w:lineRule="exact"/>
              <w:ind w:left="201" w:right="113" w:hangingChars="100" w:hanging="201"/>
              <w:jc w:val="center"/>
              <w:rPr>
                <w:rFonts w:ascii="宋体" w:hAnsi="宋体"/>
                <w:b/>
                <w:color w:val="000000"/>
                <w:sz w:val="20"/>
                <w:szCs w:val="20"/>
              </w:rPr>
            </w:pPr>
            <w:r>
              <w:rPr>
                <w:rFonts w:ascii="宋体" w:hAnsi="宋体" w:hint="eastAsia"/>
                <w:b/>
                <w:color w:val="000000"/>
                <w:sz w:val="20"/>
                <w:szCs w:val="20"/>
              </w:rPr>
              <w:t>(</w:t>
            </w:r>
            <w:proofErr w:type="gramStart"/>
            <w:r>
              <w:rPr>
                <w:rFonts w:ascii="宋体" w:hAnsi="宋体" w:hint="eastAsia"/>
                <w:b/>
                <w:color w:val="000000"/>
                <w:sz w:val="20"/>
                <w:szCs w:val="20"/>
              </w:rPr>
              <w:t>一</w:t>
            </w:r>
            <w:proofErr w:type="gramEnd"/>
            <w:r>
              <w:rPr>
                <w:rFonts w:ascii="宋体" w:hAnsi="宋体" w:hint="eastAsia"/>
                <w:b/>
                <w:color w:val="000000"/>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1、组织及其环境的识别情况</w:t>
            </w:r>
          </w:p>
          <w:p w:rsidR="004351CF" w:rsidRDefault="004351CF" w:rsidP="004351CF">
            <w:pPr>
              <w:spacing w:line="360" w:lineRule="auto"/>
              <w:ind w:firstLineChars="300" w:firstLine="630"/>
              <w:jc w:val="left"/>
              <w:rPr>
                <w:rFonts w:ascii="宋体" w:hAnsi="宋体" w:cs="宋体"/>
                <w:szCs w:val="21"/>
              </w:rPr>
            </w:pPr>
            <w:r w:rsidRPr="007C0039">
              <w:rPr>
                <w:rFonts w:ascii="宋体" w:hAnsi="宋体" w:cs="宋体" w:hint="eastAsia"/>
                <w:szCs w:val="21"/>
              </w:rPr>
              <w:t>公司成立于</w:t>
            </w:r>
            <w:r w:rsidRPr="004351CF">
              <w:rPr>
                <w:rFonts w:ascii="宋体" w:hAnsi="宋体" w:cs="宋体" w:hint="eastAsia"/>
                <w:szCs w:val="21"/>
              </w:rPr>
              <w:t>公司2016年5月注册，法人：郭桂香 ，总经理：郭桂香</w:t>
            </w:r>
            <w:r w:rsidRPr="007C0039">
              <w:rPr>
                <w:rFonts w:ascii="宋体" w:hAnsi="宋体" w:cs="宋体" w:hint="eastAsia"/>
                <w:szCs w:val="21"/>
              </w:rPr>
              <w:t>，注册地址：</w:t>
            </w:r>
            <w:r w:rsidRPr="004351CF">
              <w:rPr>
                <w:rFonts w:ascii="宋体" w:hAnsi="宋体" w:cs="宋体" w:hint="eastAsia"/>
                <w:szCs w:val="21"/>
              </w:rPr>
              <w:t>孟村回族</w:t>
            </w:r>
            <w:proofErr w:type="gramStart"/>
            <w:r w:rsidRPr="004351CF">
              <w:rPr>
                <w:rFonts w:ascii="宋体" w:hAnsi="宋体" w:cs="宋体" w:hint="eastAsia"/>
                <w:szCs w:val="21"/>
              </w:rPr>
              <w:t>自治县泊北工业区</w:t>
            </w:r>
            <w:proofErr w:type="gramEnd"/>
            <w:r w:rsidRPr="007C0039">
              <w:rPr>
                <w:rFonts w:ascii="宋体" w:hAnsi="宋体" w:cs="宋体" w:hint="eastAsia"/>
                <w:szCs w:val="21"/>
              </w:rPr>
              <w:t>，生产经营地址：</w:t>
            </w:r>
            <w:r w:rsidRPr="004351CF">
              <w:rPr>
                <w:rFonts w:ascii="宋体" w:hAnsi="宋体" w:cs="宋体" w:hint="eastAsia"/>
                <w:szCs w:val="21"/>
              </w:rPr>
              <w:t>孟村回族</w:t>
            </w:r>
            <w:proofErr w:type="gramStart"/>
            <w:r w:rsidRPr="004351CF">
              <w:rPr>
                <w:rFonts w:ascii="宋体" w:hAnsi="宋体" w:cs="宋体" w:hint="eastAsia"/>
                <w:szCs w:val="21"/>
              </w:rPr>
              <w:t>自治县泊北工业区</w:t>
            </w:r>
            <w:proofErr w:type="gramEnd"/>
            <w:r>
              <w:rPr>
                <w:rFonts w:ascii="宋体" w:hAnsi="宋体" w:cs="宋体" w:hint="eastAsia"/>
                <w:szCs w:val="21"/>
              </w:rPr>
              <w:t>。</w:t>
            </w:r>
          </w:p>
          <w:p w:rsidR="004351CF" w:rsidRDefault="004351CF" w:rsidP="004351CF">
            <w:pPr>
              <w:ind w:firstLineChars="200" w:firstLine="420"/>
              <w:rPr>
                <w:rFonts w:ascii="宋体" w:hAnsi="宋体" w:cs="宋体"/>
                <w:szCs w:val="21"/>
              </w:rPr>
            </w:pPr>
            <w:r>
              <w:rPr>
                <w:rFonts w:ascii="宋体" w:hAnsi="宋体" w:cs="宋体" w:hint="eastAsia"/>
                <w:szCs w:val="21"/>
              </w:rPr>
              <w:t>公司现有员工40人，下设办公室、供销部、生产技术部、质检部，拥有完整的生产、检测、营销、售后网络。</w:t>
            </w:r>
          </w:p>
          <w:p w:rsidR="004351CF" w:rsidRDefault="004351CF" w:rsidP="004351CF">
            <w:pPr>
              <w:spacing w:line="280" w:lineRule="exact"/>
              <w:ind w:firstLineChars="200" w:firstLine="420"/>
              <w:rPr>
                <w:rFonts w:ascii="宋体" w:hAnsi="宋体" w:cs="宋体"/>
                <w:szCs w:val="21"/>
              </w:rPr>
            </w:pPr>
            <w:r>
              <w:rPr>
                <w:rFonts w:ascii="宋体" w:hAnsi="宋体" w:cs="宋体" w:hint="eastAsia"/>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4351CF" w:rsidRDefault="004351CF" w:rsidP="004351CF">
            <w:pPr>
              <w:spacing w:line="240" w:lineRule="exact"/>
              <w:ind w:firstLineChars="200" w:firstLine="420"/>
              <w:rPr>
                <w:rFonts w:ascii="宋体" w:hAnsi="宋体"/>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4351CF" w:rsidTr="004351CF">
        <w:trPr>
          <w:cantSplit/>
          <w:trHeight w:val="29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4351CF" w:rsidRDefault="004351CF" w:rsidP="004351CF">
            <w:pPr>
              <w:tabs>
                <w:tab w:val="left" w:pos="180"/>
                <w:tab w:val="left" w:pos="360"/>
                <w:tab w:val="left" w:pos="1080"/>
                <w:tab w:val="center" w:pos="4620"/>
              </w:tabs>
              <w:spacing w:line="276" w:lineRule="auto"/>
              <w:ind w:firstLineChars="200" w:firstLine="420"/>
              <w:rPr>
                <w:rFonts w:ascii="宋体" w:hAnsi="宋体"/>
                <w:szCs w:val="21"/>
              </w:rPr>
            </w:pPr>
            <w:r>
              <w:rPr>
                <w:rFonts w:ascii="宋体" w:hAnsi="宋体" w:cs="宋体" w:hint="eastAsia"/>
                <w:noProof/>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4351CF" w:rsidRDefault="004351CF" w:rsidP="004351CF">
            <w:pPr>
              <w:spacing w:line="276" w:lineRule="auto"/>
              <w:ind w:firstLineChars="150" w:firstLine="315"/>
              <w:jc w:val="left"/>
              <w:rPr>
                <w:rFonts w:ascii="宋体" w:hAnsi="宋体"/>
                <w:szCs w:val="21"/>
              </w:rPr>
            </w:pPr>
            <w:r>
              <w:rPr>
                <w:rFonts w:ascii="宋体" w:hAnsi="宋体" w:cs="宋体" w:hint="eastAsia"/>
                <w:szCs w:val="21"/>
              </w:rPr>
              <w:t>生产、采购、销售和相关职能部门通过日常例会、市场活动、现场拜访、产品展销会、客户调查等多种渠道和方式方法随时了解相关方的需求和期望。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4351CF" w:rsidRDefault="004351CF" w:rsidP="004351CF">
            <w:pPr>
              <w:ind w:firstLineChars="200" w:firstLine="420"/>
              <w:rPr>
                <w:rFonts w:ascii="宋体" w:hAnsi="宋体" w:cs="宋体"/>
                <w:szCs w:val="21"/>
              </w:rPr>
            </w:pPr>
            <w:r>
              <w:rPr>
                <w:rFonts w:ascii="宋体" w:hAnsi="宋体" w:cs="宋体" w:hint="eastAsia"/>
                <w:szCs w:val="21"/>
              </w:rPr>
              <w:t>与公司高管交流，内外部相关方需求分析到位。</w:t>
            </w:r>
          </w:p>
          <w:p w:rsidR="004351CF" w:rsidRDefault="004351CF" w:rsidP="004351CF">
            <w:pPr>
              <w:spacing w:line="240" w:lineRule="exact"/>
              <w:rPr>
                <w:rFonts w:ascii="宋体" w:hAnsi="宋体"/>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4351CF" w:rsidTr="004351C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80" w:lineRule="exact"/>
              <w:rPr>
                <w:rFonts w:ascii="宋体" w:hAnsi="宋体"/>
                <w:b/>
                <w:color w:val="000000"/>
                <w:sz w:val="20"/>
                <w:szCs w:val="20"/>
              </w:rPr>
            </w:pPr>
            <w:r>
              <w:rPr>
                <w:rFonts w:ascii="宋体" w:hAnsi="宋体" w:hint="eastAsia"/>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hint="eastAsia"/>
                <w:b/>
                <w:color w:val="000000"/>
                <w:spacing w:val="-10"/>
                <w:szCs w:val="21"/>
              </w:rPr>
              <w:t>□</w:t>
            </w:r>
            <w:r>
              <w:rPr>
                <w:rFonts w:ascii="宋体" w:hAnsi="宋体" w:hint="eastAsia"/>
                <w:b/>
                <w:color w:val="000000"/>
                <w:sz w:val="20"/>
                <w:szCs w:val="20"/>
              </w:rPr>
              <w:t>环境/</w:t>
            </w:r>
            <w:r>
              <w:rPr>
                <w:rFonts w:ascii="宋体" w:hAnsi="宋体" w:hint="eastAsia"/>
                <w:b/>
                <w:color w:val="000000"/>
                <w:spacing w:val="-10"/>
                <w:szCs w:val="21"/>
              </w:rPr>
              <w:t>□</w:t>
            </w:r>
            <w:r>
              <w:rPr>
                <w:rFonts w:ascii="宋体" w:hAnsi="宋体" w:hint="eastAsia"/>
                <w:b/>
                <w:color w:val="000000"/>
                <w:sz w:val="20"/>
                <w:szCs w:val="20"/>
              </w:rPr>
              <w:t>职业健康安全方针（组织方针的适宜性/持续适宜性、方针的传达及职工的理解等）</w:t>
            </w:r>
          </w:p>
          <w:p w:rsidR="004351CF" w:rsidRDefault="004351CF" w:rsidP="004351CF">
            <w:pPr>
              <w:spacing w:line="440" w:lineRule="exact"/>
              <w:ind w:firstLineChars="200" w:firstLine="420"/>
              <w:rPr>
                <w:rFonts w:ascii="宋体" w:hAnsi="宋体" w:cs="宋体"/>
                <w:szCs w:val="21"/>
              </w:rPr>
            </w:pPr>
            <w:r>
              <w:rPr>
                <w:rFonts w:ascii="宋体" w:hAnsi="宋体" w:cs="宋体" w:hint="eastAsia"/>
                <w:szCs w:val="21"/>
              </w:rPr>
              <w:t>公司的质量方针是：</w:t>
            </w:r>
          </w:p>
          <w:p w:rsidR="004351CF" w:rsidRDefault="004351CF" w:rsidP="004351CF">
            <w:pPr>
              <w:ind w:firstLineChars="147" w:firstLine="309"/>
              <w:rPr>
                <w:rFonts w:ascii="宋体" w:hAnsi="宋体" w:cs="宋体"/>
                <w:szCs w:val="21"/>
              </w:rPr>
            </w:pPr>
            <w:r w:rsidRPr="00B113A9">
              <w:rPr>
                <w:rFonts w:ascii="宋体" w:hAnsi="宋体" w:cs="宋体" w:hint="eastAsia"/>
                <w:szCs w:val="21"/>
              </w:rPr>
              <w:t>质量第一，开拓创新，持续改进，客户满意。</w:t>
            </w:r>
          </w:p>
          <w:p w:rsidR="004351CF" w:rsidRDefault="004351CF" w:rsidP="004351CF">
            <w:pPr>
              <w:ind w:firstLineChars="147" w:firstLine="309"/>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4351CF" w:rsidRDefault="004351CF" w:rsidP="004351CF">
            <w:pPr>
              <w:ind w:firstLineChars="200" w:firstLine="422"/>
              <w:rPr>
                <w:rFonts w:ascii="宋体" w:hAnsi="宋体"/>
                <w:b/>
                <w:color w:val="000000"/>
              </w:rPr>
            </w:pPr>
          </w:p>
        </w:tc>
      </w:tr>
      <w:tr w:rsidR="004351CF" w:rsidTr="004351CF">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rPr>
            </w:pPr>
            <w:r>
              <w:rPr>
                <w:rFonts w:ascii="宋体" w:hAnsi="宋体" w:hint="eastAsia"/>
                <w:b/>
                <w:color w:val="000000"/>
              </w:rPr>
              <w:t>4、风险识别与控制策划（QMS）</w:t>
            </w:r>
          </w:p>
          <w:p w:rsidR="004351CF" w:rsidRDefault="004351CF" w:rsidP="004351CF">
            <w:pPr>
              <w:ind w:firstLineChars="200" w:firstLine="42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4351CF" w:rsidRDefault="004351CF" w:rsidP="004351CF">
            <w:pPr>
              <w:ind w:firstLineChars="200" w:firstLine="420"/>
              <w:rPr>
                <w:rFonts w:ascii="宋体" w:hAnsi="宋体" w:cs="宋体"/>
                <w:szCs w:val="21"/>
              </w:rPr>
            </w:pPr>
            <w:r>
              <w:rPr>
                <w:rFonts w:ascii="宋体" w:hAnsi="宋体" w:cs="宋体" w:hint="eastAsia"/>
                <w:szCs w:val="21"/>
              </w:rPr>
              <w:t>提供“风险和机遇评估分析表”，按照生产、销售服务、采购、支持过程/部门对风险和机遇进行了评价识别，并制定应对措施。</w:t>
            </w:r>
          </w:p>
          <w:p w:rsidR="004351CF" w:rsidRDefault="004351CF" w:rsidP="004351CF">
            <w:pPr>
              <w:ind w:firstLineChars="200" w:firstLine="42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4351CF" w:rsidRDefault="004351CF" w:rsidP="004351CF">
            <w:pPr>
              <w:spacing w:line="240" w:lineRule="exact"/>
              <w:rPr>
                <w:rFonts w:ascii="宋体" w:hAnsi="宋体"/>
                <w:b/>
                <w:color w:val="000000"/>
              </w:rPr>
            </w:pPr>
          </w:p>
        </w:tc>
      </w:tr>
      <w:tr w:rsidR="004351CF" w:rsidTr="004351CF">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300" w:lineRule="exact"/>
              <w:rPr>
                <w:rFonts w:ascii="宋体" w:hAnsi="宋体"/>
                <w:b/>
                <w:color w:val="000000"/>
                <w:sz w:val="20"/>
                <w:szCs w:val="20"/>
              </w:rPr>
            </w:pPr>
            <w:r>
              <w:rPr>
                <w:rFonts w:ascii="宋体" w:hAnsi="宋体" w:hint="eastAsia"/>
                <w:b/>
                <w:color w:val="000000"/>
                <w:sz w:val="20"/>
                <w:szCs w:val="20"/>
              </w:rPr>
              <w:t>5.QMS过程</w:t>
            </w:r>
          </w:p>
          <w:p w:rsidR="004351CF" w:rsidRDefault="004351CF" w:rsidP="004351C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质量管理体系过程有：</w:t>
            </w:r>
          </w:p>
          <w:p w:rsidR="004351CF" w:rsidRDefault="004351CF" w:rsidP="004351C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 xml:space="preserve">  加工过程、成型过程、焊接过程、销售过程</w:t>
            </w:r>
          </w:p>
          <w:p w:rsidR="004351CF" w:rsidRDefault="004351CF" w:rsidP="004351CF">
            <w:pPr>
              <w:tabs>
                <w:tab w:val="left" w:pos="540"/>
              </w:tabs>
              <w:spacing w:line="300" w:lineRule="exact"/>
              <w:ind w:left="201" w:hangingChars="100" w:hanging="201"/>
              <w:rPr>
                <w:rFonts w:ascii="宋体" w:hAnsi="宋体"/>
                <w:b/>
                <w:color w:val="000000"/>
                <w:sz w:val="20"/>
                <w:szCs w:val="20"/>
                <w:u w:val="single"/>
              </w:rPr>
            </w:pPr>
            <w:r>
              <w:rPr>
                <w:rFonts w:ascii="宋体" w:hAnsi="宋体" w:hint="eastAsia"/>
                <w:b/>
                <w:color w:val="000000"/>
                <w:sz w:val="20"/>
                <w:szCs w:val="20"/>
              </w:rPr>
              <w:t>需要确认过程 ：焊接、</w:t>
            </w:r>
            <w:r>
              <w:rPr>
                <w:rFonts w:ascii="宋体" w:hAnsi="宋体" w:hint="eastAsia"/>
                <w:b/>
                <w:color w:val="000000"/>
                <w:sz w:val="20"/>
                <w:szCs w:val="20"/>
                <w:u w:val="single"/>
              </w:rPr>
              <w:t>销售过程</w:t>
            </w:r>
          </w:p>
          <w:p w:rsidR="004351CF" w:rsidRDefault="004351CF" w:rsidP="004351CF">
            <w:pPr>
              <w:tabs>
                <w:tab w:val="left" w:pos="540"/>
              </w:tabs>
              <w:spacing w:line="300" w:lineRule="exact"/>
              <w:ind w:left="210" w:hangingChars="100" w:hanging="210"/>
              <w:rPr>
                <w:rFonts w:ascii="宋体" w:hAnsi="宋体"/>
                <w:b/>
                <w:color w:val="000000"/>
                <w:szCs w:val="21"/>
              </w:rPr>
            </w:pPr>
            <w: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58240" o:connectortype="straight"/>
              </w:pict>
            </w:r>
            <w:r>
              <w:rPr>
                <w:rFonts w:ascii="宋体" w:hAnsi="宋体" w:hint="eastAsia"/>
                <w:b/>
                <w:color w:val="000000"/>
                <w:sz w:val="20"/>
                <w:szCs w:val="20"/>
              </w:rPr>
              <w:t>不适用条款是  8.3 ，不适用理由：</w:t>
            </w:r>
            <w:r>
              <w:rPr>
                <w:rFonts w:ascii="宋体" w:hAnsi="宋体" w:cs="宋体" w:hint="eastAsia"/>
                <w:szCs w:val="21"/>
              </w:rPr>
              <w:t>按照国家有关标准和顾客技术要求及传统生产加工工艺进行生产销售，无设计开发责任，且生产工艺成熟稳定，因此将ISO9001：2015标准“8.3产品和服务的设计和开发”的要求确认为不适用，该不适用不影响组织确保产品和服务合格以及增强顾客满意的能力或责任。</w:t>
            </w:r>
          </w:p>
        </w:tc>
      </w:tr>
      <w:tr w:rsidR="004351CF" w:rsidTr="004351C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4351CF" w:rsidRDefault="004351CF" w:rsidP="004351CF">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351CF" w:rsidRDefault="004351CF" w:rsidP="004351CF">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4351CF" w:rsidTr="004351C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rPr>
                <w:rFonts w:ascii="宋体" w:hAnsi="宋体"/>
                <w:b/>
                <w:color w:val="000000" w:themeColor="text1"/>
                <w:spacing w:val="-12"/>
                <w:sz w:val="20"/>
                <w:szCs w:val="20"/>
              </w:rPr>
            </w:pPr>
            <w:r>
              <w:rPr>
                <w:rFonts w:ascii="宋体" w:hAnsi="宋体" w:hint="eastAsia"/>
                <w:b/>
                <w:color w:val="000000" w:themeColor="text1"/>
                <w:spacing w:val="-10"/>
                <w:sz w:val="20"/>
                <w:szCs w:val="20"/>
              </w:rPr>
              <w:t xml:space="preserve">7. </w:t>
            </w:r>
            <w:r>
              <w:rPr>
                <w:rFonts w:ascii="宋体" w:hAnsi="宋体" w:hint="eastAsia"/>
                <w:b/>
                <w:color w:val="000000" w:themeColor="text1"/>
                <w:spacing w:val="-12"/>
                <w:sz w:val="20"/>
                <w:szCs w:val="20"/>
              </w:rPr>
              <w:t>OHSMS职业健康安全危险源</w:t>
            </w:r>
          </w:p>
          <w:p w:rsidR="004351CF" w:rsidRDefault="004351CF" w:rsidP="004351CF">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351CF" w:rsidRDefault="004351CF" w:rsidP="004351CF">
            <w:pPr>
              <w:pStyle w:val="aa"/>
              <w:ind w:firstLineChars="200" w:firstLine="420"/>
              <w:rPr>
                <w:rFonts w:ascii="宋体" w:hAnsi="宋体"/>
                <w:b/>
                <w:color w:val="000000" w:themeColor="text1"/>
                <w:sz w:val="20"/>
                <w:szCs w:val="20"/>
              </w:rPr>
            </w:pPr>
            <w:r>
              <w:rPr>
                <w:rFonts w:ascii="宋体" w:hAnsi="宋体" w:hint="eastAsia"/>
                <w:color w:val="000000" w:themeColor="text1"/>
                <w:szCs w:val="21"/>
              </w:rPr>
              <w:t xml:space="preserve"> </w:t>
            </w:r>
          </w:p>
        </w:tc>
      </w:tr>
      <w:tr w:rsidR="004351CF" w:rsidTr="004351C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4351CF" w:rsidRDefault="004351CF" w:rsidP="004351CF">
            <w:pPr>
              <w:tabs>
                <w:tab w:val="left" w:pos="540"/>
              </w:tabs>
              <w:spacing w:line="300" w:lineRule="exact"/>
              <w:ind w:left="211" w:hangingChars="100" w:hanging="211"/>
              <w:rPr>
                <w:rFonts w:ascii="宋体" w:hAnsi="宋体"/>
                <w:b/>
                <w:color w:val="000000"/>
                <w:szCs w:val="21"/>
              </w:rPr>
            </w:pPr>
          </w:p>
          <w:p w:rsidR="004351CF" w:rsidRDefault="004351CF" w:rsidP="004351CF">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获取法律法规项，▇法律法规获取充分，□法律法规获取有遗漏，缺少</w:t>
            </w:r>
          </w:p>
          <w:p w:rsidR="004351CF" w:rsidRDefault="004351CF" w:rsidP="004351CF">
            <w:pPr>
              <w:tabs>
                <w:tab w:val="left" w:pos="540"/>
              </w:tabs>
              <w:spacing w:line="300" w:lineRule="exact"/>
              <w:ind w:leftChars="-43" w:left="1" w:hangingChars="43" w:hanging="91"/>
              <w:rPr>
                <w:rFonts w:ascii="宋体" w:hAnsi="宋体"/>
                <w:b/>
                <w:color w:val="000000"/>
                <w:szCs w:val="21"/>
                <w:u w:val="single"/>
              </w:rPr>
            </w:pPr>
          </w:p>
          <w:p w:rsidR="004351CF" w:rsidRDefault="004351CF" w:rsidP="004351CF">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w:t>
            </w:r>
            <w:r>
              <w:rPr>
                <w:rFonts w:ascii="宋体" w:hAnsi="宋体" w:hint="eastAsia"/>
                <w:b/>
                <w:color w:val="000000"/>
                <w:spacing w:val="-10"/>
                <w:szCs w:val="21"/>
              </w:rPr>
              <w:t>□</w:t>
            </w:r>
            <w:r>
              <w:rPr>
                <w:rFonts w:ascii="宋体" w:hAnsi="宋体" w:hint="eastAsia"/>
                <w:b/>
                <w:color w:val="000000"/>
                <w:szCs w:val="21"/>
              </w:rPr>
              <w:t>环境因素</w:t>
            </w:r>
            <w:r>
              <w:rPr>
                <w:rFonts w:ascii="宋体" w:hAnsi="宋体" w:hint="eastAsia"/>
                <w:b/>
                <w:color w:val="000000"/>
                <w:spacing w:val="-10"/>
                <w:szCs w:val="21"/>
              </w:rPr>
              <w:t>□</w:t>
            </w:r>
            <w:r>
              <w:rPr>
                <w:rFonts w:ascii="宋体" w:hAnsi="宋体" w:hint="eastAsia"/>
                <w:b/>
                <w:color w:val="000000"/>
                <w:szCs w:val="21"/>
              </w:rPr>
              <w:t>危险源，▇确定 □未确定法律法规要求的具体条款，</w:t>
            </w:r>
          </w:p>
          <w:p w:rsidR="004351CF" w:rsidRDefault="004351CF" w:rsidP="004351CF">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4351CF" w:rsidRDefault="004351CF" w:rsidP="004351CF">
            <w:pPr>
              <w:pStyle w:val="a9"/>
              <w:numPr>
                <w:ilvl w:val="0"/>
                <w:numId w:val="4"/>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法律法规要求及时更新了：是</w:t>
            </w:r>
          </w:p>
          <w:p w:rsidR="004351CF" w:rsidRDefault="004351CF" w:rsidP="004351CF">
            <w:pPr>
              <w:tabs>
                <w:tab w:val="left" w:pos="0"/>
              </w:tabs>
              <w:spacing w:line="240" w:lineRule="exact"/>
              <w:rPr>
                <w:rFonts w:ascii="宋体" w:hAnsi="宋体"/>
                <w:b/>
                <w:color w:val="000000"/>
                <w:sz w:val="14"/>
                <w:szCs w:val="14"/>
              </w:rPr>
            </w:pPr>
          </w:p>
        </w:tc>
      </w:tr>
      <w:tr w:rsidR="004351CF" w:rsidTr="004351C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300" w:lineRule="exact"/>
              <w:rPr>
                <w:rFonts w:ascii="宋体" w:hAnsi="宋体"/>
                <w:b/>
                <w:color w:val="000000"/>
                <w:szCs w:val="21"/>
              </w:rPr>
            </w:pPr>
            <w:r>
              <w:rPr>
                <w:rFonts w:ascii="宋体" w:hAnsi="宋体" w:hint="eastAsia"/>
                <w:b/>
                <w:color w:val="000000"/>
                <w:szCs w:val="21"/>
              </w:rPr>
              <w:t>5. 目标、方案</w:t>
            </w:r>
          </w:p>
          <w:p w:rsidR="004351CF" w:rsidRDefault="004351CF" w:rsidP="004351CF">
            <w:pPr>
              <w:spacing w:line="300" w:lineRule="exact"/>
              <w:rPr>
                <w:rFonts w:ascii="宋体" w:hAnsi="宋体"/>
                <w:b/>
                <w:color w:val="000000"/>
                <w:sz w:val="20"/>
                <w:szCs w:val="20"/>
              </w:rPr>
            </w:pPr>
            <w:r>
              <w:rPr>
                <w:rFonts w:ascii="宋体" w:hAnsi="宋体"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4351CF" w:rsidRDefault="004351CF" w:rsidP="004351CF">
            <w:pPr>
              <w:ind w:firstLineChars="200" w:firstLine="42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4351CF" w:rsidRPr="00B8079F" w:rsidRDefault="004351CF" w:rsidP="004351CF">
            <w:pPr>
              <w:autoSpaceDE w:val="0"/>
              <w:autoSpaceDN w:val="0"/>
              <w:adjustRightInd w:val="0"/>
              <w:spacing w:line="0" w:lineRule="atLeast"/>
              <w:jc w:val="center"/>
              <w:rPr>
                <w:rFonts w:ascii="宋体" w:hAnsi="宋体" w:cs="宋体"/>
                <w:szCs w:val="21"/>
              </w:rPr>
            </w:pPr>
            <w:r>
              <w:rPr>
                <w:rFonts w:ascii="宋体" w:hAnsi="宋体" w:hint="eastAsia"/>
                <w:b/>
                <w:bCs/>
                <w:sz w:val="24"/>
              </w:rPr>
              <w:t>质量目标：</w:t>
            </w:r>
            <w:r w:rsidRPr="00B8079F">
              <w:rPr>
                <w:rFonts w:ascii="宋体" w:hAnsi="宋体" w:cs="宋体" w:hint="eastAsia"/>
                <w:szCs w:val="21"/>
              </w:rPr>
              <w:t>成品一次检验合格率≥96% ；顾客满意率≥90%；顾客投诉处理率100%</w:t>
            </w:r>
            <w:r>
              <w:rPr>
                <w:rFonts w:ascii="宋体" w:hAnsi="宋体" w:cs="宋体" w:hint="eastAsia"/>
                <w:szCs w:val="21"/>
              </w:rPr>
              <w:t>；</w:t>
            </w:r>
          </w:p>
          <w:p w:rsidR="004351CF" w:rsidRDefault="004351CF" w:rsidP="004351CF">
            <w:pPr>
              <w:spacing w:line="240" w:lineRule="exact"/>
              <w:rPr>
                <w:rFonts w:ascii="宋体" w:hAnsi="宋体"/>
                <w:b/>
                <w:color w:val="000000"/>
              </w:rPr>
            </w:pPr>
            <w:r>
              <w:rPr>
                <w:rFonts w:ascii="宋体" w:hAnsi="宋体" w:cs="宋体" w:hint="eastAsia"/>
                <w:color w:val="000000"/>
                <w:kern w:val="0"/>
                <w:sz w:val="24"/>
                <w:lang w:val="zh-CN"/>
              </w:rPr>
              <w:t>以上目标指标均已完成。</w:t>
            </w:r>
          </w:p>
        </w:tc>
      </w:tr>
      <w:tr w:rsidR="004351CF" w:rsidTr="004351CF">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6. 文件与记录控制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p>
          <w:p w:rsidR="004351CF" w:rsidRDefault="004351CF" w:rsidP="004351CF">
            <w:pPr>
              <w:ind w:firstLineChars="200" w:firstLine="420"/>
              <w:rPr>
                <w:rFonts w:ascii="宋体" w:hAnsi="宋体" w:cs="宋体"/>
                <w:szCs w:val="21"/>
              </w:rPr>
            </w:pPr>
            <w:r>
              <w:rPr>
                <w:rFonts w:ascii="宋体" w:hAnsi="宋体" w:cs="宋体" w:hint="eastAsia"/>
                <w:szCs w:val="21"/>
              </w:rPr>
              <w:t>受审核方建立的管理体系文件包括：</w:t>
            </w:r>
          </w:p>
          <w:p w:rsidR="004351CF" w:rsidRDefault="004351CF" w:rsidP="004351CF">
            <w:pPr>
              <w:numPr>
                <w:ilvl w:val="0"/>
                <w:numId w:val="5"/>
              </w:numPr>
              <w:rPr>
                <w:rFonts w:ascii="宋体" w:hAnsi="宋体"/>
              </w:rPr>
            </w:pPr>
            <w:r>
              <w:rPr>
                <w:rFonts w:ascii="宋体" w:hAnsi="宋体" w:cs="宋体" w:hint="eastAsia"/>
                <w:szCs w:val="21"/>
              </w:rPr>
              <w:t>管理手册、</w:t>
            </w:r>
            <w:r>
              <w:rPr>
                <w:rFonts w:ascii="宋体" w:hAnsi="宋体" w:hint="eastAsia"/>
              </w:rPr>
              <w:t xml:space="preserve">程序文件  A 版，发布时间：2020.10.1日   实施时间：2020.10.1日。  </w:t>
            </w:r>
          </w:p>
          <w:p w:rsidR="004351CF" w:rsidRDefault="004351CF" w:rsidP="004351CF">
            <w:pPr>
              <w:rPr>
                <w:rFonts w:ascii="宋体" w:hAnsi="宋体" w:cs="宋体"/>
                <w:b/>
                <w:bCs/>
                <w:szCs w:val="21"/>
              </w:rPr>
            </w:pPr>
            <w:r>
              <w:rPr>
                <w:rFonts w:ascii="宋体" w:hAnsi="宋体" w:hint="eastAsia"/>
              </w:rPr>
              <w:t>2.</w:t>
            </w:r>
            <w:r>
              <w:rPr>
                <w:rFonts w:ascii="宋体" w:hAnsi="宋体" w:cs="宋体" w:hint="eastAsia"/>
                <w:b/>
                <w:bCs/>
                <w:szCs w:val="21"/>
              </w:rPr>
              <w:t>管理制度汇编</w:t>
            </w:r>
          </w:p>
          <w:p w:rsidR="004351CF" w:rsidRDefault="004351CF" w:rsidP="004351CF">
            <w:pPr>
              <w:ind w:firstLineChars="200" w:firstLine="420"/>
              <w:rPr>
                <w:rFonts w:ascii="宋体" w:hAnsi="宋体"/>
              </w:rPr>
            </w:pPr>
            <w:r>
              <w:rPr>
                <w:rFonts w:ascii="宋体" w:hAnsi="宋体" w:cs="宋体" w:hint="eastAsia"/>
                <w:szCs w:val="21"/>
              </w:rPr>
              <w:t>包括管理制度、</w:t>
            </w:r>
            <w:r>
              <w:rPr>
                <w:rFonts w:ascii="宋体" w:hAnsi="宋体" w:hint="eastAsia"/>
              </w:rPr>
              <w:t>作业指导书等。</w:t>
            </w:r>
          </w:p>
          <w:p w:rsidR="004351CF" w:rsidRDefault="004351CF" w:rsidP="004351CF">
            <w:pPr>
              <w:rPr>
                <w:rFonts w:ascii="宋体" w:hAnsi="宋体"/>
              </w:rPr>
            </w:pPr>
            <w:r>
              <w:rPr>
                <w:rFonts w:ascii="宋体" w:hAnsi="宋体" w:hint="eastAsia"/>
              </w:rPr>
              <w:t>3.体系运行所需要的文件和记录</w:t>
            </w:r>
          </w:p>
          <w:p w:rsidR="004351CF" w:rsidRDefault="004351CF" w:rsidP="004351CF">
            <w:pPr>
              <w:ind w:firstLineChars="200" w:firstLine="420"/>
              <w:rPr>
                <w:rFonts w:ascii="宋体" w:hAnsi="宋体"/>
              </w:rPr>
            </w:pPr>
            <w:r>
              <w:rPr>
                <w:rFonts w:ascii="宋体" w:hAnsi="宋体" w:hint="eastAsia"/>
              </w:rPr>
              <w:t>编制了《文件控制程序》，用于对管理体系文件，符合标准要求。</w:t>
            </w:r>
          </w:p>
          <w:p w:rsidR="004351CF" w:rsidRDefault="004351CF" w:rsidP="004351CF">
            <w:pPr>
              <w:ind w:firstLineChars="200" w:firstLine="420"/>
              <w:rPr>
                <w:rFonts w:ascii="宋体" w:hAnsi="宋体"/>
              </w:rPr>
            </w:pPr>
            <w:r>
              <w:rPr>
                <w:rFonts w:ascii="宋体" w:hAnsi="宋体" w:hint="eastAsia"/>
              </w:rPr>
              <w:t>查办公室管理手册、管理制度等文件均保管良好，为有效版本，有受控标识。</w:t>
            </w:r>
          </w:p>
          <w:p w:rsidR="004351CF" w:rsidRDefault="004351CF" w:rsidP="004351CF">
            <w:pPr>
              <w:ind w:firstLineChars="200" w:firstLine="420"/>
              <w:rPr>
                <w:rFonts w:ascii="宋体" w:hAnsi="宋体"/>
              </w:rPr>
            </w:pPr>
            <w:r>
              <w:rPr>
                <w:rFonts w:ascii="宋体" w:hAnsi="宋体" w:hint="eastAsia"/>
              </w:rPr>
              <w:t>办公室负责收集有关产品的国家标准、行业标准的最新版本，分发到相关部门使用；收回旧标准。</w:t>
            </w:r>
          </w:p>
          <w:p w:rsidR="004351CF" w:rsidRDefault="004351CF" w:rsidP="004351CF">
            <w:pPr>
              <w:rPr>
                <w:rFonts w:ascii="宋体" w:hAnsi="宋体"/>
              </w:rPr>
            </w:pPr>
            <w:r>
              <w:rPr>
                <w:rFonts w:ascii="宋体" w:hAnsi="宋体" w:hint="eastAsia"/>
              </w:rPr>
              <w:t>以上外来文件保管良好，均为有效版本。</w:t>
            </w:r>
          </w:p>
          <w:p w:rsidR="004351CF" w:rsidRDefault="004351CF" w:rsidP="004351CF">
            <w:pPr>
              <w:ind w:firstLineChars="200" w:firstLine="420"/>
              <w:rPr>
                <w:rFonts w:ascii="宋体" w:hAnsi="宋体"/>
              </w:rPr>
            </w:pPr>
            <w:r>
              <w:rPr>
                <w:rFonts w:ascii="宋体" w:hAnsi="宋体" w:hint="eastAsia"/>
              </w:rPr>
              <w:t>查见《记录清单》，内容包括：序号、记录名称、编号、保存期、使用部门等。</w:t>
            </w:r>
          </w:p>
          <w:p w:rsidR="004351CF" w:rsidRDefault="004351CF" w:rsidP="004351CF">
            <w:pPr>
              <w:tabs>
                <w:tab w:val="left" w:pos="540"/>
              </w:tabs>
              <w:spacing w:line="240" w:lineRule="exact"/>
              <w:rPr>
                <w:rFonts w:ascii="宋体" w:hAnsi="宋体"/>
                <w:b/>
                <w:color w:val="000000"/>
                <w:sz w:val="20"/>
                <w:szCs w:val="20"/>
              </w:rPr>
            </w:pPr>
            <w:r>
              <w:rPr>
                <w:rFonts w:ascii="宋体" w:hAnsi="宋体" w:hint="eastAsia"/>
                <w:szCs w:val="22"/>
              </w:rPr>
              <w:t>体系文件符合公司要求，文件和记录管理控制符合标准要求。</w:t>
            </w:r>
          </w:p>
        </w:tc>
      </w:tr>
      <w:tr w:rsidR="004351CF" w:rsidTr="004351CF">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351CF" w:rsidRDefault="004351CF" w:rsidP="004351CF">
            <w:pPr>
              <w:spacing w:line="240" w:lineRule="exact"/>
              <w:ind w:left="113" w:right="113"/>
              <w:jc w:val="center"/>
              <w:rPr>
                <w:rFonts w:ascii="宋体" w:hAnsi="宋体"/>
                <w:b/>
                <w:color w:val="000000"/>
                <w:szCs w:val="21"/>
              </w:rPr>
            </w:pPr>
            <w:r>
              <w:rPr>
                <w:rFonts w:ascii="宋体" w:hAnsi="宋体" w:hint="eastAsia"/>
                <w:b/>
                <w:color w:val="000000"/>
                <w:szCs w:val="21"/>
              </w:rPr>
              <w:br w:type="page"/>
              <w:t>(二)资源评价</w:t>
            </w: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300" w:lineRule="exact"/>
              <w:rPr>
                <w:rFonts w:ascii="宋体" w:hAnsi="宋体"/>
                <w:b/>
                <w:color w:val="000000"/>
                <w:sz w:val="20"/>
                <w:szCs w:val="20"/>
              </w:rPr>
            </w:pPr>
            <w:r>
              <w:rPr>
                <w:rFonts w:ascii="宋体" w:hAnsi="宋体" w:hint="eastAsia"/>
                <w:b/>
                <w:color w:val="000000"/>
                <w:sz w:val="20"/>
                <w:szCs w:val="20"/>
              </w:rPr>
              <w:t>人力资源的简要说明.:</w:t>
            </w:r>
          </w:p>
          <w:p w:rsidR="004351CF" w:rsidRDefault="004351CF" w:rsidP="004351CF">
            <w:pPr>
              <w:spacing w:line="300" w:lineRule="exact"/>
              <w:ind w:firstLineChars="100" w:firstLine="210"/>
              <w:rPr>
                <w:rFonts w:ascii="宋体" w:hAnsi="宋体"/>
                <w:b/>
                <w:color w:val="000000"/>
                <w:sz w:val="20"/>
                <w:szCs w:val="20"/>
              </w:rPr>
            </w:pPr>
            <w:r>
              <w:rPr>
                <w:rFonts w:ascii="宋体" w:hAnsi="宋体" w:hint="eastAsia"/>
                <w:szCs w:val="21"/>
              </w:rPr>
              <w:t>生产、技术、检验、销售</w:t>
            </w:r>
            <w:r>
              <w:rPr>
                <w:rFonts w:ascii="宋体" w:hAnsi="宋体" w:cs="宋体" w:hint="eastAsia"/>
                <w:szCs w:val="21"/>
              </w:rPr>
              <w:t>服务人员上岗前经过岗前培训，人员均经过专业培训。</w:t>
            </w:r>
          </w:p>
        </w:tc>
      </w:tr>
      <w:tr w:rsidR="004351CF" w:rsidTr="004351C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设备设施（包括信息系统）、</w:t>
            </w:r>
          </w:p>
          <w:p w:rsidR="004351CF" w:rsidRDefault="004351CF" w:rsidP="004351CF">
            <w:pPr>
              <w:spacing w:line="240" w:lineRule="exact"/>
              <w:rPr>
                <w:rFonts w:ascii="宋体" w:hAnsi="宋体"/>
                <w:color w:val="000000"/>
                <w:sz w:val="20"/>
                <w:szCs w:val="20"/>
              </w:rPr>
            </w:pPr>
            <w:r w:rsidRPr="004351CF">
              <w:rPr>
                <w:rFonts w:ascii="宋体" w:hAnsi="宋体" w:cs="宋体" w:hint="eastAsia"/>
                <w:szCs w:val="21"/>
              </w:rPr>
              <w:t>车床、钻床、等离子切割机、压力机、卷板机、埋弧焊机、二保焊机、行车</w:t>
            </w:r>
            <w:r>
              <w:rPr>
                <w:rFonts w:ascii="宋体" w:hAnsi="宋体" w:cs="宋体" w:hint="eastAsia"/>
                <w:szCs w:val="21"/>
              </w:rPr>
              <w:t>、电脑、打印机、</w:t>
            </w:r>
            <w:proofErr w:type="spellStart"/>
            <w:r>
              <w:rPr>
                <w:rFonts w:ascii="宋体" w:hAnsi="宋体" w:cs="宋体" w:hint="eastAsia"/>
                <w:szCs w:val="21"/>
              </w:rPr>
              <w:t>wifi</w:t>
            </w:r>
            <w:proofErr w:type="spellEnd"/>
            <w:r>
              <w:rPr>
                <w:rFonts w:ascii="宋体" w:hAnsi="宋体" w:cs="宋体" w:hint="eastAsia"/>
                <w:szCs w:val="21"/>
              </w:rPr>
              <w:t>状态良好。</w:t>
            </w:r>
          </w:p>
        </w:tc>
      </w:tr>
      <w:tr w:rsidR="004351CF" w:rsidTr="004351C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过程运行环境</w:t>
            </w:r>
          </w:p>
          <w:p w:rsidR="004351CF" w:rsidRDefault="004351CF" w:rsidP="004351CF">
            <w:pPr>
              <w:pStyle w:val="2"/>
              <w:rPr>
                <w:rFonts w:eastAsia="宋体" w:cs="宋体"/>
                <w:color w:val="auto"/>
                <w:kern w:val="2"/>
                <w:sz w:val="21"/>
                <w:szCs w:val="21"/>
              </w:rPr>
            </w:pPr>
            <w:r>
              <w:rPr>
                <w:rFonts w:eastAsia="宋体" w:cs="宋体" w:hint="eastAsia"/>
                <w:color w:val="auto"/>
                <w:kern w:val="2"/>
                <w:sz w:val="21"/>
                <w:szCs w:val="21"/>
              </w:rPr>
              <w:t xml:space="preserve">观察办公区、生产车间环境卫生管理，工作场所布局合理，温湿度适宜，照明良好，满足办公需求。 </w:t>
            </w:r>
          </w:p>
          <w:p w:rsidR="004351CF" w:rsidRDefault="004351CF" w:rsidP="004351CF">
            <w:pPr>
              <w:pStyle w:val="2"/>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4351CF" w:rsidRDefault="004351CF" w:rsidP="004351CF">
            <w:pPr>
              <w:pStyle w:val="2"/>
              <w:rPr>
                <w:rFonts w:eastAsia="宋体" w:cs="宋体"/>
                <w:color w:val="auto"/>
                <w:kern w:val="2"/>
                <w:sz w:val="21"/>
                <w:szCs w:val="21"/>
              </w:rPr>
            </w:pPr>
            <w:r>
              <w:rPr>
                <w:rFonts w:eastAsia="宋体" w:cs="宋体" w:hint="eastAsia"/>
                <w:color w:val="auto"/>
                <w:kern w:val="2"/>
                <w:sz w:val="21"/>
                <w:szCs w:val="21"/>
              </w:rPr>
              <w:t>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4351CF" w:rsidRDefault="004351CF" w:rsidP="004351CF">
            <w:pPr>
              <w:spacing w:line="240" w:lineRule="exact"/>
              <w:rPr>
                <w:rFonts w:ascii="宋体" w:hAnsi="宋体"/>
                <w:b/>
                <w:color w:val="000000"/>
                <w:sz w:val="20"/>
                <w:szCs w:val="20"/>
              </w:rPr>
            </w:pPr>
          </w:p>
        </w:tc>
      </w:tr>
      <w:tr w:rsidR="004351CF" w:rsidTr="004351C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监视和测量资源</w:t>
            </w:r>
          </w:p>
          <w:p w:rsidR="004351CF" w:rsidRDefault="004351CF" w:rsidP="004351CF">
            <w:pPr>
              <w:spacing w:line="240" w:lineRule="exact"/>
              <w:rPr>
                <w:rFonts w:ascii="宋体" w:hAnsi="宋体"/>
                <w:color w:val="000000"/>
                <w:sz w:val="20"/>
                <w:szCs w:val="20"/>
              </w:rPr>
            </w:pPr>
            <w:r>
              <w:rPr>
                <w:rFonts w:ascii="宋体" w:hAnsi="宋体" w:hint="eastAsia"/>
                <w:szCs w:val="22"/>
              </w:rPr>
              <w:t>卡尺、钢直尺，审核时未能提供校准合格的证据，不符合要求，开具了不符合报告。</w:t>
            </w:r>
          </w:p>
        </w:tc>
      </w:tr>
      <w:tr w:rsidR="004351CF" w:rsidTr="004351C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知识</w:t>
            </w:r>
          </w:p>
          <w:p w:rsidR="004351CF" w:rsidRDefault="004351CF" w:rsidP="004351CF">
            <w:pPr>
              <w:ind w:firstLineChars="200" w:firstLine="420"/>
              <w:rPr>
                <w:rFonts w:ascii="宋体" w:hAnsi="宋体"/>
                <w:szCs w:val="22"/>
              </w:rPr>
            </w:pPr>
            <w:r>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351CF" w:rsidRDefault="004351CF" w:rsidP="004351CF">
            <w:pPr>
              <w:spacing w:line="240" w:lineRule="exact"/>
              <w:rPr>
                <w:rFonts w:ascii="宋体" w:hAnsi="宋体" w:cs="宋体"/>
                <w:szCs w:val="21"/>
              </w:rPr>
            </w:pPr>
          </w:p>
          <w:p w:rsidR="004351CF" w:rsidRDefault="004351CF" w:rsidP="004351CF">
            <w:pPr>
              <w:spacing w:line="240" w:lineRule="exact"/>
              <w:rPr>
                <w:rFonts w:ascii="宋体" w:hAnsi="宋体"/>
                <w:b/>
                <w:color w:val="000000"/>
                <w:sz w:val="20"/>
                <w:szCs w:val="20"/>
              </w:rPr>
            </w:pPr>
          </w:p>
        </w:tc>
      </w:tr>
      <w:tr w:rsidR="004351CF" w:rsidTr="004351CF">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环保设施：</w:t>
            </w:r>
          </w:p>
          <w:p w:rsidR="004351CF" w:rsidRDefault="004351CF" w:rsidP="004351CF">
            <w:pPr>
              <w:spacing w:line="240" w:lineRule="exact"/>
              <w:rPr>
                <w:rFonts w:ascii="宋体" w:hAnsi="宋体"/>
                <w:b/>
                <w:color w:val="000000"/>
                <w:sz w:val="20"/>
                <w:szCs w:val="20"/>
              </w:rPr>
            </w:pPr>
            <w:r>
              <w:rPr>
                <w:rFonts w:ascii="宋体" w:hAnsi="宋体" w:cs="宋体" w:hint="eastAsia"/>
                <w:bCs/>
                <w:szCs w:val="21"/>
              </w:rPr>
              <w:t xml:space="preserve"> </w:t>
            </w:r>
          </w:p>
        </w:tc>
      </w:tr>
      <w:tr w:rsidR="004351CF" w:rsidTr="004351CF">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职业健康安全设施：</w:t>
            </w:r>
          </w:p>
          <w:p w:rsidR="004351CF" w:rsidRDefault="004351CF" w:rsidP="004351CF">
            <w:pPr>
              <w:spacing w:line="240" w:lineRule="exact"/>
              <w:ind w:firstLineChars="100" w:firstLine="210"/>
              <w:rPr>
                <w:rFonts w:ascii="宋体" w:hAnsi="宋体"/>
                <w:b/>
                <w:color w:val="000000"/>
                <w:sz w:val="20"/>
                <w:szCs w:val="20"/>
              </w:rPr>
            </w:pPr>
            <w:r>
              <w:rPr>
                <w:rFonts w:ascii="宋体" w:hAnsi="宋体" w:cs="宋体" w:hint="eastAsia"/>
                <w:bCs/>
                <w:szCs w:val="21"/>
              </w:rPr>
              <w:t xml:space="preserve"> </w:t>
            </w:r>
          </w:p>
        </w:tc>
      </w:tr>
      <w:tr w:rsidR="004351CF" w:rsidTr="004351CF">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351CF" w:rsidRDefault="004351CF" w:rsidP="004351CF">
            <w:pPr>
              <w:spacing w:line="240" w:lineRule="exact"/>
              <w:ind w:left="113" w:right="113"/>
              <w:jc w:val="center"/>
              <w:rPr>
                <w:rFonts w:ascii="宋体" w:hAnsi="宋体"/>
                <w:b/>
                <w:color w:val="000000"/>
                <w:sz w:val="20"/>
                <w:szCs w:val="20"/>
              </w:rPr>
            </w:pPr>
            <w:r>
              <w:rPr>
                <w:rFonts w:ascii="宋体" w:hAnsi="宋体" w:hint="eastAsia"/>
                <w:b/>
                <w:color w:val="000000"/>
                <w:sz w:val="20"/>
                <w:szCs w:val="20"/>
              </w:rPr>
              <w:lastRenderedPageBreak/>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300" w:lineRule="exact"/>
              <w:rPr>
                <w:rFonts w:ascii="宋体" w:hAnsi="宋体"/>
                <w:b/>
                <w:color w:val="000000"/>
                <w:sz w:val="20"/>
                <w:szCs w:val="20"/>
              </w:rPr>
            </w:pPr>
            <w:r>
              <w:rPr>
                <w:rFonts w:ascii="宋体" w:hAnsi="宋体" w:hint="eastAsia"/>
                <w:b/>
                <w:color w:val="000000"/>
                <w:sz w:val="20"/>
                <w:szCs w:val="20"/>
              </w:rPr>
              <w:t>1. 针对方针的管理职责评审</w:t>
            </w:r>
          </w:p>
          <w:p w:rsidR="004351CF" w:rsidRDefault="004351CF" w:rsidP="004351CF">
            <w:pPr>
              <w:spacing w:line="300" w:lineRule="exact"/>
              <w:ind w:left="1"/>
              <w:rPr>
                <w:rFonts w:ascii="宋体" w:hAnsi="宋体"/>
                <w:b/>
                <w:color w:val="000000"/>
                <w:sz w:val="20"/>
                <w:szCs w:val="20"/>
              </w:rPr>
            </w:pPr>
            <w:r>
              <w:rPr>
                <w:rFonts w:ascii="宋体" w:hAnsi="宋体" w:hint="eastAsia"/>
                <w:b/>
                <w:color w:val="000000"/>
                <w:sz w:val="20"/>
                <w:szCs w:val="20"/>
              </w:rPr>
              <w:t>（包括针对组织宗旨，制定相关管理方针政策、确保方针为员工理解并在运营中实施，监视方针的实施并评审方针的适宜性）</w:t>
            </w:r>
          </w:p>
          <w:p w:rsidR="004351CF" w:rsidRDefault="004351CF" w:rsidP="004351CF">
            <w:pPr>
              <w:spacing w:line="400" w:lineRule="exact"/>
              <w:ind w:firstLineChars="100" w:firstLine="21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4351CF" w:rsidTr="004351C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ind w:left="159" w:hangingChars="79" w:hanging="159"/>
              <w:rPr>
                <w:rFonts w:ascii="宋体" w:hAnsi="宋体"/>
                <w:b/>
                <w:color w:val="000000"/>
                <w:sz w:val="20"/>
                <w:szCs w:val="20"/>
              </w:rPr>
            </w:pPr>
            <w:r>
              <w:rPr>
                <w:rFonts w:ascii="宋体" w:hAnsi="宋体" w:hint="eastAsia"/>
                <w:b/>
                <w:color w:val="000000"/>
                <w:sz w:val="20"/>
                <w:szCs w:val="20"/>
              </w:rPr>
              <w:t>2. 组织内部沟通的充分性与效果；（OHSMS员工参与风险管理/健康安全事务的关心和影响力；组织对外联络关注顾客的感受情况、信息交流包括通报相关方的情况等）</w:t>
            </w:r>
          </w:p>
          <w:p w:rsidR="004351CF" w:rsidRDefault="004351CF" w:rsidP="004351CF">
            <w:pPr>
              <w:ind w:firstLineChars="200" w:firstLine="42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供销部负责与采购供方、客户等相关方之间的沟通，负责顾客要求方面的有关事宜的沟通。</w:t>
            </w:r>
          </w:p>
          <w:p w:rsidR="004351CF" w:rsidRDefault="004351CF" w:rsidP="004351CF">
            <w:pPr>
              <w:ind w:firstLineChars="200" w:firstLine="420"/>
              <w:rPr>
                <w:rFonts w:ascii="宋体" w:hAnsi="宋体" w:cs="宋体"/>
                <w:szCs w:val="21"/>
              </w:rPr>
            </w:pPr>
            <w:r>
              <w:rPr>
                <w:rFonts w:ascii="宋体" w:hAnsi="宋体" w:cs="宋体" w:hint="eastAsia"/>
                <w:szCs w:val="21"/>
              </w:rPr>
              <w:t>目前各项沟通都较为及时、顺畅、效果较好。</w:t>
            </w:r>
          </w:p>
          <w:p w:rsidR="004351CF" w:rsidRDefault="004351CF" w:rsidP="004351CF">
            <w:pPr>
              <w:spacing w:line="240" w:lineRule="exact"/>
              <w:rPr>
                <w:rFonts w:ascii="宋体" w:hAnsi="宋体"/>
                <w:b/>
                <w:color w:val="000000"/>
                <w:szCs w:val="21"/>
              </w:rPr>
            </w:pPr>
          </w:p>
        </w:tc>
      </w:tr>
      <w:tr w:rsidR="004351CF" w:rsidTr="004351C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3.  QMS 组织对重</w:t>
            </w:r>
            <w:proofErr w:type="gramStart"/>
            <w:r>
              <w:rPr>
                <w:rFonts w:ascii="宋体" w:hAnsi="宋体" w:hint="eastAsia"/>
                <w:b/>
                <w:color w:val="000000"/>
                <w:sz w:val="20"/>
                <w:szCs w:val="20"/>
              </w:rPr>
              <w:t>要过程</w:t>
            </w:r>
            <w:proofErr w:type="gramEnd"/>
            <w:r>
              <w:rPr>
                <w:rFonts w:ascii="宋体" w:hAnsi="宋体" w:hint="eastAsia"/>
                <w:b/>
                <w:color w:val="000000"/>
                <w:sz w:val="20"/>
                <w:szCs w:val="20"/>
              </w:rPr>
              <w:t>实施控制的结果</w:t>
            </w:r>
          </w:p>
          <w:p w:rsidR="004351CF" w:rsidRDefault="004351CF" w:rsidP="004351CF">
            <w:pPr>
              <w:spacing w:line="240" w:lineRule="exact"/>
              <w:ind w:leftChars="42" w:left="188" w:hangingChars="50" w:hanging="100"/>
              <w:rPr>
                <w:rFonts w:ascii="宋体" w:hAnsi="宋体"/>
                <w:b/>
                <w:color w:val="000000"/>
                <w:sz w:val="20"/>
                <w:szCs w:val="20"/>
              </w:rPr>
            </w:pPr>
            <w:r>
              <w:rPr>
                <w:rFonts w:ascii="宋体" w:hAnsi="宋体" w:hint="eastAsia"/>
                <w:b/>
                <w:color w:val="000000"/>
                <w:sz w:val="20"/>
                <w:szCs w:val="20"/>
              </w:rPr>
              <w:t>(包括对QMS关键工序(过程)、特殊过程控制;评价组织对过程实施控制情况/)</w:t>
            </w:r>
          </w:p>
          <w:p w:rsidR="004351CF" w:rsidRPr="002E3742" w:rsidRDefault="004351CF" w:rsidP="002E3742">
            <w:pPr>
              <w:spacing w:line="240" w:lineRule="exact"/>
              <w:rPr>
                <w:rFonts w:ascii="宋体" w:hAnsi="宋体"/>
                <w:color w:val="000000"/>
                <w:sz w:val="20"/>
                <w:szCs w:val="20"/>
              </w:rPr>
            </w:pPr>
            <w:r>
              <w:rPr>
                <w:rFonts w:ascii="宋体" w:hAnsi="宋体" w:hint="eastAsia"/>
                <w:color w:val="000000"/>
                <w:sz w:val="20"/>
                <w:szCs w:val="20"/>
              </w:rPr>
              <w:t>产品生产流程：</w:t>
            </w:r>
            <w:r w:rsidRPr="002E3742">
              <w:rPr>
                <w:rFonts w:ascii="宋体" w:hAnsi="宋体" w:hint="eastAsia"/>
                <w:color w:val="000000"/>
                <w:sz w:val="20"/>
                <w:szCs w:val="20"/>
              </w:rPr>
              <w:t>管件：毛坯检验</w:t>
            </w:r>
            <w:r w:rsidRPr="002E3742">
              <w:rPr>
                <w:rFonts w:ascii="宋体" w:hAnsi="宋体"/>
                <w:color w:val="000000"/>
                <w:sz w:val="20"/>
                <w:szCs w:val="20"/>
              </w:rPr>
              <w:t>→</w:t>
            </w:r>
            <w:r w:rsidRPr="002E3742">
              <w:rPr>
                <w:rFonts w:ascii="宋体" w:hAnsi="宋体" w:hint="eastAsia"/>
                <w:color w:val="000000"/>
                <w:sz w:val="20"/>
                <w:szCs w:val="20"/>
              </w:rPr>
              <w:t>整形→机加工</w:t>
            </w:r>
            <w:r w:rsidRPr="002E3742">
              <w:rPr>
                <w:rFonts w:ascii="宋体" w:hAnsi="宋体"/>
                <w:color w:val="000000"/>
                <w:sz w:val="20"/>
                <w:szCs w:val="20"/>
              </w:rPr>
              <w:t>→</w:t>
            </w:r>
            <w:r w:rsidRPr="002E3742">
              <w:rPr>
                <w:rFonts w:ascii="宋体" w:hAnsi="宋体" w:hint="eastAsia"/>
                <w:color w:val="000000"/>
                <w:sz w:val="20"/>
                <w:szCs w:val="20"/>
              </w:rPr>
              <w:t>去毛刺</w:t>
            </w:r>
            <w:r w:rsidRPr="002E3742">
              <w:rPr>
                <w:rFonts w:ascii="宋体" w:hAnsi="宋体"/>
                <w:color w:val="000000"/>
                <w:sz w:val="20"/>
                <w:szCs w:val="20"/>
              </w:rPr>
              <w:t>→</w:t>
            </w:r>
            <w:r w:rsidRPr="002E3742">
              <w:rPr>
                <w:rFonts w:ascii="宋体" w:hAnsi="宋体" w:hint="eastAsia"/>
                <w:color w:val="000000"/>
                <w:sz w:val="20"/>
                <w:szCs w:val="20"/>
              </w:rPr>
              <w:t>刷油→检验→入库。</w:t>
            </w:r>
          </w:p>
          <w:p w:rsidR="004351CF" w:rsidRPr="002E3742" w:rsidRDefault="004351CF" w:rsidP="002E3742">
            <w:pPr>
              <w:spacing w:line="240" w:lineRule="exact"/>
              <w:rPr>
                <w:rFonts w:ascii="宋体" w:hAnsi="宋体"/>
                <w:color w:val="000000"/>
                <w:sz w:val="20"/>
                <w:szCs w:val="20"/>
              </w:rPr>
            </w:pPr>
            <w:r w:rsidRPr="002E3742">
              <w:rPr>
                <w:rFonts w:ascii="宋体" w:hAnsi="宋体" w:hint="eastAsia"/>
                <w:color w:val="000000"/>
                <w:sz w:val="20"/>
                <w:szCs w:val="20"/>
              </w:rPr>
              <w:t>卷钢：板材检验→切割下料→卷制成型→焊接→检验→入库。</w:t>
            </w:r>
          </w:p>
          <w:p w:rsidR="004351CF" w:rsidRDefault="004351CF" w:rsidP="004351CF">
            <w:pPr>
              <w:spacing w:line="240" w:lineRule="exact"/>
              <w:rPr>
                <w:rFonts w:ascii="宋体" w:hAnsi="宋体" w:hint="eastAsia"/>
                <w:color w:val="000000"/>
                <w:sz w:val="20"/>
                <w:szCs w:val="20"/>
              </w:rPr>
            </w:pPr>
            <w:r w:rsidRPr="002E3742">
              <w:rPr>
                <w:rFonts w:ascii="宋体" w:hAnsi="宋体" w:hint="eastAsia"/>
                <w:color w:val="000000"/>
                <w:sz w:val="20"/>
                <w:szCs w:val="20"/>
              </w:rPr>
              <w:t>法兰： 锻坯验收→机加工→检验→入库</w:t>
            </w:r>
            <w:r>
              <w:rPr>
                <w:rFonts w:ascii="宋体" w:hAnsi="宋体" w:hint="eastAsia"/>
                <w:color w:val="000000"/>
                <w:sz w:val="20"/>
                <w:szCs w:val="20"/>
              </w:rPr>
              <w:t>；</w:t>
            </w:r>
          </w:p>
          <w:p w:rsidR="002E3742" w:rsidRDefault="002E3742" w:rsidP="004351CF">
            <w:pPr>
              <w:spacing w:line="240" w:lineRule="exact"/>
              <w:rPr>
                <w:rFonts w:ascii="宋体" w:hAnsi="宋体"/>
                <w:color w:val="000000"/>
                <w:sz w:val="20"/>
                <w:szCs w:val="20"/>
              </w:rPr>
            </w:pPr>
            <w:r w:rsidRPr="002E3742">
              <w:rPr>
                <w:rFonts w:ascii="宋体" w:hAnsi="宋体" w:hint="eastAsia"/>
                <w:color w:val="000000"/>
                <w:sz w:val="20"/>
                <w:szCs w:val="20"/>
              </w:rPr>
              <w:t>销售过程；洽谈→签订合同→接单→采购→销售→售后服务</w:t>
            </w:r>
          </w:p>
          <w:p w:rsidR="004351CF" w:rsidRDefault="004351CF" w:rsidP="004351CF">
            <w:pPr>
              <w:spacing w:line="240" w:lineRule="exact"/>
              <w:rPr>
                <w:rFonts w:ascii="宋体" w:hAnsi="宋体"/>
                <w:color w:val="000000"/>
                <w:sz w:val="20"/>
                <w:szCs w:val="20"/>
              </w:rPr>
            </w:pPr>
            <w:r>
              <w:rPr>
                <w:rFonts w:ascii="宋体" w:hAnsi="宋体" w:hint="eastAsia"/>
                <w:color w:val="000000"/>
                <w:sz w:val="20"/>
                <w:szCs w:val="20"/>
              </w:rPr>
              <w:t>公司依据客户订单，下达生产任务通知单，接到定单后召开生产会议，进行生产、质量及管理工作协调。</w:t>
            </w:r>
          </w:p>
          <w:p w:rsidR="004351CF" w:rsidRDefault="004351CF" w:rsidP="004351CF">
            <w:pPr>
              <w:spacing w:line="240" w:lineRule="exact"/>
              <w:rPr>
                <w:rFonts w:ascii="宋体" w:hAnsi="宋体"/>
                <w:color w:val="000000"/>
                <w:sz w:val="20"/>
                <w:szCs w:val="20"/>
              </w:rPr>
            </w:pPr>
            <w:r>
              <w:rPr>
                <w:rFonts w:ascii="宋体" w:hAnsi="宋体" w:hint="eastAsia"/>
                <w:color w:val="000000"/>
                <w:sz w:val="20"/>
                <w:szCs w:val="20"/>
              </w:rPr>
              <w:t>通过原材料检验、过程检验、成品检验等过程对产品质量、生产进度等进行监控。</w:t>
            </w:r>
          </w:p>
          <w:p w:rsidR="004351CF" w:rsidRDefault="004351CF" w:rsidP="004351CF">
            <w:pPr>
              <w:spacing w:line="240" w:lineRule="exact"/>
              <w:rPr>
                <w:rFonts w:ascii="宋体" w:hAnsi="宋体"/>
                <w:color w:val="000000"/>
                <w:sz w:val="20"/>
                <w:szCs w:val="20"/>
              </w:rPr>
            </w:pPr>
            <w:r>
              <w:rPr>
                <w:rFonts w:ascii="宋体" w:hAnsi="宋体" w:hint="eastAsia"/>
                <w:color w:val="000000"/>
                <w:sz w:val="20"/>
                <w:szCs w:val="20"/>
              </w:rPr>
              <w:t>为生产过程提供了适宜的设备及环境，配备了胜任的人员。</w:t>
            </w:r>
          </w:p>
          <w:p w:rsidR="004351CF" w:rsidRDefault="004351CF" w:rsidP="004351CF">
            <w:pPr>
              <w:spacing w:line="240" w:lineRule="exact"/>
              <w:rPr>
                <w:rFonts w:ascii="宋体" w:hAnsi="宋体"/>
                <w:color w:val="000000"/>
                <w:sz w:val="20"/>
                <w:szCs w:val="20"/>
              </w:rPr>
            </w:pPr>
            <w:r>
              <w:rPr>
                <w:rFonts w:ascii="宋体" w:hAnsi="宋体" w:hint="eastAsia"/>
                <w:color w:val="000000"/>
                <w:sz w:val="20"/>
                <w:szCs w:val="20"/>
              </w:rPr>
              <w:t>公司按照制定的产品检验规程、作业指导书等文件对产品的生产和检验过程实施了过程控制。</w:t>
            </w:r>
          </w:p>
          <w:p w:rsidR="004351CF" w:rsidRDefault="004351CF" w:rsidP="004351CF">
            <w:pPr>
              <w:spacing w:line="240" w:lineRule="exact"/>
              <w:rPr>
                <w:rFonts w:ascii="宋体" w:hAnsi="宋体"/>
                <w:color w:val="000000"/>
                <w:sz w:val="20"/>
                <w:szCs w:val="20"/>
              </w:rPr>
            </w:pPr>
            <w:r>
              <w:rPr>
                <w:rFonts w:ascii="宋体" w:hAnsi="宋体" w:hint="eastAsia"/>
                <w:color w:val="000000"/>
                <w:sz w:val="20"/>
                <w:szCs w:val="20"/>
              </w:rPr>
              <w:t>对特殊过程销售过程</w:t>
            </w:r>
            <w:r w:rsidR="002E3742">
              <w:rPr>
                <w:rFonts w:ascii="宋体" w:hAnsi="宋体" w:hint="eastAsia"/>
                <w:color w:val="000000"/>
                <w:sz w:val="20"/>
                <w:szCs w:val="20"/>
              </w:rPr>
              <w:t>和焊接过程</w:t>
            </w:r>
            <w:r>
              <w:rPr>
                <w:rFonts w:ascii="宋体" w:hAnsi="宋体" w:hint="eastAsia"/>
                <w:color w:val="000000"/>
                <w:sz w:val="20"/>
                <w:szCs w:val="20"/>
              </w:rPr>
              <w:t>进行了能力确认，能力符合要求。</w:t>
            </w:r>
          </w:p>
          <w:p w:rsidR="004351CF" w:rsidRDefault="004351CF" w:rsidP="004351CF">
            <w:pPr>
              <w:spacing w:line="240" w:lineRule="exact"/>
              <w:rPr>
                <w:rFonts w:ascii="宋体" w:hAnsi="宋体" w:cs="宋体"/>
                <w:b/>
                <w:bCs/>
                <w:szCs w:val="21"/>
              </w:rPr>
            </w:pPr>
          </w:p>
          <w:p w:rsidR="004351CF" w:rsidRDefault="004351CF" w:rsidP="004351CF">
            <w:pPr>
              <w:spacing w:line="240" w:lineRule="exact"/>
              <w:rPr>
                <w:rFonts w:ascii="宋体" w:hAnsi="宋体"/>
                <w:b/>
                <w:color w:val="000000"/>
                <w:sz w:val="20"/>
                <w:szCs w:val="20"/>
              </w:rPr>
            </w:pPr>
          </w:p>
        </w:tc>
      </w:tr>
      <w:tr w:rsidR="004351CF" w:rsidTr="004351C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300" w:lineRule="exact"/>
              <w:jc w:val="left"/>
              <w:rPr>
                <w:rFonts w:ascii="宋体" w:hAnsi="宋体"/>
                <w:b/>
                <w:color w:val="000000"/>
                <w:sz w:val="20"/>
                <w:szCs w:val="20"/>
              </w:rPr>
            </w:pPr>
            <w:r>
              <w:rPr>
                <w:rFonts w:ascii="宋体" w:hAnsi="宋体" w:hint="eastAsia"/>
                <w:b/>
                <w:color w:val="000000"/>
                <w:sz w:val="20"/>
                <w:szCs w:val="20"/>
              </w:rPr>
              <w:t>4.QMS产品/服务的标准、协议/规范的有效性以及产品/服务质量符合要求，向顾客稳定提供合格产品的情况；</w:t>
            </w:r>
          </w:p>
          <w:p w:rsidR="004351CF" w:rsidRPr="0075647C" w:rsidRDefault="004351CF" w:rsidP="004351CF">
            <w:pPr>
              <w:snapToGrid w:val="0"/>
              <w:spacing w:line="280" w:lineRule="exact"/>
              <w:jc w:val="left"/>
              <w:rPr>
                <w:rFonts w:ascii="宋体" w:hAnsi="宋体"/>
                <w:color w:val="000000"/>
                <w:sz w:val="20"/>
                <w:szCs w:val="20"/>
              </w:rPr>
            </w:pPr>
            <w:r>
              <w:rPr>
                <w:rFonts w:ascii="宋体" w:hAnsi="宋体" w:cs="宋体" w:hint="eastAsia"/>
                <w:szCs w:val="22"/>
              </w:rPr>
              <w:t>企业参考国家行业主要有：主要参</w:t>
            </w:r>
            <w:r w:rsidRPr="0075647C">
              <w:rPr>
                <w:rFonts w:ascii="宋体" w:hAnsi="宋体" w:hint="eastAsia"/>
                <w:color w:val="000000"/>
                <w:sz w:val="20"/>
                <w:szCs w:val="20"/>
              </w:rPr>
              <w:t>照GB/T12459-2017钢制对焊无缝管件、HG/T20592-2009钢制管法兰（PN系列）、GB/T14383-2008锻制承插焊和螺纹管件</w:t>
            </w:r>
            <w:r w:rsidR="002E3742">
              <w:rPr>
                <w:rFonts w:ascii="宋体" w:hAnsi="宋体" w:hint="eastAsia"/>
                <w:color w:val="000000"/>
                <w:sz w:val="20"/>
                <w:szCs w:val="20"/>
              </w:rPr>
              <w:t>、</w:t>
            </w:r>
            <w:r w:rsidR="002E3742" w:rsidRPr="002E3742">
              <w:rPr>
                <w:rFonts w:ascii="宋体" w:hAnsi="宋体" w:hint="eastAsia"/>
                <w:color w:val="000000"/>
                <w:sz w:val="20"/>
                <w:szCs w:val="20"/>
              </w:rPr>
              <w:t>钢板制对焊管件GB/T13401-2005</w:t>
            </w:r>
            <w:r w:rsidRPr="0075647C">
              <w:rPr>
                <w:rFonts w:ascii="宋体" w:hAnsi="宋体" w:hint="eastAsia"/>
                <w:color w:val="000000"/>
                <w:sz w:val="20"/>
                <w:szCs w:val="20"/>
              </w:rPr>
              <w:t>和客户要求。</w:t>
            </w:r>
          </w:p>
          <w:p w:rsidR="004351CF" w:rsidRDefault="004351CF" w:rsidP="004351CF">
            <w:pPr>
              <w:ind w:firstLineChars="200" w:firstLine="400"/>
              <w:rPr>
                <w:rFonts w:ascii="宋体" w:hAnsi="宋体" w:cs="宋体"/>
                <w:szCs w:val="22"/>
              </w:rPr>
            </w:pPr>
            <w:r w:rsidRPr="0075647C">
              <w:rPr>
                <w:rFonts w:ascii="宋体" w:hAnsi="宋体" w:hint="eastAsia"/>
                <w:color w:val="000000"/>
                <w:sz w:val="20"/>
                <w:szCs w:val="20"/>
              </w:rPr>
              <w:t>提供了产品检验记录，产品检验合格，满足顾客要求</w:t>
            </w:r>
            <w:r>
              <w:rPr>
                <w:rFonts w:ascii="宋体" w:hAnsi="宋体" w:cs="宋体" w:hint="eastAsia"/>
                <w:szCs w:val="22"/>
              </w:rPr>
              <w:t>。</w:t>
            </w:r>
          </w:p>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 xml:space="preserve"> </w:t>
            </w:r>
          </w:p>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(应说明相关证据)：</w:t>
            </w:r>
          </w:p>
          <w:p w:rsidR="004351CF" w:rsidRDefault="004351CF" w:rsidP="004351CF">
            <w:pPr>
              <w:spacing w:line="240" w:lineRule="exact"/>
              <w:rPr>
                <w:rFonts w:ascii="宋体" w:hAnsi="宋体"/>
                <w:b/>
                <w:color w:val="000000"/>
                <w:sz w:val="20"/>
                <w:szCs w:val="20"/>
              </w:rPr>
            </w:pPr>
          </w:p>
        </w:tc>
      </w:tr>
      <w:tr w:rsidR="004351CF" w:rsidTr="004351C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5 .QMS国家/地方技术监督部门监测（检测、委托检测、定期监测、型式试验等）、抽查结果</w:t>
            </w:r>
          </w:p>
          <w:p w:rsidR="004351CF" w:rsidRDefault="004351CF" w:rsidP="004351CF">
            <w:pPr>
              <w:spacing w:line="240" w:lineRule="exact"/>
              <w:ind w:firstLineChars="100" w:firstLine="201"/>
              <w:rPr>
                <w:rFonts w:ascii="宋体" w:hAnsi="宋体"/>
                <w:b/>
                <w:color w:val="000000"/>
                <w:sz w:val="20"/>
                <w:szCs w:val="20"/>
              </w:rPr>
            </w:pPr>
          </w:p>
          <w:p w:rsidR="004351CF" w:rsidRDefault="004351CF" w:rsidP="004351CF">
            <w:pPr>
              <w:spacing w:line="240" w:lineRule="exact"/>
              <w:ind w:firstLineChars="200" w:firstLine="400"/>
              <w:rPr>
                <w:rFonts w:ascii="宋体" w:hAnsi="宋体"/>
                <w:color w:val="000000"/>
                <w:sz w:val="20"/>
                <w:szCs w:val="20"/>
              </w:rPr>
            </w:pPr>
            <w:r>
              <w:rPr>
                <w:rFonts w:ascii="宋体" w:hAnsi="宋体" w:hint="eastAsia"/>
                <w:color w:val="000000"/>
                <w:sz w:val="20"/>
                <w:szCs w:val="20"/>
              </w:rPr>
              <w:t>无。</w:t>
            </w:r>
          </w:p>
          <w:p w:rsidR="004351CF" w:rsidRDefault="004351CF" w:rsidP="004351CF">
            <w:pPr>
              <w:spacing w:line="240" w:lineRule="exact"/>
              <w:rPr>
                <w:rFonts w:ascii="宋体" w:hAnsi="宋体"/>
                <w:b/>
                <w:color w:val="000000"/>
                <w:sz w:val="20"/>
                <w:szCs w:val="20"/>
              </w:rPr>
            </w:pPr>
          </w:p>
          <w:p w:rsidR="004351CF" w:rsidRDefault="004351CF" w:rsidP="004351CF">
            <w:pPr>
              <w:spacing w:line="300" w:lineRule="exact"/>
              <w:ind w:firstLineChars="98" w:firstLine="197"/>
              <w:rPr>
                <w:rFonts w:ascii="宋体" w:hAnsi="宋体"/>
                <w:b/>
                <w:color w:val="000000"/>
                <w:sz w:val="20"/>
                <w:szCs w:val="20"/>
              </w:rPr>
            </w:pPr>
            <w:r>
              <w:rPr>
                <w:rFonts w:ascii="宋体" w:hAnsi="宋体" w:hint="eastAsia"/>
                <w:b/>
                <w:color w:val="000000"/>
                <w:sz w:val="20"/>
                <w:szCs w:val="20"/>
              </w:rPr>
              <w:t>（附相关证据）：</w:t>
            </w:r>
          </w:p>
          <w:p w:rsidR="004351CF" w:rsidRDefault="004351CF" w:rsidP="004351CF">
            <w:pPr>
              <w:spacing w:line="300" w:lineRule="exact"/>
              <w:jc w:val="left"/>
              <w:rPr>
                <w:rFonts w:ascii="宋体" w:hAnsi="宋体"/>
                <w:b/>
                <w:color w:val="000000"/>
                <w:sz w:val="20"/>
                <w:szCs w:val="20"/>
              </w:rPr>
            </w:pPr>
          </w:p>
        </w:tc>
      </w:tr>
      <w:tr w:rsidR="004351CF" w:rsidTr="004351CF">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pacing w:val="-8"/>
                <w:sz w:val="20"/>
                <w:szCs w:val="20"/>
              </w:rPr>
            </w:pPr>
            <w:r>
              <w:rPr>
                <w:rFonts w:ascii="宋体" w:hAnsi="宋体" w:hint="eastAsia"/>
                <w:b/>
                <w:color w:val="000000"/>
                <w:sz w:val="20"/>
                <w:szCs w:val="20"/>
              </w:rPr>
              <w:t xml:space="preserve">6. </w:t>
            </w:r>
            <w:r>
              <w:rPr>
                <w:rFonts w:ascii="宋体" w:hAnsi="宋体" w:hint="eastAsia"/>
                <w:b/>
                <w:color w:val="000000"/>
                <w:spacing w:val="-8"/>
                <w:sz w:val="20"/>
                <w:szCs w:val="20"/>
              </w:rPr>
              <w:t>不合格品/项的识别、控制;</w:t>
            </w:r>
          </w:p>
          <w:p w:rsidR="004351CF" w:rsidRDefault="004351CF" w:rsidP="004351CF">
            <w:pPr>
              <w:spacing w:line="240" w:lineRule="exact"/>
              <w:rPr>
                <w:rFonts w:ascii="宋体" w:hAnsi="宋体"/>
                <w:b/>
                <w:color w:val="000000"/>
                <w:sz w:val="20"/>
                <w:szCs w:val="20"/>
              </w:rPr>
            </w:pPr>
          </w:p>
          <w:p w:rsidR="004351CF" w:rsidRDefault="004351CF" w:rsidP="004351CF">
            <w:pPr>
              <w:spacing w:line="240" w:lineRule="exact"/>
              <w:rPr>
                <w:rFonts w:ascii="宋体" w:hAnsi="宋体"/>
                <w:color w:val="000000"/>
                <w:sz w:val="20"/>
                <w:szCs w:val="20"/>
              </w:rPr>
            </w:pPr>
            <w:r>
              <w:rPr>
                <w:rFonts w:ascii="宋体" w:hAnsi="宋体" w:hint="eastAsia"/>
                <w:b/>
                <w:color w:val="000000"/>
                <w:sz w:val="20"/>
                <w:szCs w:val="20"/>
              </w:rPr>
              <w:t xml:space="preserve"> </w:t>
            </w:r>
            <w:r>
              <w:rPr>
                <w:rFonts w:ascii="宋体" w:hAnsi="宋体" w:hint="eastAsia"/>
                <w:color w:val="000000"/>
                <w:sz w:val="20"/>
                <w:szCs w:val="20"/>
              </w:rPr>
              <w:t>编制了不合格品控制程序，对不合格品进行了有效控制。</w:t>
            </w:r>
          </w:p>
        </w:tc>
      </w:tr>
      <w:tr w:rsidR="004351CF" w:rsidTr="004351CF">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rPr>
            </w:pPr>
            <w:r>
              <w:rPr>
                <w:rFonts w:ascii="宋体" w:hAnsi="宋体" w:hint="eastAsia"/>
                <w:b/>
                <w:color w:val="000000"/>
                <w:sz w:val="20"/>
              </w:rPr>
              <w:t>7. EMS组织对重要环境因素实施控制的结果</w:t>
            </w:r>
          </w:p>
          <w:p w:rsidR="004351CF" w:rsidRDefault="004351CF" w:rsidP="004351CF">
            <w:pPr>
              <w:spacing w:line="240" w:lineRule="exact"/>
              <w:rPr>
                <w:rFonts w:ascii="宋体" w:hAnsi="宋体"/>
                <w:b/>
                <w:color w:val="000000"/>
                <w:sz w:val="20"/>
              </w:rPr>
            </w:pPr>
            <w:r>
              <w:rPr>
                <w:rFonts w:ascii="宋体" w:hAnsi="宋体" w:hint="eastAsia"/>
                <w:b/>
                <w:color w:val="000000"/>
                <w:sz w:val="20"/>
              </w:rPr>
              <w:t>（EMS对重要环境因素控制，重大环境因素对周边环境产生的影响及控制;对相关方施加影响）</w:t>
            </w:r>
          </w:p>
          <w:p w:rsidR="004351CF" w:rsidRDefault="004351CF" w:rsidP="004351CF">
            <w:pPr>
              <w:spacing w:line="240" w:lineRule="exact"/>
              <w:ind w:firstLineChars="200" w:firstLine="402"/>
              <w:rPr>
                <w:rFonts w:ascii="宋体" w:hAnsi="宋体"/>
                <w:b/>
                <w:color w:val="000000"/>
                <w:sz w:val="20"/>
              </w:rPr>
            </w:pPr>
          </w:p>
        </w:tc>
      </w:tr>
      <w:tr w:rsidR="004351CF" w:rsidTr="004351CF">
        <w:trPr>
          <w:cantSplit/>
          <w:trHeight w:val="5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4351CF" w:rsidRDefault="004351CF" w:rsidP="004351CF">
            <w:pPr>
              <w:spacing w:line="240" w:lineRule="exact"/>
              <w:ind w:firstLineChars="200" w:firstLine="402"/>
              <w:rPr>
                <w:rFonts w:ascii="宋体" w:hAnsi="宋体"/>
                <w:b/>
                <w:color w:val="000000"/>
                <w:sz w:val="20"/>
              </w:rPr>
            </w:pPr>
          </w:p>
        </w:tc>
      </w:tr>
      <w:tr w:rsidR="004351CF" w:rsidTr="004351C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ind w:left="201" w:hangingChars="100" w:hanging="201"/>
              <w:rPr>
                <w:rFonts w:ascii="宋体" w:hAnsi="宋体"/>
                <w:b/>
                <w:color w:val="000000"/>
                <w:sz w:val="20"/>
                <w:szCs w:val="20"/>
              </w:rPr>
            </w:pPr>
            <w:r>
              <w:rPr>
                <w:rFonts w:ascii="宋体" w:hAnsi="宋体" w:hint="eastAsia"/>
                <w:b/>
                <w:color w:val="000000"/>
                <w:sz w:val="20"/>
                <w:szCs w:val="20"/>
              </w:rPr>
              <w:t xml:space="preserve">9. 应急准备与相应活动的演练及对预案可行性的评价(当有规定时) </w:t>
            </w:r>
          </w:p>
          <w:p w:rsidR="004351CF" w:rsidRDefault="004351CF" w:rsidP="004351CF">
            <w:pPr>
              <w:ind w:firstLineChars="200" w:firstLine="386"/>
              <w:rPr>
                <w:rFonts w:ascii="宋体" w:hAnsi="宋体"/>
                <w:b/>
                <w:color w:val="000000"/>
                <w:spacing w:val="-4"/>
                <w:sz w:val="20"/>
                <w:szCs w:val="20"/>
              </w:rPr>
            </w:pPr>
          </w:p>
        </w:tc>
      </w:tr>
      <w:tr w:rsidR="004351CF" w:rsidTr="004351CF">
        <w:trPr>
          <w:cantSplit/>
          <w:trHeight w:val="52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 xml:space="preserve">10. </w:t>
            </w:r>
            <w:r>
              <w:rPr>
                <w:rFonts w:ascii="宋体" w:hAnsi="宋体" w:hint="eastAsia"/>
                <w:b/>
                <w:sz w:val="20"/>
                <w:szCs w:val="20"/>
              </w:rPr>
              <w:t xml:space="preserve">对特种设备的维护，检定; </w:t>
            </w:r>
          </w:p>
          <w:p w:rsidR="004351CF" w:rsidRDefault="004351CF" w:rsidP="004351CF">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起重机检验合格。</w:t>
            </w:r>
          </w:p>
          <w:p w:rsidR="004351CF" w:rsidRDefault="004351CF" w:rsidP="004351CF">
            <w:pPr>
              <w:spacing w:line="240" w:lineRule="exact"/>
              <w:ind w:firstLineChars="196" w:firstLine="392"/>
              <w:rPr>
                <w:rFonts w:ascii="宋体" w:hAnsi="宋体"/>
                <w:color w:val="000000"/>
                <w:sz w:val="20"/>
                <w:szCs w:val="20"/>
                <w:u w:val="single"/>
              </w:rPr>
            </w:pPr>
          </w:p>
          <w:p w:rsidR="004351CF" w:rsidRDefault="004351CF" w:rsidP="004351CF">
            <w:pPr>
              <w:spacing w:line="240" w:lineRule="exact"/>
              <w:ind w:firstLineChars="196" w:firstLine="392"/>
              <w:rPr>
                <w:rFonts w:ascii="宋体" w:hAnsi="宋体"/>
                <w:color w:val="000000"/>
                <w:sz w:val="20"/>
                <w:szCs w:val="20"/>
                <w:u w:val="single"/>
              </w:rPr>
            </w:pPr>
          </w:p>
        </w:tc>
      </w:tr>
      <w:tr w:rsidR="004351CF" w:rsidTr="004351CF">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szCs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11 .对危险化学品销售、使用、储存、运输处置，规定的执行力度(必要时);</w:t>
            </w:r>
          </w:p>
          <w:p w:rsidR="004351CF" w:rsidRDefault="004351CF" w:rsidP="004351CF">
            <w:pPr>
              <w:spacing w:line="240" w:lineRule="exact"/>
              <w:ind w:firstLineChars="196" w:firstLine="392"/>
              <w:rPr>
                <w:rFonts w:ascii="宋体" w:hAnsi="宋体"/>
                <w:color w:val="000000"/>
                <w:sz w:val="20"/>
                <w:szCs w:val="20"/>
                <w:u w:val="single"/>
              </w:rPr>
            </w:pPr>
            <w:r>
              <w:rPr>
                <w:rFonts w:ascii="宋体" w:hAnsi="宋体" w:hint="eastAsia"/>
                <w:color w:val="000000"/>
                <w:sz w:val="20"/>
                <w:szCs w:val="20"/>
                <w:u w:val="single"/>
              </w:rPr>
              <w:t>无</w:t>
            </w:r>
          </w:p>
          <w:p w:rsidR="004351CF" w:rsidRDefault="004351CF" w:rsidP="004351CF">
            <w:pPr>
              <w:spacing w:line="240" w:lineRule="exact"/>
              <w:ind w:firstLineChars="196" w:firstLine="392"/>
              <w:rPr>
                <w:rFonts w:ascii="宋体" w:hAnsi="宋体"/>
                <w:color w:val="000000"/>
                <w:sz w:val="20"/>
                <w:szCs w:val="20"/>
                <w:u w:val="single"/>
              </w:rPr>
            </w:pPr>
          </w:p>
        </w:tc>
      </w:tr>
      <w:tr w:rsidR="004351CF" w:rsidTr="004351CF">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351CF" w:rsidRDefault="004351CF" w:rsidP="004351CF">
            <w:pPr>
              <w:spacing w:line="240" w:lineRule="exact"/>
              <w:ind w:left="113" w:right="113"/>
              <w:jc w:val="center"/>
              <w:rPr>
                <w:rFonts w:ascii="宋体" w:hAnsi="宋体"/>
                <w:b/>
                <w:color w:val="000000"/>
                <w:szCs w:val="21"/>
              </w:rPr>
            </w:pPr>
            <w:r>
              <w:rPr>
                <w:rFonts w:ascii="宋体" w:hAnsi="宋体" w:hint="eastAsia"/>
                <w:b/>
                <w:color w:val="000000"/>
                <w:szCs w:val="21"/>
              </w:rPr>
              <w:t>(四)监视测量方面</w:t>
            </w: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1. .对质量/环境/职业健康安全目标指标进行定期监测/检查情况</w:t>
            </w:r>
          </w:p>
          <w:p w:rsidR="004351CF" w:rsidRDefault="002E3742" w:rsidP="004351CF">
            <w:pPr>
              <w:spacing w:line="240" w:lineRule="exact"/>
              <w:ind w:firstLineChars="150" w:firstLine="315"/>
              <w:rPr>
                <w:rFonts w:ascii="宋体" w:hAnsi="宋体"/>
                <w:b/>
                <w:color w:val="000000"/>
                <w:sz w:val="20"/>
                <w:szCs w:val="20"/>
              </w:rPr>
            </w:pPr>
            <w:r>
              <w:rPr>
                <w:rFonts w:ascii="宋体" w:hAnsi="宋体" w:hint="eastAsia"/>
                <w:szCs w:val="22"/>
                <w:u w:val="single"/>
              </w:rPr>
              <w:t>2021.3.28日</w:t>
            </w:r>
            <w:r w:rsidR="004351CF">
              <w:rPr>
                <w:rFonts w:ascii="宋体" w:hAnsi="宋体" w:hint="eastAsia"/>
                <w:szCs w:val="22"/>
                <w:u w:val="single"/>
              </w:rPr>
              <w:t>对质量目标进行了检查，能达标。</w:t>
            </w:r>
          </w:p>
        </w:tc>
      </w:tr>
      <w:tr w:rsidR="004351CF" w:rsidTr="004351CF">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ind w:left="100" w:hangingChars="50" w:hanging="100"/>
              <w:rPr>
                <w:rFonts w:ascii="宋体" w:hAnsi="宋体"/>
                <w:b/>
                <w:color w:val="000000"/>
                <w:sz w:val="20"/>
                <w:szCs w:val="20"/>
              </w:rPr>
            </w:pPr>
            <w:r>
              <w:rPr>
                <w:rFonts w:ascii="宋体" w:hAnsi="宋体" w:hint="eastAsia"/>
                <w:b/>
                <w:color w:val="000000"/>
                <w:sz w:val="20"/>
                <w:szCs w:val="20"/>
              </w:rPr>
              <w:t>2.顾客满意</w:t>
            </w:r>
          </w:p>
          <w:p w:rsidR="004351CF" w:rsidRDefault="004351CF" w:rsidP="004351CF">
            <w:pPr>
              <w:ind w:firstLineChars="200" w:firstLine="42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4351CF" w:rsidRDefault="004351CF" w:rsidP="004351CF">
            <w:pPr>
              <w:ind w:firstLineChars="200" w:firstLine="420"/>
              <w:rPr>
                <w:rFonts w:ascii="宋体" w:hAnsi="宋体"/>
                <w:b/>
                <w:color w:val="000000"/>
                <w:sz w:val="20"/>
                <w:szCs w:val="20"/>
              </w:rPr>
            </w:pPr>
            <w:r>
              <w:rPr>
                <w:rFonts w:ascii="宋体" w:hAnsi="宋体" w:hint="eastAsia"/>
                <w:szCs w:val="21"/>
                <w:lang w:val="zh-CN"/>
              </w:rPr>
              <w:t>提供“顾客满意程度调查表”顾客较满意。</w:t>
            </w:r>
            <w:r>
              <w:rPr>
                <w:rFonts w:ascii="宋体" w:hAnsi="宋体" w:hint="eastAsia"/>
                <w:b/>
                <w:color w:val="000000"/>
                <w:sz w:val="20"/>
                <w:szCs w:val="20"/>
              </w:rPr>
              <w:t xml:space="preserve"> </w:t>
            </w:r>
          </w:p>
          <w:p w:rsidR="004351CF" w:rsidRDefault="004351CF" w:rsidP="004351CF">
            <w:pPr>
              <w:ind w:firstLineChars="200" w:firstLine="402"/>
              <w:rPr>
                <w:rFonts w:ascii="宋体" w:hAnsi="宋体"/>
                <w:b/>
                <w:color w:val="000000"/>
                <w:sz w:val="20"/>
                <w:szCs w:val="20"/>
              </w:rPr>
            </w:pPr>
          </w:p>
        </w:tc>
      </w:tr>
      <w:tr w:rsidR="004351CF" w:rsidTr="004351CF">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3. 内审（包括内审策划审核方案中考虑拟审核的过程和区域的状况和重要性）</w:t>
            </w:r>
          </w:p>
          <w:p w:rsidR="004351CF" w:rsidRDefault="004351CF" w:rsidP="004351CF">
            <w:pPr>
              <w:ind w:firstLineChars="200" w:firstLine="420"/>
              <w:rPr>
                <w:rFonts w:ascii="宋体" w:hAnsi="宋体"/>
                <w:szCs w:val="21"/>
              </w:rPr>
            </w:pPr>
            <w:r>
              <w:rPr>
                <w:rFonts w:ascii="宋体" w:hAnsi="宋体" w:hint="eastAsia"/>
                <w:szCs w:val="21"/>
              </w:rPr>
              <w:t>公司制定《内部审核控制程序》，</w:t>
            </w:r>
          </w:p>
          <w:p w:rsidR="004351CF" w:rsidRDefault="004351CF" w:rsidP="004351CF">
            <w:pPr>
              <w:spacing w:line="360" w:lineRule="auto"/>
              <w:ind w:firstLineChars="200" w:firstLine="420"/>
              <w:rPr>
                <w:rFonts w:ascii="宋体" w:hAnsi="宋体"/>
                <w:szCs w:val="21"/>
              </w:rPr>
            </w:pPr>
            <w:r>
              <w:rPr>
                <w:rFonts w:ascii="宋体" w:hAnsi="宋体" w:hint="eastAsia"/>
                <w:szCs w:val="21"/>
              </w:rPr>
              <w:t>提供有年度内部审核计划包括审核目的、范围、依据、频次、审核方式、审核日程安排。</w:t>
            </w:r>
          </w:p>
          <w:p w:rsidR="004351CF" w:rsidRDefault="004351CF" w:rsidP="004351CF">
            <w:pPr>
              <w:spacing w:line="360" w:lineRule="auto"/>
              <w:ind w:firstLineChars="200" w:firstLine="420"/>
              <w:rPr>
                <w:rFonts w:ascii="宋体" w:hAnsi="宋体"/>
                <w:szCs w:val="21"/>
              </w:rPr>
            </w:pPr>
            <w:r>
              <w:rPr>
                <w:rFonts w:ascii="宋体" w:hAnsi="宋体" w:hint="eastAsia"/>
                <w:szCs w:val="21"/>
              </w:rPr>
              <w:t>本次审核时：202</w:t>
            </w:r>
            <w:r w:rsidR="002E3742">
              <w:rPr>
                <w:rFonts w:ascii="宋体" w:hAnsi="宋体" w:hint="eastAsia"/>
                <w:szCs w:val="21"/>
              </w:rPr>
              <w:t>1</w:t>
            </w:r>
            <w:r>
              <w:rPr>
                <w:rFonts w:ascii="宋体" w:hAnsi="宋体" w:hint="eastAsia"/>
                <w:szCs w:val="21"/>
              </w:rPr>
              <w:t>.</w:t>
            </w:r>
            <w:r w:rsidR="002E3742">
              <w:rPr>
                <w:rFonts w:ascii="宋体" w:hAnsi="宋体" w:hint="eastAsia"/>
                <w:szCs w:val="21"/>
              </w:rPr>
              <w:t>3</w:t>
            </w:r>
            <w:r>
              <w:rPr>
                <w:rFonts w:ascii="宋体" w:hAnsi="宋体" w:hint="eastAsia"/>
                <w:szCs w:val="21"/>
              </w:rPr>
              <w:t>.</w:t>
            </w:r>
            <w:r w:rsidR="002E3742">
              <w:rPr>
                <w:rFonts w:ascii="宋体" w:hAnsi="宋体" w:hint="eastAsia"/>
                <w:szCs w:val="21"/>
              </w:rPr>
              <w:t>6</w:t>
            </w:r>
            <w:r>
              <w:rPr>
                <w:rFonts w:ascii="宋体" w:hAnsi="宋体" w:hint="eastAsia"/>
                <w:szCs w:val="21"/>
              </w:rPr>
              <w:t>日对质量体系内部审核。</w:t>
            </w:r>
          </w:p>
          <w:p w:rsidR="004351CF" w:rsidRDefault="004351CF" w:rsidP="004351CF">
            <w:pPr>
              <w:spacing w:line="360" w:lineRule="auto"/>
              <w:ind w:firstLineChars="200" w:firstLine="420"/>
              <w:rPr>
                <w:rFonts w:ascii="宋体" w:hAnsi="宋体"/>
                <w:szCs w:val="21"/>
              </w:rPr>
            </w:pPr>
            <w:r>
              <w:rPr>
                <w:rFonts w:ascii="宋体" w:hAnsi="宋体" w:hint="eastAsia"/>
                <w:szCs w:val="21"/>
              </w:rPr>
              <w:t>范围：公司质量管理体系覆盖的各部门、所有过程。</w:t>
            </w:r>
            <w:r>
              <w:rPr>
                <w:rFonts w:ascii="宋体" w:hAnsi="宋体" w:hint="eastAsia"/>
                <w:szCs w:val="21"/>
              </w:rPr>
              <w:tab/>
            </w:r>
          </w:p>
          <w:p w:rsidR="004351CF" w:rsidRDefault="004351CF" w:rsidP="004351CF">
            <w:pPr>
              <w:spacing w:line="360" w:lineRule="auto"/>
              <w:ind w:firstLineChars="200" w:firstLine="42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4351CF" w:rsidRDefault="004351CF" w:rsidP="004351CF">
            <w:pPr>
              <w:spacing w:line="360" w:lineRule="auto"/>
              <w:ind w:firstLineChars="200" w:firstLine="420"/>
              <w:rPr>
                <w:rFonts w:ascii="宋体" w:hAnsi="宋体"/>
                <w:szCs w:val="21"/>
              </w:rPr>
            </w:pPr>
            <w:r>
              <w:rPr>
                <w:rFonts w:ascii="宋体" w:hAnsi="宋体" w:hint="eastAsia"/>
                <w:szCs w:val="21"/>
              </w:rPr>
              <w:t>查审核检查表，审核过程及条款基本齐全，未出现审核本部门情况。</w:t>
            </w:r>
          </w:p>
          <w:p w:rsidR="004351CF" w:rsidRDefault="004351CF" w:rsidP="004351CF">
            <w:pPr>
              <w:spacing w:line="360" w:lineRule="auto"/>
              <w:ind w:firstLineChars="200" w:firstLine="42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4351CF" w:rsidRDefault="004351CF" w:rsidP="004351CF">
            <w:pPr>
              <w:spacing w:line="360" w:lineRule="auto"/>
              <w:ind w:firstLineChars="200" w:firstLine="420"/>
              <w:rPr>
                <w:rFonts w:ascii="宋体" w:hAnsi="宋体"/>
                <w:szCs w:val="21"/>
              </w:rPr>
            </w:pPr>
            <w:r>
              <w:rPr>
                <w:rFonts w:ascii="宋体" w:hAnsi="宋体" w:hint="eastAsia"/>
                <w:szCs w:val="21"/>
              </w:rPr>
              <w:t>此次共开据《内审不符合项报告》1份，查不符合报告，对不符合项进行了分析，并制定了纠正措施</w:t>
            </w:r>
            <w:r>
              <w:rPr>
                <w:rFonts w:ascii="楷体" w:eastAsia="楷体" w:hAnsi="楷体" w:cstheme="minorEastAsia" w:hint="eastAsia"/>
                <w:sz w:val="24"/>
              </w:rPr>
              <w:t>，</w:t>
            </w:r>
            <w:r>
              <w:rPr>
                <w:rFonts w:ascii="宋体" w:hAnsi="宋体" w:hint="eastAsia"/>
                <w:szCs w:val="21"/>
              </w:rPr>
              <w:t>并进行了验证，不符合纠正措施已经关闭。</w:t>
            </w:r>
          </w:p>
          <w:p w:rsidR="004351CF" w:rsidRDefault="004351CF" w:rsidP="004351CF">
            <w:pPr>
              <w:spacing w:line="360" w:lineRule="auto"/>
              <w:ind w:firstLine="480"/>
              <w:rPr>
                <w:rFonts w:ascii="宋体" w:hAnsi="宋体"/>
                <w:szCs w:val="21"/>
              </w:rPr>
            </w:pPr>
            <w:r>
              <w:rPr>
                <w:rFonts w:ascii="宋体" w:hAnsi="宋体" w:hint="eastAsia"/>
                <w:szCs w:val="21"/>
              </w:rPr>
              <w:t>提供有《内部审核报告》查，审核结论：公司管理体系的建立符合标准要求、实施有效。</w:t>
            </w:r>
          </w:p>
          <w:p w:rsidR="004351CF" w:rsidRDefault="004351CF" w:rsidP="004351CF">
            <w:pPr>
              <w:ind w:firstLineChars="200" w:firstLine="402"/>
              <w:rPr>
                <w:rFonts w:ascii="宋体" w:hAnsi="宋体"/>
                <w:b/>
                <w:color w:val="000000"/>
                <w:sz w:val="20"/>
                <w:szCs w:val="20"/>
              </w:rPr>
            </w:pPr>
          </w:p>
        </w:tc>
      </w:tr>
      <w:tr w:rsidR="004351CF" w:rsidTr="004351CF">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4.管理评审（管理评审体系变更需求，纠正和预防措施、体系有效性等）</w:t>
            </w:r>
          </w:p>
          <w:p w:rsidR="004351CF" w:rsidRDefault="004351CF" w:rsidP="004351CF">
            <w:pPr>
              <w:ind w:firstLineChars="200" w:firstLine="420"/>
              <w:rPr>
                <w:rFonts w:ascii="宋体" w:hAnsi="宋体" w:cs="宋体"/>
                <w:szCs w:val="21"/>
              </w:rPr>
            </w:pPr>
            <w:r>
              <w:rPr>
                <w:rFonts w:ascii="宋体" w:hAnsi="宋体" w:cs="宋体" w:hint="eastAsia"/>
                <w:szCs w:val="21"/>
              </w:rPr>
              <w:t>公司依据：GB/T19001-2016标准进行管理评审。</w:t>
            </w:r>
          </w:p>
          <w:p w:rsidR="004351CF" w:rsidRDefault="004351CF" w:rsidP="004351CF">
            <w:pPr>
              <w:rPr>
                <w:rFonts w:ascii="宋体" w:hAnsi="宋体" w:cs="宋体"/>
                <w:szCs w:val="21"/>
              </w:rPr>
            </w:pPr>
            <w:r>
              <w:rPr>
                <w:rFonts w:ascii="宋体" w:hAnsi="宋体" w:cs="宋体" w:hint="eastAsia"/>
                <w:szCs w:val="21"/>
              </w:rPr>
              <w:t>查阅公司管理评审资料：</w:t>
            </w:r>
          </w:p>
          <w:p w:rsidR="004351CF" w:rsidRDefault="004351CF" w:rsidP="004351CF">
            <w:pPr>
              <w:rPr>
                <w:rFonts w:ascii="宋体" w:hAnsi="宋体" w:cs="宋体"/>
                <w:szCs w:val="21"/>
              </w:rPr>
            </w:pPr>
            <w:r>
              <w:rPr>
                <w:rFonts w:ascii="宋体" w:hAnsi="宋体" w:cs="宋体" w:hint="eastAsia"/>
                <w:szCs w:val="21"/>
              </w:rPr>
              <w:t>一、管理评审，评审时间：202</w:t>
            </w:r>
            <w:r w:rsidR="002E3742">
              <w:rPr>
                <w:rFonts w:ascii="宋体" w:hAnsi="宋体" w:cs="宋体" w:hint="eastAsia"/>
                <w:szCs w:val="21"/>
              </w:rPr>
              <w:t>1</w:t>
            </w:r>
            <w:r>
              <w:rPr>
                <w:rFonts w:ascii="宋体" w:hAnsi="宋体" w:cs="宋体" w:hint="eastAsia"/>
                <w:szCs w:val="21"/>
              </w:rPr>
              <w:t>年</w:t>
            </w:r>
            <w:r w:rsidR="002E3742">
              <w:rPr>
                <w:rFonts w:ascii="宋体" w:hAnsi="宋体" w:cs="宋体" w:hint="eastAsia"/>
                <w:szCs w:val="21"/>
              </w:rPr>
              <w:t>3</w:t>
            </w:r>
            <w:r>
              <w:rPr>
                <w:rFonts w:ascii="宋体" w:hAnsi="宋体" w:cs="宋体" w:hint="eastAsia"/>
                <w:szCs w:val="21"/>
              </w:rPr>
              <w:t>月1</w:t>
            </w:r>
            <w:r w:rsidR="002E3742">
              <w:rPr>
                <w:rFonts w:ascii="宋体" w:hAnsi="宋体" w:cs="宋体" w:hint="eastAsia"/>
                <w:szCs w:val="21"/>
              </w:rPr>
              <w:t>0</w:t>
            </w:r>
            <w:r>
              <w:rPr>
                <w:rFonts w:ascii="宋体" w:hAnsi="宋体" w:cs="宋体" w:hint="eastAsia"/>
                <w:szCs w:val="21"/>
              </w:rPr>
              <w:t>日,评审方式：会议评审</w:t>
            </w:r>
          </w:p>
          <w:p w:rsidR="004351CF" w:rsidRDefault="004351CF" w:rsidP="004351CF">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4351CF" w:rsidRDefault="004351CF" w:rsidP="004351CF">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4351CF" w:rsidRDefault="004351CF" w:rsidP="004351CF">
            <w:pPr>
              <w:ind w:firstLineChars="200" w:firstLine="420"/>
              <w:rPr>
                <w:rFonts w:ascii="宋体" w:hAnsi="宋体" w:cs="宋体"/>
                <w:szCs w:val="21"/>
              </w:rPr>
            </w:pPr>
            <w:r>
              <w:rPr>
                <w:rFonts w:ascii="宋体" w:hAnsi="宋体" w:cs="宋体" w:hint="eastAsia"/>
                <w:szCs w:val="21"/>
              </w:rPr>
              <w:t>以上内容通过会上工作总结、汇报等形式体现。</w:t>
            </w:r>
          </w:p>
          <w:p w:rsidR="004351CF" w:rsidRDefault="004351CF" w:rsidP="004351CF">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4351CF" w:rsidRDefault="004351CF" w:rsidP="004351CF">
            <w:pPr>
              <w:rPr>
                <w:rFonts w:ascii="宋体" w:hAnsi="宋体" w:cs="宋体"/>
                <w:szCs w:val="21"/>
              </w:rPr>
            </w:pPr>
            <w:r>
              <w:rPr>
                <w:rFonts w:ascii="宋体" w:hAnsi="宋体" w:cs="宋体" w:hint="eastAsia"/>
                <w:szCs w:val="21"/>
              </w:rPr>
              <w:t>四、管理评审输出/评审结论：</w:t>
            </w:r>
          </w:p>
          <w:p w:rsidR="004351CF" w:rsidRDefault="004351CF" w:rsidP="004351CF">
            <w:pPr>
              <w:spacing w:line="360" w:lineRule="auto"/>
              <w:rPr>
                <w:rFonts w:ascii="宋体" w:hAnsi="宋体" w:cs="宋体"/>
                <w:szCs w:val="21"/>
              </w:rPr>
            </w:pPr>
            <w:r>
              <w:rPr>
                <w:rFonts w:ascii="宋体" w:hAnsi="宋体" w:cs="宋体" w:hint="eastAsia"/>
                <w:szCs w:val="21"/>
              </w:rPr>
              <w:t>公司的管理体系是适宜的、充分的和有效的。</w:t>
            </w:r>
          </w:p>
          <w:p w:rsidR="004351CF" w:rsidRDefault="004351CF" w:rsidP="004351CF">
            <w:pPr>
              <w:spacing w:line="400" w:lineRule="exact"/>
              <w:ind w:firstLineChars="100" w:firstLine="210"/>
              <w:rPr>
                <w:rFonts w:ascii="宋体" w:hAnsi="宋体" w:cs="宋体"/>
                <w:szCs w:val="21"/>
              </w:rPr>
            </w:pPr>
            <w:r>
              <w:rPr>
                <w:rFonts w:ascii="宋体" w:hAnsi="宋体" w:cs="宋体" w:hint="eastAsia"/>
                <w:szCs w:val="21"/>
              </w:rPr>
              <w:t>提出了改进措施:组织学习体系文件。</w:t>
            </w:r>
          </w:p>
          <w:p w:rsidR="004351CF" w:rsidRDefault="004351CF" w:rsidP="004351CF">
            <w:pPr>
              <w:spacing w:line="240" w:lineRule="exact"/>
              <w:rPr>
                <w:rFonts w:ascii="宋体" w:hAnsi="宋体"/>
                <w:b/>
                <w:color w:val="000000"/>
                <w:sz w:val="20"/>
                <w:szCs w:val="20"/>
              </w:rPr>
            </w:pPr>
          </w:p>
        </w:tc>
      </w:tr>
      <w:tr w:rsidR="004351CF" w:rsidTr="004351CF">
        <w:trPr>
          <w:cantSplit/>
          <w:trHeight w:val="99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5.  EMS是否按规定对主要污染物（污水、废气、噪声、废渣等）及排放实施了例行的监视或测量，结果是否满足相关要求？</w:t>
            </w:r>
          </w:p>
          <w:p w:rsidR="004351CF" w:rsidRDefault="004351CF" w:rsidP="004351CF">
            <w:pPr>
              <w:spacing w:line="240" w:lineRule="exact"/>
              <w:rPr>
                <w:rFonts w:ascii="宋体" w:hAnsi="宋体"/>
                <w:b/>
                <w:color w:val="000000"/>
                <w:sz w:val="20"/>
                <w:szCs w:val="20"/>
              </w:rPr>
            </w:pPr>
          </w:p>
          <w:p w:rsidR="004351CF" w:rsidRDefault="004351CF" w:rsidP="004351CF">
            <w:pPr>
              <w:pStyle w:val="a5"/>
              <w:pBdr>
                <w:bottom w:val="none" w:sz="0" w:space="0" w:color="auto"/>
              </w:pBdr>
              <w:tabs>
                <w:tab w:val="clear" w:pos="4153"/>
                <w:tab w:val="center" w:pos="5737"/>
              </w:tabs>
              <w:jc w:val="left"/>
              <w:rPr>
                <w:rFonts w:ascii="宋体" w:hAnsi="宋体" w:cs="宋体"/>
                <w:sz w:val="21"/>
                <w:szCs w:val="21"/>
                <w:u w:val="single"/>
              </w:rPr>
            </w:pPr>
            <w:r>
              <w:rPr>
                <w:rFonts w:ascii="宋体" w:hAnsi="宋体" w:cs="宋体" w:hint="eastAsia"/>
                <w:sz w:val="21"/>
                <w:szCs w:val="21"/>
                <w:u w:val="single"/>
              </w:rPr>
              <w:t xml:space="preserve"> </w:t>
            </w:r>
          </w:p>
          <w:p w:rsidR="004351CF" w:rsidRDefault="004351CF" w:rsidP="004351CF">
            <w:pPr>
              <w:spacing w:line="240" w:lineRule="exact"/>
              <w:ind w:firstLineChars="98" w:firstLine="197"/>
              <w:rPr>
                <w:rFonts w:ascii="宋体" w:hAnsi="宋体"/>
                <w:b/>
                <w:color w:val="000000"/>
                <w:sz w:val="20"/>
                <w:szCs w:val="20"/>
              </w:rPr>
            </w:pPr>
          </w:p>
        </w:tc>
      </w:tr>
      <w:tr w:rsidR="004351CF" w:rsidTr="004351CF">
        <w:trPr>
          <w:cantSplit/>
          <w:trHeight w:val="53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6.  EMS国家/地方环保部门监测结果、新改扩建项目符合环评报告、三同时验收报告要求情况及措施</w:t>
            </w:r>
          </w:p>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 xml:space="preserve">  是，见附件：环评报告、环评批复、验收报告。</w:t>
            </w:r>
          </w:p>
          <w:p w:rsidR="004351CF" w:rsidRDefault="004351CF" w:rsidP="004351CF">
            <w:pPr>
              <w:spacing w:line="240" w:lineRule="exact"/>
              <w:rPr>
                <w:rFonts w:ascii="宋体" w:hAnsi="宋体"/>
                <w:b/>
                <w:color w:val="000000"/>
                <w:sz w:val="20"/>
                <w:szCs w:val="20"/>
              </w:rPr>
            </w:pPr>
          </w:p>
          <w:p w:rsidR="004351CF" w:rsidRDefault="004351CF" w:rsidP="004351CF">
            <w:pPr>
              <w:spacing w:line="360" w:lineRule="auto"/>
              <w:ind w:firstLineChars="100" w:firstLine="210"/>
              <w:rPr>
                <w:rFonts w:ascii="宋体" w:hAnsi="宋体"/>
                <w:sz w:val="24"/>
              </w:rPr>
            </w:pPr>
            <w:r>
              <w:rPr>
                <w:rFonts w:ascii="宋体" w:hAnsi="宋体" w:cs="宋体" w:hint="eastAsia"/>
                <w:szCs w:val="21"/>
                <w:u w:val="single"/>
              </w:rPr>
              <w:t xml:space="preserve"> </w:t>
            </w:r>
          </w:p>
        </w:tc>
      </w:tr>
      <w:tr w:rsidR="004351CF" w:rsidTr="004351CF">
        <w:trPr>
          <w:cantSplit/>
          <w:trHeight w:val="10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300" w:lineRule="exact"/>
              <w:rPr>
                <w:rFonts w:ascii="宋体" w:hAnsi="宋体"/>
                <w:b/>
                <w:color w:val="000000"/>
                <w:sz w:val="20"/>
                <w:szCs w:val="20"/>
              </w:rPr>
            </w:pPr>
            <w:r>
              <w:rPr>
                <w:rFonts w:ascii="宋体" w:hAnsi="宋体" w:hint="eastAsia"/>
                <w:b/>
                <w:color w:val="000000"/>
                <w:sz w:val="20"/>
                <w:szCs w:val="20"/>
              </w:rPr>
              <w:t>7. OHSMS是否按规定对职业健康安全项目进行定期测量，结果是否满足相关要求：</w:t>
            </w:r>
          </w:p>
          <w:p w:rsidR="004351CF" w:rsidRDefault="004351CF" w:rsidP="004351CF">
            <w:pPr>
              <w:spacing w:line="300" w:lineRule="exact"/>
              <w:rPr>
                <w:rFonts w:ascii="宋体" w:hAnsi="宋体"/>
                <w:b/>
                <w:color w:val="000000"/>
                <w:sz w:val="20"/>
                <w:szCs w:val="20"/>
              </w:rPr>
            </w:pPr>
          </w:p>
          <w:p w:rsidR="004351CF" w:rsidRDefault="004351CF" w:rsidP="004351CF">
            <w:pPr>
              <w:widowControl/>
              <w:spacing w:line="360" w:lineRule="auto"/>
              <w:ind w:left="480"/>
              <w:jc w:val="left"/>
              <w:rPr>
                <w:rFonts w:ascii="宋体" w:hAnsi="宋体" w:cs="宋体"/>
                <w:szCs w:val="21"/>
                <w:u w:val="single"/>
              </w:rPr>
            </w:pPr>
            <w:r>
              <w:rPr>
                <w:rFonts w:ascii="宋体" w:hAnsi="宋体" w:cs="宋体" w:hint="eastAsia"/>
                <w:szCs w:val="21"/>
                <w:u w:val="single"/>
              </w:rPr>
              <w:t xml:space="preserve"> </w:t>
            </w:r>
          </w:p>
          <w:p w:rsidR="004351CF" w:rsidRDefault="004351CF" w:rsidP="004351CF">
            <w:pPr>
              <w:spacing w:line="240" w:lineRule="exact"/>
              <w:ind w:firstLineChars="98" w:firstLine="197"/>
              <w:rPr>
                <w:rFonts w:ascii="宋体" w:hAnsi="宋体"/>
                <w:b/>
                <w:color w:val="000000"/>
                <w:sz w:val="20"/>
                <w:szCs w:val="20"/>
                <w:u w:val="single"/>
              </w:rPr>
            </w:pPr>
          </w:p>
        </w:tc>
      </w:tr>
      <w:tr w:rsidR="004351CF" w:rsidTr="004351CF">
        <w:trPr>
          <w:cantSplit/>
          <w:trHeight w:val="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8.OHSMS国家/地方职业健康安全部门监督检查情况及措施</w:t>
            </w:r>
          </w:p>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 xml:space="preserve">    </w:t>
            </w:r>
          </w:p>
        </w:tc>
      </w:tr>
      <w:tr w:rsidR="004351CF" w:rsidTr="004351CF">
        <w:trPr>
          <w:cantSplit/>
          <w:trHeight w:val="56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Cs w:val="21"/>
              </w:rPr>
            </w:pPr>
          </w:p>
        </w:tc>
        <w:tc>
          <w:tcPr>
            <w:tcW w:w="9198" w:type="dxa"/>
            <w:tcBorders>
              <w:top w:val="single" w:sz="4" w:space="0" w:color="auto"/>
              <w:left w:val="single" w:sz="4" w:space="0" w:color="auto"/>
              <w:bottom w:val="single" w:sz="4" w:space="0" w:color="auto"/>
              <w:right w:val="single" w:sz="4" w:space="0" w:color="auto"/>
            </w:tcBorders>
            <w:hideMark/>
          </w:tcPr>
          <w:p w:rsidR="004351CF" w:rsidRDefault="004351CF" w:rsidP="004351CF">
            <w:pPr>
              <w:widowControl/>
              <w:spacing w:line="240" w:lineRule="exact"/>
              <w:rPr>
                <w:rFonts w:ascii="宋体" w:hAnsi="宋体"/>
                <w:b/>
                <w:color w:val="000000"/>
                <w:sz w:val="20"/>
                <w:szCs w:val="20"/>
              </w:rPr>
            </w:pPr>
            <w:r>
              <w:rPr>
                <w:rFonts w:ascii="宋体" w:hAnsi="宋体" w:hint="eastAsia"/>
                <w:b/>
                <w:color w:val="000000"/>
                <w:sz w:val="20"/>
                <w:szCs w:val="20"/>
              </w:rPr>
              <w:t>9. 其他能够标明组织绩效、信誉的证据/信息：</w:t>
            </w:r>
          </w:p>
          <w:p w:rsidR="004351CF" w:rsidRDefault="004351CF" w:rsidP="004351CF">
            <w:pPr>
              <w:widowControl/>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tc>
      </w:tr>
      <w:tr w:rsidR="004351CF" w:rsidTr="004351CF">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spacing w:line="240" w:lineRule="exact"/>
              <w:ind w:left="113"/>
              <w:jc w:val="center"/>
              <w:rPr>
                <w:rFonts w:ascii="宋体" w:hAnsi="宋体"/>
                <w:b/>
                <w:color w:val="000000"/>
                <w:sz w:val="20"/>
              </w:rPr>
            </w:pPr>
            <w:r>
              <w:rPr>
                <w:rFonts w:ascii="宋体" w:hAnsi="宋体" w:hint="eastAsia"/>
                <w:b/>
                <w:color w:val="000000"/>
                <w:sz w:val="20"/>
              </w:rPr>
              <w:t>(五)持续改进</w:t>
            </w: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1 纠正/预防措施的实施及效果</w:t>
            </w:r>
            <w:r>
              <w:rPr>
                <w:rFonts w:ascii="宋体" w:hAnsi="宋体" w:hint="eastAsia"/>
                <w:b/>
                <w:color w:val="000000"/>
                <w:spacing w:val="-8"/>
                <w:sz w:val="20"/>
                <w:szCs w:val="20"/>
              </w:rPr>
              <w:t>;</w:t>
            </w:r>
          </w:p>
          <w:p w:rsidR="004351CF" w:rsidRDefault="004351CF" w:rsidP="004351CF">
            <w:pPr>
              <w:ind w:firstLineChars="200" w:firstLine="42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4351CF" w:rsidRDefault="004351CF" w:rsidP="004351CF">
            <w:pPr>
              <w:spacing w:line="240" w:lineRule="exact"/>
              <w:rPr>
                <w:rFonts w:ascii="宋体" w:hAnsi="宋体" w:cs="宋体"/>
                <w:szCs w:val="21"/>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p w:rsidR="004351CF" w:rsidRDefault="004351CF" w:rsidP="004351CF">
            <w:pPr>
              <w:spacing w:line="240" w:lineRule="exact"/>
              <w:rPr>
                <w:rFonts w:ascii="宋体" w:hAnsi="宋体"/>
                <w:b/>
                <w:color w:val="000000"/>
                <w:sz w:val="20"/>
                <w:szCs w:val="20"/>
              </w:rPr>
            </w:pPr>
          </w:p>
        </w:tc>
      </w:tr>
      <w:tr w:rsidR="004351CF" w:rsidTr="004351CF">
        <w:trPr>
          <w:cantSplit/>
          <w:trHeight w:val="69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pacing w:val="-20"/>
                <w:sz w:val="20"/>
                <w:szCs w:val="20"/>
              </w:rPr>
            </w:pPr>
            <w:r>
              <w:rPr>
                <w:rFonts w:ascii="宋体" w:hAnsi="宋体" w:hint="eastAsia"/>
                <w:b/>
                <w:color w:val="000000"/>
                <w:spacing w:val="-20"/>
                <w:sz w:val="20"/>
                <w:szCs w:val="20"/>
              </w:rPr>
              <w:t>2（近一年）重大事故、顾客/相关方投诉：：</w:t>
            </w:r>
          </w:p>
          <w:p w:rsidR="004351CF" w:rsidRDefault="004351CF" w:rsidP="004351CF">
            <w:pPr>
              <w:spacing w:line="240" w:lineRule="exact"/>
              <w:ind w:firstLineChars="98" w:firstLine="197"/>
              <w:rPr>
                <w:rFonts w:ascii="宋体" w:hAnsi="宋体"/>
                <w:b/>
                <w:color w:val="000000"/>
                <w:sz w:val="20"/>
                <w:szCs w:val="20"/>
              </w:rPr>
            </w:pPr>
            <w:r>
              <w:rPr>
                <w:rFonts w:ascii="宋体" w:hAnsi="宋体" w:hint="eastAsia"/>
                <w:b/>
                <w:color w:val="000000"/>
                <w:sz w:val="20"/>
                <w:szCs w:val="20"/>
              </w:rPr>
              <w:t>无</w:t>
            </w:r>
          </w:p>
          <w:p w:rsidR="004351CF" w:rsidRDefault="004351CF" w:rsidP="004351CF">
            <w:pPr>
              <w:spacing w:line="240" w:lineRule="exact"/>
              <w:ind w:firstLineChars="98" w:firstLine="197"/>
              <w:rPr>
                <w:rFonts w:ascii="宋体" w:hAnsi="宋体"/>
                <w:b/>
                <w:color w:val="000000"/>
                <w:sz w:val="20"/>
                <w:szCs w:val="20"/>
              </w:rPr>
            </w:pPr>
          </w:p>
        </w:tc>
      </w:tr>
      <w:tr w:rsidR="004351CF" w:rsidTr="004351CF">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3. 一阶段提出问题的整改情况?</w:t>
            </w:r>
          </w:p>
          <w:p w:rsidR="004351CF" w:rsidRDefault="004351CF" w:rsidP="004351CF">
            <w:pPr>
              <w:spacing w:line="240" w:lineRule="exact"/>
              <w:rPr>
                <w:rFonts w:ascii="宋体" w:hAnsi="宋体" w:cs="宋体"/>
                <w:szCs w:val="21"/>
              </w:rPr>
            </w:pPr>
            <w:r>
              <w:rPr>
                <w:rFonts w:ascii="宋体" w:hAnsi="宋体" w:hint="eastAsia"/>
                <w:b/>
                <w:color w:val="000000"/>
                <w:spacing w:val="-20"/>
                <w:sz w:val="20"/>
                <w:szCs w:val="20"/>
              </w:rPr>
              <w:t xml:space="preserve">    </w:t>
            </w:r>
            <w:r>
              <w:rPr>
                <w:rFonts w:ascii="宋体" w:hAnsi="宋体" w:hint="eastAsia"/>
                <w:b/>
                <w:color w:val="FF0000"/>
                <w:spacing w:val="-20"/>
                <w:sz w:val="20"/>
                <w:szCs w:val="20"/>
              </w:rPr>
              <w:t xml:space="preserve"> </w:t>
            </w:r>
            <w:r>
              <w:rPr>
                <w:rFonts w:ascii="宋体" w:hAnsi="宋体" w:cs="宋体" w:hint="eastAsia"/>
                <w:szCs w:val="21"/>
              </w:rPr>
              <w:t>一阶段提出的问题已整改完毕。</w:t>
            </w:r>
          </w:p>
          <w:p w:rsidR="004351CF" w:rsidRDefault="004351CF" w:rsidP="004351CF">
            <w:pPr>
              <w:spacing w:line="240" w:lineRule="exact"/>
              <w:rPr>
                <w:rFonts w:ascii="宋体" w:hAnsi="宋体"/>
                <w:color w:val="000000"/>
                <w:spacing w:val="-20"/>
                <w:sz w:val="20"/>
                <w:szCs w:val="20"/>
              </w:rPr>
            </w:pPr>
          </w:p>
        </w:tc>
      </w:tr>
      <w:tr w:rsidR="004351CF" w:rsidTr="004351CF">
        <w:trPr>
          <w:cantSplit/>
          <w:trHeight w:val="56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 w:val="20"/>
                <w:szCs w:val="20"/>
              </w:rPr>
            </w:pPr>
            <w:r>
              <w:rPr>
                <w:rFonts w:ascii="宋体" w:hAnsi="宋体" w:hint="eastAsia"/>
                <w:b/>
                <w:color w:val="000000"/>
                <w:sz w:val="20"/>
                <w:szCs w:val="20"/>
              </w:rPr>
              <w:t>4.创新情况;无</w:t>
            </w:r>
          </w:p>
          <w:p w:rsidR="004351CF" w:rsidRDefault="004351CF" w:rsidP="004351CF">
            <w:pPr>
              <w:spacing w:line="240" w:lineRule="exact"/>
              <w:rPr>
                <w:rFonts w:ascii="宋体" w:hAnsi="宋体"/>
                <w:b/>
                <w:color w:val="000000"/>
                <w:sz w:val="20"/>
                <w:szCs w:val="20"/>
              </w:rPr>
            </w:pPr>
          </w:p>
          <w:p w:rsidR="004351CF" w:rsidRDefault="004351CF" w:rsidP="004351CF">
            <w:pPr>
              <w:spacing w:line="240" w:lineRule="exact"/>
              <w:rPr>
                <w:rFonts w:ascii="宋体" w:hAnsi="宋体"/>
                <w:b/>
                <w:color w:val="000000"/>
                <w:sz w:val="20"/>
                <w:szCs w:val="20"/>
              </w:rPr>
            </w:pPr>
          </w:p>
        </w:tc>
      </w:tr>
      <w:tr w:rsidR="004351CF" w:rsidTr="004351CF">
        <w:trPr>
          <w:cantSplit/>
          <w:trHeight w:val="4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351CF" w:rsidRDefault="004351CF" w:rsidP="004351CF">
            <w:pPr>
              <w:widowControl/>
              <w:jc w:val="left"/>
              <w:rPr>
                <w:rFonts w:ascii="宋体" w:hAnsi="宋体"/>
                <w:b/>
                <w:color w:val="000000"/>
                <w:sz w:val="20"/>
              </w:rPr>
            </w:pPr>
          </w:p>
        </w:tc>
        <w:tc>
          <w:tcPr>
            <w:tcW w:w="9198" w:type="dxa"/>
            <w:tcBorders>
              <w:top w:val="single" w:sz="4" w:space="0" w:color="auto"/>
              <w:left w:val="single" w:sz="4" w:space="0" w:color="auto"/>
              <w:bottom w:val="single" w:sz="4" w:space="0" w:color="auto"/>
              <w:right w:val="single" w:sz="4" w:space="0" w:color="auto"/>
            </w:tcBorders>
          </w:tcPr>
          <w:p w:rsidR="004351CF" w:rsidRDefault="004351CF" w:rsidP="004351CF">
            <w:pPr>
              <w:spacing w:line="240" w:lineRule="exact"/>
              <w:rPr>
                <w:rFonts w:ascii="宋体" w:hAnsi="宋体"/>
                <w:b/>
                <w:color w:val="000000"/>
                <w:szCs w:val="21"/>
              </w:rPr>
            </w:pPr>
            <w:r>
              <w:rPr>
                <w:rFonts w:ascii="宋体" w:hAnsi="宋体" w:hint="eastAsia"/>
                <w:b/>
                <w:color w:val="000000"/>
                <w:szCs w:val="21"/>
              </w:rPr>
              <w:t>5. 上次不符合的整改情况（再认证填写）  无</w:t>
            </w:r>
          </w:p>
          <w:p w:rsidR="004351CF" w:rsidRDefault="004351CF" w:rsidP="004351CF">
            <w:pPr>
              <w:spacing w:line="240" w:lineRule="exact"/>
              <w:rPr>
                <w:rFonts w:ascii="宋体" w:hAnsi="宋体"/>
                <w:b/>
                <w:color w:val="000000"/>
                <w:szCs w:val="21"/>
              </w:rPr>
            </w:pPr>
          </w:p>
          <w:p w:rsidR="004351CF" w:rsidRDefault="004351CF" w:rsidP="004351CF">
            <w:pPr>
              <w:spacing w:line="240" w:lineRule="exact"/>
              <w:rPr>
                <w:rFonts w:ascii="宋体" w:hAnsi="宋体"/>
                <w:b/>
                <w:color w:val="000000"/>
                <w:szCs w:val="21"/>
              </w:rPr>
            </w:pPr>
          </w:p>
        </w:tc>
      </w:tr>
    </w:tbl>
    <w:p w:rsidR="004351CF" w:rsidRDefault="004351CF" w:rsidP="004351CF">
      <w:pPr>
        <w:spacing w:line="300" w:lineRule="exact"/>
        <w:rPr>
          <w:rFonts w:ascii="宋体" w:hAnsi="宋体"/>
          <w:b/>
          <w:color w:val="000000"/>
          <w:sz w:val="26"/>
          <w:szCs w:val="26"/>
        </w:rPr>
      </w:pPr>
    </w:p>
    <w:p w:rsidR="004351CF" w:rsidRDefault="004351CF" w:rsidP="004351CF">
      <w:pPr>
        <w:spacing w:line="360" w:lineRule="auto"/>
        <w:ind w:leftChars="-472" w:left="1" w:hangingChars="380" w:hanging="992"/>
        <w:rPr>
          <w:rFonts w:ascii="宋体" w:hAnsi="宋体"/>
          <w:b/>
          <w:color w:val="000000"/>
          <w:sz w:val="20"/>
        </w:rPr>
      </w:pPr>
      <w:r>
        <w:rPr>
          <w:rFonts w:ascii="宋体" w:hAnsi="宋体" w:hint="eastAsia"/>
          <w:b/>
          <w:color w:val="000000"/>
          <w:sz w:val="26"/>
          <w:szCs w:val="26"/>
        </w:rPr>
        <w:t>七、本次审核不符合项</w:t>
      </w:r>
    </w:p>
    <w:p w:rsidR="004351CF" w:rsidRDefault="004351CF" w:rsidP="004351CF">
      <w:pPr>
        <w:tabs>
          <w:tab w:val="left" w:pos="9072"/>
        </w:tabs>
        <w:spacing w:line="360" w:lineRule="auto"/>
        <w:ind w:leftChars="-473" w:left="-993" w:firstLine="2"/>
        <w:rPr>
          <w:rFonts w:ascii="宋体" w:hAnsi="宋体"/>
          <w:b/>
          <w:color w:val="000000"/>
        </w:rPr>
      </w:pPr>
      <w:r>
        <w:rPr>
          <w:rFonts w:ascii="宋体" w:hAnsi="宋体" w:hint="eastAsia"/>
          <w:b/>
          <w:color w:val="000000"/>
        </w:rPr>
        <w:t>1. 本次</w:t>
      </w:r>
      <w:proofErr w:type="gramStart"/>
      <w:r>
        <w:rPr>
          <w:rFonts w:ascii="宋体" w:hAnsi="宋体" w:hint="eastAsia"/>
          <w:b/>
          <w:color w:val="000000"/>
        </w:rPr>
        <w:t>审核共</w:t>
      </w:r>
      <w:proofErr w:type="gramEnd"/>
      <w:r>
        <w:rPr>
          <w:rFonts w:ascii="宋体" w:hAnsi="宋体" w:hint="eastAsia"/>
          <w:b/>
          <w:color w:val="000000"/>
        </w:rPr>
        <w:t>开具不符合项报告1项；其中</w:t>
      </w:r>
      <w:r>
        <w:pict>
          <v:line id="直接连接符 1" o:spid="_x0000_s1030" style="position:absolute;left:0;text-align:left;z-index:251658240;mso-position-horizontal-relative:text;mso-position-vertical-relative:text" from="210pt,16.2pt" to="210pt,16.2pt" o:allowincell="f"/>
        </w:pict>
      </w:r>
      <w:r>
        <w:rPr>
          <w:rFonts w:ascii="宋体" w:hAnsi="宋体" w:hint="eastAsia"/>
          <w:b/>
          <w:color w:val="000000"/>
        </w:rPr>
        <w:t>严重不符合0项，一般不符合0项，观察项项分布在部门条款，</w:t>
      </w:r>
      <w:proofErr w:type="gramStart"/>
      <w:r>
        <w:rPr>
          <w:rFonts w:ascii="宋体" w:hAnsi="宋体" w:hint="eastAsia"/>
          <w:b/>
          <w:color w:val="000000"/>
        </w:rPr>
        <w:t>分布见</w:t>
      </w:r>
      <w:proofErr w:type="gramEnd"/>
      <w:r>
        <w:rPr>
          <w:rFonts w:ascii="宋体" w:hAnsi="宋体" w:hint="eastAsia"/>
          <w:b/>
          <w:color w:val="000000"/>
        </w:rPr>
        <w:t>附件。（Q/J/E/S分开填写）</w:t>
      </w:r>
    </w:p>
    <w:p w:rsidR="004351CF" w:rsidRDefault="004351CF" w:rsidP="004351CF">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bCs/>
          <w:color w:val="000000"/>
          <w:szCs w:val="28"/>
        </w:rPr>
        <w:t>2. 本次审核发现不符合及存在问题对管理体系实现目标的影响</w:t>
      </w:r>
      <w:r>
        <w:rPr>
          <w:rFonts w:ascii="宋体" w:hAnsi="宋体" w:hint="eastAsia"/>
          <w:b/>
          <w:color w:val="000000"/>
          <w:spacing w:val="-10"/>
          <w:szCs w:val="21"/>
        </w:rPr>
        <w:t>□</w:t>
      </w:r>
      <w:r>
        <w:rPr>
          <w:rFonts w:ascii="宋体" w:hAnsi="宋体" w:hint="eastAsia"/>
          <w:b/>
          <w:color w:val="000000"/>
        </w:rPr>
        <w:t>较大</w:t>
      </w:r>
      <w:r>
        <w:rPr>
          <w:rFonts w:ascii="宋体" w:hAnsi="宋体" w:hint="eastAsia"/>
          <w:b/>
          <w:color w:val="000000"/>
          <w:spacing w:val="-10"/>
          <w:szCs w:val="21"/>
        </w:rPr>
        <w:t>▇</w:t>
      </w:r>
      <w:r>
        <w:rPr>
          <w:rFonts w:ascii="宋体" w:hAnsi="宋体" w:hint="eastAsia"/>
          <w:b/>
          <w:color w:val="000000"/>
        </w:rPr>
        <w:t>不大</w:t>
      </w:r>
    </w:p>
    <w:p w:rsidR="004351CF" w:rsidRDefault="004351CF" w:rsidP="004351CF">
      <w:pPr>
        <w:tabs>
          <w:tab w:val="left" w:pos="215"/>
          <w:tab w:val="left" w:pos="430"/>
        </w:tabs>
        <w:spacing w:line="360" w:lineRule="auto"/>
        <w:ind w:leftChars="-472" w:left="-190" w:hangingChars="380" w:hanging="801"/>
        <w:rPr>
          <w:rFonts w:ascii="宋体" w:hAnsi="宋体"/>
          <w:b/>
          <w:color w:val="000000"/>
        </w:rPr>
      </w:pPr>
    </w:p>
    <w:p w:rsidR="004351CF" w:rsidRDefault="004351CF" w:rsidP="004351CF">
      <w:pPr>
        <w:tabs>
          <w:tab w:val="left" w:pos="215"/>
          <w:tab w:val="left" w:pos="430"/>
        </w:tabs>
        <w:spacing w:line="360" w:lineRule="auto"/>
        <w:ind w:leftChars="-472" w:left="-190" w:hangingChars="380" w:hanging="801"/>
        <w:rPr>
          <w:rFonts w:ascii="宋体" w:hAnsi="宋体"/>
          <w:b/>
          <w:color w:val="000000"/>
        </w:rPr>
      </w:pPr>
      <w:r>
        <w:rPr>
          <w:rFonts w:ascii="宋体" w:hAnsi="宋体" w:hint="eastAsia"/>
          <w:b/>
          <w:color w:val="000000"/>
        </w:rPr>
        <w:t>八、已识别出的任何未解决的问题：</w:t>
      </w:r>
    </w:p>
    <w:p w:rsidR="004351CF" w:rsidRDefault="004351CF" w:rsidP="004351CF">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可能影响本次审核结论可靠性的因素：</w:t>
      </w:r>
    </w:p>
    <w:tbl>
      <w:tblPr>
        <w:tblW w:w="1006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4820"/>
      </w:tblGrid>
      <w:tr w:rsidR="004351CF" w:rsidTr="004351CF">
        <w:tc>
          <w:tcPr>
            <w:tcW w:w="5246" w:type="dxa"/>
            <w:tcBorders>
              <w:top w:val="single" w:sz="4" w:space="0" w:color="auto"/>
              <w:left w:val="single" w:sz="4" w:space="0" w:color="auto"/>
              <w:bottom w:val="single" w:sz="4" w:space="0" w:color="auto"/>
              <w:right w:val="single" w:sz="4" w:space="0" w:color="auto"/>
            </w:tcBorders>
            <w:hideMark/>
          </w:tcPr>
          <w:p w:rsidR="004351CF" w:rsidRDefault="004351CF" w:rsidP="004351CF">
            <w:pPr>
              <w:snapToGrid w:val="0"/>
              <w:spacing w:line="360" w:lineRule="auto"/>
              <w:rPr>
                <w:rFonts w:ascii="宋体" w:hAnsi="宋体"/>
                <w:b/>
                <w:color w:val="000000"/>
                <w:spacing w:val="-10"/>
                <w:szCs w:val="21"/>
              </w:rPr>
            </w:pPr>
            <w:r>
              <w:rPr>
                <w:rFonts w:ascii="宋体" w:hAnsi="宋体" w:hint="eastAsia"/>
                <w:b/>
                <w:color w:val="000000"/>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4351CF" w:rsidRDefault="004351CF" w:rsidP="004351CF">
            <w:pPr>
              <w:snapToGrid w:val="0"/>
              <w:spacing w:line="360" w:lineRule="auto"/>
              <w:rPr>
                <w:rFonts w:ascii="宋体" w:hAnsi="宋体"/>
                <w:b/>
                <w:color w:val="000000"/>
                <w:szCs w:val="21"/>
              </w:rPr>
            </w:pPr>
            <w:r>
              <w:rPr>
                <w:rFonts w:ascii="宋体" w:hAnsi="宋体" w:hint="eastAsia"/>
                <w:b/>
                <w:color w:val="000000"/>
                <w:szCs w:val="21"/>
              </w:rPr>
              <w:t>具体说明</w:t>
            </w:r>
          </w:p>
        </w:tc>
      </w:tr>
      <w:tr w:rsidR="004351CF" w:rsidTr="004351CF">
        <w:tc>
          <w:tcPr>
            <w:tcW w:w="5246" w:type="dxa"/>
            <w:tcBorders>
              <w:top w:val="single" w:sz="4" w:space="0" w:color="auto"/>
              <w:left w:val="single" w:sz="4" w:space="0" w:color="auto"/>
              <w:bottom w:val="single" w:sz="4" w:space="0" w:color="auto"/>
              <w:right w:val="single" w:sz="4" w:space="0" w:color="auto"/>
            </w:tcBorders>
            <w:hideMark/>
          </w:tcPr>
          <w:p w:rsidR="004351CF" w:rsidRDefault="004351CF" w:rsidP="004351C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4351CF" w:rsidRDefault="004351CF" w:rsidP="004351CF">
            <w:pPr>
              <w:snapToGrid w:val="0"/>
              <w:spacing w:line="360" w:lineRule="auto"/>
              <w:rPr>
                <w:rFonts w:ascii="宋体" w:hAnsi="宋体"/>
                <w:b/>
                <w:color w:val="000000"/>
                <w:szCs w:val="21"/>
              </w:rPr>
            </w:pPr>
          </w:p>
        </w:tc>
      </w:tr>
      <w:tr w:rsidR="004351CF" w:rsidTr="004351CF">
        <w:tc>
          <w:tcPr>
            <w:tcW w:w="5246" w:type="dxa"/>
            <w:tcBorders>
              <w:top w:val="single" w:sz="4" w:space="0" w:color="auto"/>
              <w:left w:val="single" w:sz="4" w:space="0" w:color="auto"/>
              <w:bottom w:val="single" w:sz="4" w:space="0" w:color="auto"/>
              <w:right w:val="single" w:sz="4" w:space="0" w:color="auto"/>
            </w:tcBorders>
            <w:hideMark/>
          </w:tcPr>
          <w:p w:rsidR="004351CF" w:rsidRDefault="004351CF" w:rsidP="004351C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4351CF" w:rsidRDefault="004351CF" w:rsidP="004351CF">
            <w:pPr>
              <w:snapToGrid w:val="0"/>
              <w:spacing w:line="360" w:lineRule="auto"/>
              <w:rPr>
                <w:rFonts w:ascii="宋体" w:hAnsi="宋体"/>
                <w:b/>
                <w:color w:val="000000"/>
                <w:szCs w:val="21"/>
              </w:rPr>
            </w:pPr>
          </w:p>
        </w:tc>
      </w:tr>
      <w:tr w:rsidR="004351CF" w:rsidTr="004351CF">
        <w:tc>
          <w:tcPr>
            <w:tcW w:w="5246" w:type="dxa"/>
            <w:tcBorders>
              <w:top w:val="single" w:sz="4" w:space="0" w:color="auto"/>
              <w:left w:val="single" w:sz="4" w:space="0" w:color="auto"/>
              <w:bottom w:val="single" w:sz="4" w:space="0" w:color="auto"/>
              <w:right w:val="single" w:sz="4" w:space="0" w:color="auto"/>
            </w:tcBorders>
            <w:hideMark/>
          </w:tcPr>
          <w:p w:rsidR="004351CF" w:rsidRDefault="004351CF" w:rsidP="004351CF">
            <w:pPr>
              <w:snapToGrid w:val="0"/>
              <w:spacing w:line="360" w:lineRule="auto"/>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4351CF" w:rsidRDefault="004351CF" w:rsidP="004351CF">
            <w:pPr>
              <w:snapToGrid w:val="0"/>
              <w:spacing w:line="360" w:lineRule="auto"/>
              <w:rPr>
                <w:rFonts w:ascii="宋体" w:hAnsi="宋体"/>
                <w:b/>
                <w:color w:val="000000"/>
                <w:szCs w:val="21"/>
              </w:rPr>
            </w:pPr>
          </w:p>
        </w:tc>
      </w:tr>
    </w:tbl>
    <w:p w:rsidR="004351CF" w:rsidRDefault="004351CF" w:rsidP="004351CF">
      <w:pPr>
        <w:snapToGrid w:val="0"/>
        <w:spacing w:line="360" w:lineRule="auto"/>
        <w:ind w:leftChars="-337" w:left="-191" w:hangingChars="271" w:hanging="517"/>
        <w:rPr>
          <w:rFonts w:ascii="宋体" w:hAnsi="宋体"/>
          <w:b/>
          <w:color w:val="000000"/>
          <w:spacing w:val="-10"/>
          <w:szCs w:val="21"/>
        </w:rPr>
      </w:pPr>
    </w:p>
    <w:p w:rsidR="004351CF" w:rsidRDefault="004351CF" w:rsidP="004351CF">
      <w:pPr>
        <w:snapToGrid w:val="0"/>
        <w:spacing w:line="360" w:lineRule="auto"/>
        <w:ind w:leftChars="-337" w:left="-191" w:hangingChars="271" w:hanging="517"/>
        <w:rPr>
          <w:rFonts w:ascii="宋体" w:hAnsi="宋体"/>
          <w:b/>
          <w:color w:val="000000"/>
          <w:spacing w:val="-10"/>
          <w:szCs w:val="21"/>
        </w:rPr>
      </w:pPr>
    </w:p>
    <w:p w:rsidR="004351CF" w:rsidRDefault="004351CF" w:rsidP="004351CF">
      <w:pPr>
        <w:snapToGrid w:val="0"/>
        <w:spacing w:line="360" w:lineRule="auto"/>
        <w:ind w:leftChars="-337" w:left="-191" w:hangingChars="271" w:hanging="517"/>
        <w:rPr>
          <w:rFonts w:ascii="宋体" w:hAnsi="宋体"/>
          <w:b/>
          <w:color w:val="000000"/>
          <w:spacing w:val="-10"/>
          <w:szCs w:val="21"/>
        </w:rPr>
      </w:pPr>
    </w:p>
    <w:p w:rsidR="004351CF" w:rsidRDefault="004351CF" w:rsidP="004351CF">
      <w:pPr>
        <w:snapToGrid w:val="0"/>
        <w:spacing w:line="360" w:lineRule="auto"/>
        <w:rPr>
          <w:rFonts w:ascii="宋体" w:hAnsi="宋体"/>
          <w:b/>
          <w:color w:val="000000"/>
          <w:spacing w:val="-10"/>
          <w:szCs w:val="21"/>
        </w:rPr>
      </w:pPr>
    </w:p>
    <w:p w:rsidR="004351CF" w:rsidRDefault="004351CF" w:rsidP="004351CF">
      <w:pPr>
        <w:snapToGrid w:val="0"/>
        <w:spacing w:line="360" w:lineRule="auto"/>
        <w:ind w:leftChars="-472" w:left="364" w:hangingChars="519" w:hanging="1355"/>
        <w:rPr>
          <w:rFonts w:ascii="宋体" w:hAnsi="宋体"/>
          <w:b/>
          <w:color w:val="000000"/>
          <w:sz w:val="26"/>
          <w:szCs w:val="26"/>
        </w:rPr>
      </w:pPr>
      <w:r>
        <w:rPr>
          <w:rFonts w:ascii="宋体" w:hAnsi="宋体" w:hint="eastAsia"/>
          <w:b/>
          <w:color w:val="000000"/>
          <w:sz w:val="26"/>
          <w:szCs w:val="26"/>
        </w:rPr>
        <w:t>九、是否达到审核目的</w:t>
      </w:r>
    </w:p>
    <w:p w:rsidR="004351CF" w:rsidRDefault="004351CF" w:rsidP="004351CF">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 xml:space="preserve">达到审核目的 </w:t>
      </w:r>
    </w:p>
    <w:p w:rsidR="004351CF" w:rsidRDefault="004351CF" w:rsidP="004351CF">
      <w:pPr>
        <w:snapToGrid w:val="0"/>
        <w:spacing w:line="360" w:lineRule="auto"/>
        <w:ind w:leftChars="-337" w:left="-191" w:hangingChars="271" w:hanging="517"/>
        <w:rPr>
          <w:rFonts w:ascii="宋体" w:hAnsi="宋体"/>
          <w:b/>
          <w:color w:val="000000"/>
          <w:szCs w:val="21"/>
        </w:rPr>
      </w:pPr>
      <w:r>
        <w:rPr>
          <w:rFonts w:ascii="宋体" w:hAnsi="宋体" w:hint="eastAsia"/>
          <w:b/>
          <w:color w:val="000000"/>
          <w:spacing w:val="-10"/>
          <w:szCs w:val="21"/>
        </w:rPr>
        <w:t>□未</w:t>
      </w:r>
      <w:r>
        <w:rPr>
          <w:rFonts w:ascii="宋体" w:hAnsi="宋体" w:hint="eastAsia"/>
          <w:b/>
          <w:color w:val="000000"/>
          <w:szCs w:val="21"/>
        </w:rPr>
        <w:t>达到审核目的，未达到目的的原因是：</w:t>
      </w:r>
    </w:p>
    <w:p w:rsidR="004351CF" w:rsidRDefault="004351CF" w:rsidP="004351CF">
      <w:pPr>
        <w:spacing w:line="360" w:lineRule="auto"/>
        <w:ind w:leftChars="-472" w:left="1" w:hangingChars="380" w:hanging="992"/>
        <w:rPr>
          <w:rFonts w:ascii="宋体" w:hAnsi="宋体"/>
          <w:b/>
          <w:color w:val="000000"/>
          <w:sz w:val="26"/>
          <w:szCs w:val="26"/>
        </w:rPr>
      </w:pPr>
      <w:r>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4351CF" w:rsidTr="004351CF">
        <w:trPr>
          <w:trHeight w:val="1511"/>
        </w:trPr>
        <w:tc>
          <w:tcPr>
            <w:tcW w:w="10080" w:type="dxa"/>
            <w:tcBorders>
              <w:top w:val="single" w:sz="4" w:space="0" w:color="auto"/>
              <w:left w:val="single" w:sz="4" w:space="0" w:color="auto"/>
              <w:bottom w:val="single" w:sz="4" w:space="0" w:color="auto"/>
              <w:right w:val="single" w:sz="4" w:space="0" w:color="auto"/>
            </w:tcBorders>
          </w:tcPr>
          <w:p w:rsidR="004351CF" w:rsidRDefault="004351CF" w:rsidP="004351CF">
            <w:pPr>
              <w:spacing w:line="280" w:lineRule="exact"/>
              <w:rPr>
                <w:rFonts w:ascii="宋体" w:hAnsi="宋体"/>
                <w:b/>
                <w:color w:val="000000"/>
                <w:sz w:val="22"/>
                <w:szCs w:val="22"/>
              </w:rPr>
            </w:pPr>
            <w:r>
              <w:rPr>
                <w:rFonts w:ascii="宋体" w:hAnsi="宋体" w:hint="eastAsia"/>
                <w:b/>
                <w:color w:val="000000"/>
                <w:spacing w:val="-10"/>
                <w:sz w:val="22"/>
                <w:szCs w:val="22"/>
              </w:rPr>
              <w:t xml:space="preserve">1. </w:t>
            </w:r>
            <w:r>
              <w:rPr>
                <w:rFonts w:ascii="宋体" w:hAnsi="宋体" w:hint="eastAsia"/>
                <w:b/>
                <w:color w:val="000000"/>
                <w:spacing w:val="-10"/>
                <w:szCs w:val="21"/>
              </w:rPr>
              <w:t>▇</w:t>
            </w:r>
            <w:r>
              <w:rPr>
                <w:rFonts w:ascii="宋体" w:hAnsi="宋体" w:hint="eastAsia"/>
                <w:b/>
                <w:color w:val="000000"/>
                <w:sz w:val="22"/>
                <w:szCs w:val="22"/>
              </w:rPr>
              <w:t>QMS</w:t>
            </w:r>
            <w:r>
              <w:rPr>
                <w:rFonts w:ascii="宋体" w:hAnsi="宋体" w:hint="eastAsia"/>
                <w:b/>
                <w:color w:val="000000"/>
                <w:spacing w:val="-10"/>
                <w:szCs w:val="21"/>
              </w:rPr>
              <w:t>□</w:t>
            </w:r>
            <w:r>
              <w:rPr>
                <w:rFonts w:ascii="宋体" w:hAnsi="宋体" w:hint="eastAsia"/>
                <w:b/>
                <w:color w:val="000000"/>
                <w:sz w:val="22"/>
                <w:szCs w:val="22"/>
              </w:rPr>
              <w:t xml:space="preserve">EMS  </w:t>
            </w:r>
            <w:r>
              <w:rPr>
                <w:rFonts w:ascii="宋体" w:hAnsi="宋体" w:hint="eastAsia"/>
                <w:b/>
                <w:color w:val="000000"/>
                <w:spacing w:val="-10"/>
                <w:szCs w:val="21"/>
              </w:rPr>
              <w:t>□</w:t>
            </w:r>
            <w:r>
              <w:rPr>
                <w:rFonts w:ascii="宋体" w:hAnsi="宋体" w:hint="eastAsia"/>
                <w:b/>
                <w:color w:val="000000"/>
                <w:sz w:val="22"/>
                <w:szCs w:val="22"/>
              </w:rPr>
              <w:t>OHSMS的适宜性、充分性、运行有效性，自我完善机制等。管理体系满足适用要求和实现预期结果的能力。</w:t>
            </w:r>
          </w:p>
          <w:p w:rsidR="004351CF" w:rsidRDefault="004351CF" w:rsidP="004351CF">
            <w:pPr>
              <w:spacing w:line="280" w:lineRule="exact"/>
              <w:ind w:left="221" w:hangingChars="100" w:hanging="221"/>
              <w:rPr>
                <w:rFonts w:ascii="宋体" w:hAnsi="宋体"/>
                <w:b/>
                <w:color w:val="000000"/>
                <w:sz w:val="22"/>
                <w:szCs w:val="22"/>
              </w:rPr>
            </w:pPr>
          </w:p>
          <w:p w:rsidR="004351CF" w:rsidRDefault="004351CF" w:rsidP="004351CF">
            <w:pPr>
              <w:spacing w:line="240" w:lineRule="exact"/>
              <w:ind w:firstLineChars="200" w:firstLine="420"/>
              <w:rPr>
                <w:rFonts w:ascii="宋体" w:hAnsi="宋体"/>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4351CF" w:rsidTr="004351CF">
        <w:trPr>
          <w:trHeight w:val="2146"/>
        </w:trPr>
        <w:tc>
          <w:tcPr>
            <w:tcW w:w="10080" w:type="dxa"/>
            <w:tcBorders>
              <w:top w:val="single" w:sz="4" w:space="0" w:color="auto"/>
              <w:left w:val="single" w:sz="4" w:space="0" w:color="auto"/>
              <w:bottom w:val="single" w:sz="4" w:space="0" w:color="auto"/>
              <w:right w:val="single" w:sz="4" w:space="0" w:color="auto"/>
            </w:tcBorders>
            <w:hideMark/>
          </w:tcPr>
          <w:p w:rsidR="004351CF" w:rsidRDefault="004351CF" w:rsidP="004351CF">
            <w:pPr>
              <w:rPr>
                <w:rFonts w:ascii="宋体" w:hAnsi="宋体"/>
                <w:b/>
                <w:color w:val="000000"/>
              </w:rPr>
            </w:pPr>
            <w:r>
              <w:rPr>
                <w:rFonts w:ascii="宋体" w:hAnsi="宋体" w:hint="eastAsia"/>
                <w:b/>
                <w:color w:val="000000"/>
              </w:rPr>
              <w:t>2.对审核范围适宜性结论</w:t>
            </w:r>
          </w:p>
          <w:p w:rsidR="004351CF" w:rsidRDefault="004351CF" w:rsidP="004351CF">
            <w:pPr>
              <w:rPr>
                <w:rFonts w:ascii="宋体" w:hAnsi="宋体"/>
                <w:b/>
                <w:color w:val="000000"/>
              </w:rPr>
            </w:pPr>
            <w:r>
              <w:rPr>
                <w:rFonts w:ascii="宋体" w:hAnsi="宋体" w:hint="eastAsia"/>
                <w:b/>
                <w:color w:val="000000"/>
                <w:spacing w:val="-10"/>
                <w:szCs w:val="21"/>
              </w:rPr>
              <w:t>▇</w:t>
            </w:r>
            <w:r>
              <w:rPr>
                <w:rFonts w:ascii="宋体" w:hAnsi="宋体" w:hint="eastAsia"/>
                <w:b/>
                <w:color w:val="000000"/>
              </w:rPr>
              <w:t>审核范围适宜，与申请范围一致</w:t>
            </w:r>
          </w:p>
          <w:p w:rsidR="004351CF" w:rsidRDefault="004351CF" w:rsidP="004351CF">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rPr>
              <w:t xml:space="preserve">审核范围变更， </w:t>
            </w:r>
          </w:p>
        </w:tc>
      </w:tr>
      <w:tr w:rsidR="004351CF" w:rsidTr="004351CF">
        <w:trPr>
          <w:trHeight w:val="3153"/>
        </w:trPr>
        <w:tc>
          <w:tcPr>
            <w:tcW w:w="10080" w:type="dxa"/>
            <w:tcBorders>
              <w:top w:val="single" w:sz="4" w:space="0" w:color="auto"/>
              <w:left w:val="single" w:sz="4" w:space="0" w:color="auto"/>
              <w:bottom w:val="single" w:sz="4" w:space="0" w:color="auto"/>
              <w:right w:val="single" w:sz="4" w:space="0" w:color="auto"/>
            </w:tcBorders>
            <w:hideMark/>
          </w:tcPr>
          <w:p w:rsidR="004351CF" w:rsidRDefault="004351CF" w:rsidP="004351CF">
            <w:pPr>
              <w:rPr>
                <w:rFonts w:ascii="宋体" w:hAnsi="宋体"/>
                <w:b/>
                <w:color w:val="000000"/>
                <w:sz w:val="16"/>
                <w:szCs w:val="16"/>
              </w:rPr>
            </w:pPr>
            <w:r>
              <w:rPr>
                <w:rFonts w:ascii="宋体" w:hAnsi="宋体" w:hint="eastAsia"/>
                <w:b/>
                <w:color w:val="000000"/>
              </w:rPr>
              <w:t>3. 审核组推荐意见</w:t>
            </w:r>
            <w:r>
              <w:rPr>
                <w:rFonts w:ascii="宋体" w:hAnsi="宋体" w:hint="eastAsia"/>
                <w:b/>
                <w:color w:val="000000"/>
                <w:sz w:val="16"/>
                <w:szCs w:val="16"/>
              </w:rPr>
              <w:t>：</w:t>
            </w:r>
          </w:p>
          <w:p w:rsidR="004351CF" w:rsidRDefault="004351CF" w:rsidP="004351CF">
            <w:pPr>
              <w:rPr>
                <w:rFonts w:ascii="宋体" w:hAnsi="宋体"/>
                <w:b/>
                <w:color w:val="000000"/>
              </w:rPr>
            </w:pPr>
            <w:r>
              <w:rPr>
                <w:rFonts w:ascii="宋体" w:hAnsi="宋体" w:hint="eastAsia"/>
                <w:b/>
                <w:color w:val="000000"/>
                <w:spacing w:val="-10"/>
                <w:szCs w:val="21"/>
              </w:rPr>
              <w:t>□</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rPr>
                <w:rFonts w:ascii="宋体" w:hAnsi="宋体"/>
                <w:b/>
                <w:color w:val="000000"/>
                <w:spacing w:val="-10"/>
                <w:sz w:val="22"/>
                <w:szCs w:val="22"/>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推荐保持认证注册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rPr>
                <w:rFonts w:ascii="宋体" w:hAnsi="宋体"/>
                <w:b/>
                <w:color w:val="000000"/>
                <w:spacing w:val="-4"/>
                <w:szCs w:val="21"/>
              </w:rPr>
            </w:pPr>
            <w:r>
              <w:rPr>
                <w:rFonts w:ascii="宋体" w:hAnsi="宋体" w:hint="eastAsia"/>
                <w:b/>
                <w:color w:val="000000"/>
                <w:spacing w:val="-10"/>
                <w:szCs w:val="21"/>
              </w:rPr>
              <w:t>□</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pacing w:val="-4"/>
              </w:rPr>
              <w:t>在完成纠正措施后</w:t>
            </w:r>
            <w:r>
              <w:rPr>
                <w:rFonts w:ascii="宋体" w:hAnsi="宋体" w:hint="eastAsia"/>
                <w:b/>
                <w:color w:val="000000"/>
              </w:rPr>
              <w:t>推荐扩大范围</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延期推荐注册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snapToGrid w:val="0"/>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rPr>
              <w:t>不推荐认证注册</w:t>
            </w:r>
            <w:r>
              <w:rPr>
                <w:rFonts w:ascii="宋体" w:hAnsi="宋体" w:hint="eastAsia"/>
                <w:b/>
                <w:color w:val="000000"/>
                <w:szCs w:val="21"/>
              </w:rPr>
              <w:t>(</w:t>
            </w:r>
            <w:r>
              <w:rPr>
                <w:rFonts w:ascii="宋体" w:hAnsi="宋体" w:hint="eastAsia"/>
                <w:b/>
                <w:color w:val="000000"/>
                <w:spacing w:val="-10"/>
                <w:szCs w:val="21"/>
              </w:rPr>
              <w:t>□</w:t>
            </w:r>
            <w:r>
              <w:rPr>
                <w:rFonts w:ascii="宋体" w:hAnsi="宋体" w:hint="eastAsia"/>
                <w:b/>
                <w:color w:val="000000"/>
                <w:szCs w:val="21"/>
              </w:rPr>
              <w:t xml:space="preserve">QMS  </w:t>
            </w:r>
            <w:r>
              <w:rPr>
                <w:rFonts w:ascii="宋体" w:hAnsi="宋体" w:hint="eastAsia"/>
                <w:b/>
                <w:color w:val="000000"/>
                <w:spacing w:val="-10"/>
                <w:szCs w:val="21"/>
              </w:rPr>
              <w:t>□</w:t>
            </w:r>
            <w:r>
              <w:rPr>
                <w:rFonts w:ascii="宋体" w:hAnsi="宋体" w:hint="eastAsia"/>
                <w:b/>
                <w:color w:val="000000"/>
                <w:szCs w:val="21"/>
              </w:rPr>
              <w:t xml:space="preserve">EMS   </w:t>
            </w:r>
            <w:r>
              <w:rPr>
                <w:rFonts w:ascii="宋体" w:hAnsi="宋体" w:hint="eastAsia"/>
                <w:b/>
                <w:color w:val="000000"/>
                <w:spacing w:val="-10"/>
                <w:szCs w:val="21"/>
              </w:rPr>
              <w:t>□</w:t>
            </w:r>
            <w:r>
              <w:rPr>
                <w:rFonts w:ascii="宋体" w:hAnsi="宋体" w:hint="eastAsia"/>
                <w:b/>
                <w:color w:val="000000"/>
                <w:szCs w:val="21"/>
              </w:rPr>
              <w:t>OHSMS)</w:t>
            </w:r>
          </w:p>
          <w:p w:rsidR="004351CF" w:rsidRDefault="004351CF" w:rsidP="004351CF">
            <w:pPr>
              <w:snapToGrid w:val="0"/>
              <w:rPr>
                <w:rFonts w:ascii="宋体" w:hAnsi="宋体"/>
                <w:b/>
                <w:color w:val="000000"/>
                <w:spacing w:val="-10"/>
                <w:sz w:val="16"/>
                <w:szCs w:val="16"/>
              </w:rPr>
            </w:pPr>
            <w:r>
              <w:rPr>
                <w:rFonts w:ascii="宋体" w:hAnsi="宋体" w:hint="eastAsia"/>
                <w:b/>
                <w:color w:val="000000"/>
                <w:spacing w:val="-10"/>
                <w:szCs w:val="21"/>
              </w:rPr>
              <w:t>□不推荐或缩小推荐范围的说明</w:t>
            </w:r>
            <w:r>
              <w:rPr>
                <w:rFonts w:ascii="宋体" w:hAnsi="宋体" w:hint="eastAsia"/>
                <w:b/>
                <w:color w:val="000000"/>
                <w:spacing w:val="-10"/>
                <w:sz w:val="16"/>
                <w:szCs w:val="16"/>
              </w:rPr>
              <w:t>:</w:t>
            </w:r>
          </w:p>
        </w:tc>
      </w:tr>
      <w:tr w:rsidR="004351CF" w:rsidTr="004351CF">
        <w:trPr>
          <w:trHeight w:val="100"/>
        </w:trPr>
        <w:tc>
          <w:tcPr>
            <w:tcW w:w="10080" w:type="dxa"/>
            <w:tcBorders>
              <w:top w:val="single" w:sz="4" w:space="0" w:color="auto"/>
              <w:left w:val="nil"/>
              <w:bottom w:val="nil"/>
              <w:right w:val="nil"/>
            </w:tcBorders>
          </w:tcPr>
          <w:p w:rsidR="004351CF" w:rsidRDefault="004351CF" w:rsidP="004351CF">
            <w:pPr>
              <w:spacing w:line="360" w:lineRule="auto"/>
              <w:rPr>
                <w:rFonts w:ascii="宋体" w:hAnsi="宋体"/>
                <w:b/>
                <w:color w:val="000000"/>
              </w:rPr>
            </w:pPr>
          </w:p>
        </w:tc>
      </w:tr>
    </w:tbl>
    <w:p w:rsidR="004351CF" w:rsidRDefault="004351CF" w:rsidP="004351CF">
      <w:pPr>
        <w:pStyle w:val="a6"/>
        <w:spacing w:line="360" w:lineRule="auto"/>
        <w:ind w:leftChars="-472" w:left="-67" w:hangingChars="354" w:hanging="924"/>
        <w:rPr>
          <w:color w:val="000000"/>
          <w:kern w:val="24"/>
          <w:sz w:val="28"/>
          <w:szCs w:val="28"/>
        </w:rPr>
      </w:pPr>
      <w:r>
        <w:rPr>
          <w:rFonts w:hint="eastAsia"/>
          <w:b/>
          <w:color w:val="000000"/>
          <w:sz w:val="26"/>
          <w:szCs w:val="26"/>
        </w:rPr>
        <w:t>十一、</w:t>
      </w:r>
      <w:r>
        <w:rPr>
          <w:rFonts w:hint="eastAsia"/>
          <w:color w:val="000000"/>
          <w:kern w:val="24"/>
          <w:sz w:val="28"/>
          <w:szCs w:val="28"/>
        </w:rPr>
        <w:t xml:space="preserve">审核基于对可获得信息的抽样过程的免责声明； </w:t>
      </w:r>
    </w:p>
    <w:p w:rsidR="004351CF" w:rsidRDefault="004351CF" w:rsidP="004351CF">
      <w:pPr>
        <w:snapToGrid w:val="0"/>
        <w:spacing w:line="360" w:lineRule="auto"/>
        <w:jc w:val="left"/>
        <w:rPr>
          <w:rFonts w:ascii="宋体" w:hAnsi="宋体"/>
          <w:b/>
          <w:color w:val="000000"/>
        </w:rPr>
      </w:pPr>
      <w:r>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Pr>
          <w:rFonts w:ascii="宋体" w:hAnsi="宋体" w:hint="eastAsia"/>
          <w:b/>
          <w:color w:val="000000"/>
        </w:rPr>
        <w:t>项存在</w:t>
      </w:r>
      <w:proofErr w:type="gramEnd"/>
      <w:r>
        <w:rPr>
          <w:rFonts w:ascii="宋体" w:hAnsi="宋体" w:hint="eastAsia"/>
          <w:b/>
          <w:color w:val="000000"/>
        </w:rPr>
        <w:t>于目前管理体系的运行中。</w:t>
      </w:r>
    </w:p>
    <w:p w:rsidR="004351CF" w:rsidRDefault="004351CF" w:rsidP="004351CF">
      <w:pPr>
        <w:tabs>
          <w:tab w:val="left" w:pos="645"/>
        </w:tabs>
        <w:spacing w:line="360" w:lineRule="auto"/>
        <w:ind w:leftChars="-405" w:left="-850"/>
        <w:rPr>
          <w:rFonts w:ascii="宋体" w:hAnsi="宋体"/>
          <w:b/>
          <w:color w:val="000000"/>
          <w:sz w:val="26"/>
          <w:szCs w:val="26"/>
        </w:rPr>
      </w:pPr>
    </w:p>
    <w:p w:rsidR="004351CF" w:rsidRDefault="004351CF" w:rsidP="004351CF">
      <w:pPr>
        <w:tabs>
          <w:tab w:val="left" w:pos="645"/>
        </w:tabs>
        <w:spacing w:line="360" w:lineRule="auto"/>
        <w:ind w:leftChars="-405" w:left="-850"/>
        <w:rPr>
          <w:rFonts w:ascii="宋体" w:hAnsi="宋体"/>
          <w:b/>
          <w:color w:val="000000"/>
          <w:sz w:val="14"/>
          <w:szCs w:val="14"/>
        </w:rPr>
      </w:pPr>
      <w:r>
        <w:rPr>
          <w:rFonts w:ascii="宋体" w:hAnsi="宋体" w:hint="eastAsia"/>
          <w:b/>
          <w:color w:val="000000"/>
          <w:sz w:val="26"/>
          <w:szCs w:val="26"/>
        </w:rPr>
        <w:t>十二、不符合项纠正措施要求</w:t>
      </w:r>
    </w:p>
    <w:p w:rsidR="004351CF" w:rsidRDefault="004351CF" w:rsidP="004351CF">
      <w:pPr>
        <w:spacing w:line="360" w:lineRule="auto"/>
        <w:ind w:leftChars="-405" w:left="-850" w:firstLineChars="200" w:firstLine="422"/>
        <w:rPr>
          <w:rFonts w:ascii="宋体" w:hAnsi="宋体"/>
          <w:b/>
          <w:color w:val="000000"/>
        </w:rPr>
      </w:pPr>
      <w:r>
        <w:rPr>
          <w:rFonts w:ascii="宋体" w:hAnsi="宋体" w:hint="eastAsia"/>
          <w:b/>
          <w:color w:val="000000"/>
        </w:rPr>
        <w:t>一般不符合报告在天/严重不符合在</w:t>
      </w:r>
      <w:r w:rsidR="002E3742">
        <w:rPr>
          <w:rFonts w:ascii="宋体" w:hAnsi="宋体" w:hint="eastAsia"/>
          <w:b/>
          <w:color w:val="000000"/>
        </w:rPr>
        <w:t>30</w:t>
      </w:r>
      <w:bookmarkStart w:id="20" w:name="_GoBack"/>
      <w:bookmarkEnd w:id="20"/>
      <w:r>
        <w:rPr>
          <w:rFonts w:ascii="宋体" w:hAnsi="宋体" w:hint="eastAsia"/>
          <w:b/>
          <w:color w:val="000000"/>
        </w:rPr>
        <w:t>天针对不符合原因制定并实施纠正措施。验证方式见不</w:t>
      </w:r>
      <w:r>
        <w:rPr>
          <w:rFonts w:ascii="宋体" w:hAnsi="宋体" w:hint="eastAsia"/>
          <w:b/>
          <w:color w:val="000000"/>
        </w:rPr>
        <w:lastRenderedPageBreak/>
        <w:t>符合项报告。</w:t>
      </w:r>
    </w:p>
    <w:p w:rsidR="004351CF" w:rsidRDefault="004351CF" w:rsidP="004351CF">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十三、</w:t>
      </w:r>
      <w:r>
        <w:rPr>
          <w:rFonts w:ascii="宋体" w:hAnsi="宋体" w:hint="eastAsia"/>
          <w:color w:val="000000"/>
          <w:kern w:val="24"/>
          <w:sz w:val="28"/>
          <w:szCs w:val="28"/>
        </w:rPr>
        <w:t xml:space="preserve"> 任何影响审核方案的重要事项</w:t>
      </w:r>
      <w:r>
        <w:rPr>
          <w:rFonts w:ascii="宋体" w:hAnsi="宋体" w:hint="eastAsia"/>
          <w:b/>
          <w:color w:val="000000"/>
          <w:sz w:val="26"/>
          <w:szCs w:val="26"/>
        </w:rPr>
        <w:t xml:space="preserve">： </w:t>
      </w:r>
    </w:p>
    <w:p w:rsidR="004351CF" w:rsidRDefault="004351CF" w:rsidP="004351CF">
      <w:pPr>
        <w:snapToGrid w:val="0"/>
        <w:rPr>
          <w:rFonts w:ascii="宋体" w:hAnsi="宋体"/>
          <w:b/>
          <w:bCs/>
          <w:color w:val="000000"/>
          <w:szCs w:val="28"/>
          <w:u w:val="single"/>
        </w:rPr>
      </w:pPr>
    </w:p>
    <w:p w:rsidR="004351CF" w:rsidRDefault="004351CF" w:rsidP="004351CF">
      <w:pPr>
        <w:snapToGrid w:val="0"/>
        <w:spacing w:afterLines="50" w:after="156" w:line="360" w:lineRule="auto"/>
        <w:ind w:leftChars="-405" w:left="-165" w:hangingChars="326" w:hanging="685"/>
        <w:rPr>
          <w:rFonts w:ascii="宋体" w:hAnsi="宋体"/>
          <w:b/>
          <w:color w:val="000000"/>
          <w:sz w:val="16"/>
          <w:szCs w:val="16"/>
        </w:rPr>
      </w:pPr>
      <w:r>
        <w:rPr>
          <w:rFonts w:hint="eastAsia"/>
          <w:noProof/>
        </w:rPr>
        <w:drawing>
          <wp:anchor distT="0" distB="0" distL="114300" distR="114300" simplePos="0" relativeHeight="251661312" behindDoc="0" locked="0" layoutInCell="1" allowOverlap="1" wp14:anchorId="1D703B5C" wp14:editId="75A20CB7">
            <wp:simplePos x="0" y="0"/>
            <wp:positionH relativeFrom="column">
              <wp:posOffset>1600200</wp:posOffset>
            </wp:positionH>
            <wp:positionV relativeFrom="paragraph">
              <wp:posOffset>284809</wp:posOffset>
            </wp:positionV>
            <wp:extent cx="943991" cy="54277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3991" cy="542773"/>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 w:val="26"/>
          <w:szCs w:val="26"/>
        </w:rPr>
        <w:t>十四、审核组签字</w:t>
      </w:r>
    </w:p>
    <w:p w:rsidR="004351CF" w:rsidRDefault="004351CF" w:rsidP="004351CF">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审核组组长（签名）：</w:t>
      </w:r>
    </w:p>
    <w:p w:rsidR="004351CF" w:rsidRDefault="004351CF" w:rsidP="004351CF">
      <w:pPr>
        <w:snapToGrid w:val="0"/>
        <w:spacing w:beforeLines="50" w:before="156" w:line="360" w:lineRule="auto"/>
        <w:ind w:firstLineChars="250" w:firstLine="525"/>
        <w:rPr>
          <w:rFonts w:ascii="宋体" w:hAnsi="宋体"/>
          <w:b/>
          <w:color w:val="000000"/>
        </w:rPr>
      </w:pPr>
      <w:r>
        <w:rPr>
          <w:noProof/>
        </w:rPr>
        <w:drawing>
          <wp:anchor distT="0" distB="0" distL="114300" distR="114300" simplePos="0" relativeHeight="251664384" behindDoc="0" locked="0" layoutInCell="1" allowOverlap="1" wp14:anchorId="1CE0CA5A" wp14:editId="76BFAC8B">
            <wp:simplePos x="0" y="0"/>
            <wp:positionH relativeFrom="column">
              <wp:posOffset>1600201</wp:posOffset>
            </wp:positionH>
            <wp:positionV relativeFrom="paragraph">
              <wp:posOffset>99834</wp:posOffset>
            </wp:positionV>
            <wp:extent cx="1041536" cy="526137"/>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41249" cy="525992"/>
                    </a:xfrm>
                    <a:prstGeom prst="rect">
                      <a:avLst/>
                    </a:prstGeom>
                  </pic:spPr>
                </pic:pic>
              </a:graphicData>
            </a:graphic>
            <wp14:sizeRelH relativeFrom="margin">
              <wp14:pctWidth>0</wp14:pctWidth>
            </wp14:sizeRelH>
            <wp14:sizeRelV relativeFrom="margin">
              <wp14:pctHeight>0</wp14:pctHeight>
            </wp14:sizeRelV>
          </wp:anchor>
        </w:drawing>
      </w:r>
    </w:p>
    <w:p w:rsidR="004351CF" w:rsidRDefault="004351CF" w:rsidP="004351CF">
      <w:pPr>
        <w:snapToGrid w:val="0"/>
        <w:spacing w:afterLines="50" w:after="156" w:line="360" w:lineRule="auto"/>
        <w:ind w:leftChars="-32" w:left="1" w:hangingChars="26" w:hanging="68"/>
        <w:rPr>
          <w:rFonts w:ascii="宋体" w:hAnsi="宋体"/>
          <w:b/>
          <w:color w:val="000000"/>
          <w:sz w:val="26"/>
          <w:szCs w:val="26"/>
        </w:rPr>
      </w:pPr>
      <w:r>
        <w:rPr>
          <w:rFonts w:ascii="宋体" w:hAnsi="宋体" w:hint="eastAsia"/>
          <w:b/>
          <w:color w:val="000000"/>
          <w:sz w:val="26"/>
          <w:szCs w:val="26"/>
        </w:rPr>
        <w:t>审核组组员（签名）：</w:t>
      </w:r>
    </w:p>
    <w:p w:rsidR="004351CF" w:rsidRDefault="004351CF" w:rsidP="004351CF">
      <w:pPr>
        <w:snapToGrid w:val="0"/>
        <w:spacing w:line="360" w:lineRule="auto"/>
        <w:ind w:firstLineChars="2261" w:firstLine="4767"/>
        <w:rPr>
          <w:rFonts w:ascii="宋体" w:hAnsi="宋体"/>
          <w:b/>
          <w:color w:val="000000"/>
          <w:sz w:val="16"/>
          <w:szCs w:val="16"/>
        </w:rPr>
      </w:pPr>
      <w:r>
        <w:rPr>
          <w:rFonts w:ascii="宋体" w:hAnsi="宋体" w:hint="eastAsia"/>
          <w:b/>
          <w:color w:val="000000"/>
        </w:rPr>
        <w:t>日期   2021 年4月 15 日</w:t>
      </w:r>
    </w:p>
    <w:p w:rsidR="004351CF" w:rsidRDefault="004351CF" w:rsidP="004351CF">
      <w:pPr>
        <w:spacing w:beforeLines="50" w:before="156" w:afterLines="50" w:after="156"/>
        <w:ind w:leftChars="-405" w:left="1" w:hangingChars="326" w:hanging="851"/>
        <w:rPr>
          <w:rFonts w:ascii="宋体" w:hAnsi="宋体"/>
          <w:b/>
          <w:color w:val="000000"/>
          <w:sz w:val="26"/>
          <w:szCs w:val="26"/>
        </w:rPr>
      </w:pPr>
      <w:r>
        <w:rPr>
          <w:rFonts w:ascii="宋体" w:hAnsi="宋体" w:hint="eastAsia"/>
          <w:b/>
          <w:color w:val="000000"/>
          <w:sz w:val="26"/>
          <w:szCs w:val="26"/>
        </w:rPr>
        <w:t>十五、纠正措施验证结论：</w:t>
      </w:r>
    </w:p>
    <w:p w:rsidR="004351CF" w:rsidRDefault="004351CF" w:rsidP="004351CF">
      <w:pPr>
        <w:snapToGrid w:val="0"/>
        <w:spacing w:beforeLines="50" w:before="156" w:afterLines="50" w:after="156" w:line="360" w:lineRule="auto"/>
        <w:ind w:leftChars="-202" w:hangingChars="201" w:hanging="424"/>
        <w:rPr>
          <w:rFonts w:ascii="宋体" w:hAnsi="宋体"/>
          <w:b/>
          <w:color w:val="000000"/>
          <w:sz w:val="26"/>
          <w:szCs w:val="26"/>
        </w:rPr>
      </w:pPr>
      <w:r>
        <w:rPr>
          <w:rFonts w:ascii="宋体" w:hAnsi="宋体" w:hint="eastAsia"/>
          <w:b/>
          <w:bCs/>
          <w:color w:val="000000"/>
          <w:szCs w:val="21"/>
        </w:rPr>
        <w:t>1.  审核中发现的</w:t>
      </w:r>
      <w:r>
        <w:rPr>
          <w:rFonts w:ascii="宋体" w:hAnsi="宋体" w:hint="eastAsia"/>
          <w:b/>
          <w:color w:val="000000"/>
          <w:spacing w:val="-10"/>
          <w:szCs w:val="21"/>
        </w:rPr>
        <w:t>▇</w:t>
      </w:r>
      <w:r>
        <w:rPr>
          <w:rFonts w:ascii="宋体" w:hAnsi="宋体" w:hint="eastAsia"/>
          <w:b/>
          <w:color w:val="000000"/>
          <w:szCs w:val="21"/>
        </w:rPr>
        <w:t>QMS(  1)</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4351CF" w:rsidRDefault="004351CF" w:rsidP="004351CF">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EMS(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4351CF" w:rsidRDefault="004351CF" w:rsidP="004351CF">
      <w:pPr>
        <w:spacing w:line="360" w:lineRule="auto"/>
        <w:rPr>
          <w:rFonts w:ascii="宋体" w:hAnsi="宋体"/>
          <w:b/>
          <w:color w:val="000000"/>
          <w:szCs w:val="21"/>
        </w:rPr>
      </w:pPr>
      <w:r>
        <w:rPr>
          <w:rFonts w:ascii="宋体" w:hAnsi="宋体" w:hint="eastAsia"/>
          <w:b/>
          <w:bCs/>
          <w:color w:val="000000"/>
          <w:szCs w:val="21"/>
        </w:rPr>
        <w:t>审核中发现的</w:t>
      </w:r>
      <w:r>
        <w:rPr>
          <w:rFonts w:ascii="宋体" w:hAnsi="宋体" w:hint="eastAsia"/>
          <w:b/>
          <w:color w:val="000000"/>
          <w:spacing w:val="-10"/>
          <w:szCs w:val="21"/>
        </w:rPr>
        <w:t>□</w:t>
      </w:r>
      <w:r>
        <w:rPr>
          <w:rFonts w:ascii="宋体" w:hAnsi="宋体" w:hint="eastAsia"/>
          <w:b/>
          <w:color w:val="000000"/>
          <w:szCs w:val="21"/>
        </w:rPr>
        <w:t>OHSMS(    )</w:t>
      </w:r>
      <w:proofErr w:type="gramStart"/>
      <w:r>
        <w:rPr>
          <w:rFonts w:ascii="宋体" w:hAnsi="宋体" w:hint="eastAsia"/>
          <w:b/>
          <w:color w:val="000000"/>
          <w:szCs w:val="21"/>
        </w:rPr>
        <w:t>个</w:t>
      </w:r>
      <w:proofErr w:type="gramEnd"/>
      <w:r>
        <w:rPr>
          <w:rFonts w:ascii="宋体" w:hAnsi="宋体" w:hint="eastAsia"/>
          <w:b/>
          <w:color w:val="000000"/>
          <w:szCs w:val="21"/>
        </w:rPr>
        <w:t>一般不符合，(  )</w:t>
      </w:r>
      <w:proofErr w:type="gramStart"/>
      <w:r>
        <w:rPr>
          <w:rFonts w:ascii="宋体" w:hAnsi="宋体" w:hint="eastAsia"/>
          <w:b/>
          <w:color w:val="000000"/>
          <w:szCs w:val="21"/>
        </w:rPr>
        <w:t>个</w:t>
      </w:r>
      <w:proofErr w:type="gramEnd"/>
      <w:r>
        <w:rPr>
          <w:rFonts w:ascii="宋体" w:hAnsi="宋体" w:hint="eastAsia"/>
          <w:b/>
          <w:color w:val="000000"/>
          <w:szCs w:val="21"/>
        </w:rPr>
        <w:t>严重不符合，</w:t>
      </w:r>
      <w:r>
        <w:rPr>
          <w:rFonts w:ascii="宋体" w:hAnsi="宋体" w:hint="eastAsia"/>
          <w:b/>
          <w:color w:val="000000"/>
          <w:spacing w:val="-10"/>
          <w:szCs w:val="21"/>
        </w:rPr>
        <w:t>□</w:t>
      </w:r>
      <w:r>
        <w:rPr>
          <w:rFonts w:ascii="宋体" w:hAnsi="宋体" w:hint="eastAsia"/>
          <w:b/>
          <w:color w:val="000000"/>
          <w:szCs w:val="21"/>
        </w:rPr>
        <w:t>验证合格</w:t>
      </w:r>
      <w:r>
        <w:rPr>
          <w:rFonts w:ascii="宋体" w:hAnsi="宋体" w:hint="eastAsia"/>
          <w:b/>
          <w:color w:val="000000"/>
          <w:spacing w:val="-10"/>
          <w:szCs w:val="21"/>
        </w:rPr>
        <w:t>□</w:t>
      </w:r>
      <w:r>
        <w:rPr>
          <w:rFonts w:ascii="宋体" w:hAnsi="宋体" w:hint="eastAsia"/>
          <w:b/>
          <w:color w:val="000000"/>
          <w:szCs w:val="21"/>
        </w:rPr>
        <w:t>仍有问题</w:t>
      </w:r>
    </w:p>
    <w:p w:rsidR="004351CF" w:rsidRDefault="004351CF" w:rsidP="004351CF">
      <w:pPr>
        <w:spacing w:line="360" w:lineRule="auto"/>
        <w:rPr>
          <w:rFonts w:ascii="宋体" w:hAnsi="宋体"/>
          <w:b/>
          <w:color w:val="000000"/>
          <w:szCs w:val="21"/>
          <w:u w:val="single"/>
        </w:rPr>
      </w:pPr>
      <w:r>
        <w:rPr>
          <w:rFonts w:ascii="宋体" w:hAnsi="宋体" w:hint="eastAsia"/>
          <w:b/>
          <w:color w:val="000000"/>
          <w:szCs w:val="21"/>
        </w:rPr>
        <w:t>存在问题说明及意见：</w:t>
      </w:r>
    </w:p>
    <w:p w:rsidR="004351CF" w:rsidRDefault="004351CF" w:rsidP="004351CF">
      <w:pPr>
        <w:spacing w:afterLines="50" w:after="156"/>
        <w:ind w:firstLineChars="200" w:firstLine="422"/>
        <w:rPr>
          <w:rFonts w:ascii="宋体" w:hAnsi="宋体"/>
          <w:b/>
          <w:color w:val="000000"/>
          <w:szCs w:val="21"/>
        </w:rPr>
      </w:pPr>
    </w:p>
    <w:p w:rsidR="004351CF" w:rsidRDefault="004351CF" w:rsidP="004351CF">
      <w:pPr>
        <w:spacing w:afterLines="50" w:after="156"/>
        <w:ind w:leftChars="-202" w:hangingChars="201" w:hanging="424"/>
        <w:rPr>
          <w:rFonts w:ascii="宋体" w:hAnsi="宋体"/>
          <w:b/>
          <w:color w:val="000000"/>
          <w:szCs w:val="21"/>
        </w:rPr>
      </w:pPr>
      <w:r>
        <w:rPr>
          <w:rFonts w:ascii="宋体" w:hAnsi="宋体" w:hint="eastAsia"/>
          <w:b/>
          <w:color w:val="000000"/>
          <w:szCs w:val="21"/>
        </w:rPr>
        <w:t>2. 验证结论:</w:t>
      </w:r>
    </w:p>
    <w:p w:rsidR="004351CF" w:rsidRDefault="004351CF" w:rsidP="004351CF">
      <w:pPr>
        <w:ind w:firstLineChars="400" w:firstLine="763"/>
        <w:rPr>
          <w:rFonts w:ascii="宋体" w:hAnsi="宋体"/>
          <w:b/>
          <w:color w:val="000000"/>
          <w:szCs w:val="21"/>
        </w:rPr>
      </w:pPr>
      <w:r>
        <w:rPr>
          <w:rFonts w:ascii="宋体" w:hAnsi="宋体" w:hint="eastAsia"/>
          <w:b/>
          <w:color w:val="000000"/>
          <w:spacing w:val="-10"/>
          <w:szCs w:val="21"/>
        </w:rPr>
        <w:t>▇</w:t>
      </w:r>
      <w:r>
        <w:rPr>
          <w:rFonts w:ascii="宋体" w:hAnsi="宋体" w:hint="eastAsia"/>
          <w:b/>
          <w:color w:val="000000"/>
          <w:szCs w:val="21"/>
        </w:rPr>
        <w:t>推荐注册 □不推荐注册</w:t>
      </w:r>
      <w:r>
        <w:rPr>
          <w:rFonts w:ascii="宋体" w:hAnsi="宋体" w:hint="eastAsia"/>
          <w:b/>
          <w:color w:val="000000"/>
          <w:spacing w:val="-10"/>
          <w:szCs w:val="21"/>
        </w:rPr>
        <w:t>□推荐重新认证</w:t>
      </w:r>
      <w:r>
        <w:rPr>
          <w:rFonts w:ascii="宋体" w:hAnsi="宋体" w:hint="eastAsia"/>
          <w:b/>
          <w:color w:val="000000"/>
          <w:szCs w:val="21"/>
        </w:rPr>
        <w:t>注册（再认证填写）</w:t>
      </w:r>
    </w:p>
    <w:p w:rsidR="004351CF" w:rsidRDefault="004351CF" w:rsidP="004351CF">
      <w:pPr>
        <w:ind w:firstLineChars="400" w:firstLine="843"/>
        <w:rPr>
          <w:rFonts w:ascii="宋体" w:hAnsi="宋体"/>
          <w:b/>
          <w:color w:val="000000"/>
          <w:szCs w:val="21"/>
        </w:rPr>
      </w:pPr>
    </w:p>
    <w:p w:rsidR="004351CF" w:rsidRDefault="004351CF" w:rsidP="004351CF">
      <w:pPr>
        <w:spacing w:beforeLines="100" w:before="312" w:afterLines="50" w:after="156"/>
        <w:rPr>
          <w:rFonts w:ascii="宋体" w:hAnsi="宋体"/>
          <w:b/>
          <w:color w:val="000000"/>
          <w:szCs w:val="21"/>
        </w:rPr>
      </w:pPr>
      <w:r>
        <w:rPr>
          <w:rFonts w:hint="eastAsia"/>
          <w:noProof/>
        </w:rPr>
        <w:drawing>
          <wp:anchor distT="0" distB="0" distL="114300" distR="114300" simplePos="0" relativeHeight="251662336" behindDoc="0" locked="0" layoutInCell="1" allowOverlap="1" wp14:anchorId="4DAACF8F" wp14:editId="2CE98C66">
            <wp:simplePos x="0" y="0"/>
            <wp:positionH relativeFrom="column">
              <wp:posOffset>659130</wp:posOffset>
            </wp:positionH>
            <wp:positionV relativeFrom="paragraph">
              <wp:posOffset>101600</wp:posOffset>
            </wp:positionV>
            <wp:extent cx="1340485" cy="7296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0485" cy="729615"/>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组长签字:                                日期:   2021 年4 月19 日</w:t>
      </w:r>
    </w:p>
    <w:p w:rsidR="004351CF" w:rsidRDefault="004351CF" w:rsidP="004351CF">
      <w:pPr>
        <w:spacing w:beforeLines="100" w:before="312" w:afterLines="50" w:after="156"/>
        <w:rPr>
          <w:rFonts w:ascii="宋体" w:hAnsi="宋体"/>
          <w:b/>
          <w:color w:val="000000"/>
          <w:szCs w:val="21"/>
        </w:rPr>
      </w:pPr>
    </w:p>
    <w:p w:rsidR="004351CF" w:rsidRDefault="004351CF" w:rsidP="004351CF">
      <w:pPr>
        <w:spacing w:line="360" w:lineRule="auto"/>
        <w:ind w:leftChars="-405" w:hangingChars="403" w:hanging="850"/>
        <w:rPr>
          <w:rFonts w:ascii="宋体" w:hAnsi="宋体"/>
          <w:b/>
          <w:color w:val="000000"/>
          <w:szCs w:val="21"/>
        </w:rPr>
      </w:pPr>
      <w:r>
        <w:rPr>
          <w:rFonts w:ascii="宋体" w:hAnsi="宋体" w:hint="eastAsia"/>
          <w:b/>
          <w:color w:val="000000"/>
        </w:rPr>
        <w:t>十六、</w:t>
      </w:r>
      <w:r>
        <w:rPr>
          <w:rFonts w:ascii="宋体" w:hAnsi="宋体" w:hint="eastAsia"/>
          <w:b/>
          <w:bCs/>
          <w:color w:val="000000"/>
          <w:sz w:val="26"/>
          <w:szCs w:val="26"/>
        </w:rPr>
        <w:t>与末次会议结论不同处的说明和其他说明</w:t>
      </w:r>
      <w:r>
        <w:rPr>
          <w:rFonts w:ascii="宋体" w:hAnsi="宋体" w:hint="eastAsia"/>
          <w:b/>
          <w:color w:val="000000"/>
          <w:sz w:val="26"/>
          <w:szCs w:val="26"/>
        </w:rPr>
        <w:t>：</w:t>
      </w:r>
      <w:r>
        <w:rPr>
          <w:rFonts w:ascii="宋体" w:hAnsi="宋体" w:hint="eastAsia"/>
          <w:b/>
          <w:color w:val="000000"/>
          <w:szCs w:val="21"/>
        </w:rPr>
        <w:t>(技术委员会填写)</w:t>
      </w:r>
    </w:p>
    <w:p w:rsidR="004351CF" w:rsidRDefault="004351CF" w:rsidP="004351CF">
      <w:pPr>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十七、审核报告的发放范围：</w:t>
      </w:r>
    </w:p>
    <w:p w:rsidR="004351CF" w:rsidRDefault="004351CF" w:rsidP="004351CF">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受审核方(含附件)：</w:t>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r>
      <w:r>
        <w:rPr>
          <w:rFonts w:ascii="宋体" w:hAnsi="宋体" w:hint="eastAsia"/>
          <w:b/>
          <w:color w:val="000000"/>
        </w:rPr>
        <w:tab/>
        <w:t xml:space="preserve">                           1份</w:t>
      </w:r>
    </w:p>
    <w:p w:rsidR="004351CF" w:rsidRDefault="004351CF" w:rsidP="004351CF">
      <w:pPr>
        <w:snapToGrid w:val="0"/>
        <w:spacing w:beforeLines="20" w:before="62" w:afterLines="20" w:after="62" w:line="240" w:lineRule="exact"/>
        <w:ind w:leftChars="-78" w:left="-164" w:firstLineChars="77" w:firstLine="162"/>
        <w:rPr>
          <w:rFonts w:ascii="宋体" w:hAnsi="宋体"/>
          <w:b/>
          <w:color w:val="000000"/>
        </w:rPr>
      </w:pPr>
      <w:r>
        <w:rPr>
          <w:rFonts w:ascii="宋体" w:hAnsi="宋体" w:hint="eastAsia"/>
          <w:b/>
          <w:color w:val="000000"/>
        </w:rPr>
        <w:t>北京国标联合认证有限公司：1份</w:t>
      </w:r>
    </w:p>
    <w:p w:rsidR="004351CF" w:rsidRDefault="004351CF" w:rsidP="004351CF">
      <w:pPr>
        <w:snapToGrid w:val="0"/>
        <w:spacing w:beforeLines="50" w:before="156" w:afterLines="50" w:after="156" w:line="240" w:lineRule="exact"/>
        <w:ind w:leftChars="-405" w:left="1" w:hangingChars="326" w:hanging="851"/>
        <w:rPr>
          <w:rFonts w:ascii="宋体" w:hAnsi="宋体"/>
          <w:b/>
          <w:color w:val="000000"/>
          <w:sz w:val="26"/>
          <w:szCs w:val="26"/>
        </w:rPr>
      </w:pPr>
      <w:r>
        <w:rPr>
          <w:rFonts w:ascii="宋体" w:hAnsi="宋体" w:hint="eastAsia"/>
          <w:b/>
          <w:color w:val="000000"/>
          <w:sz w:val="26"/>
          <w:szCs w:val="26"/>
        </w:rPr>
        <w:t>十八、附件</w:t>
      </w:r>
    </w:p>
    <w:p w:rsidR="004351CF" w:rsidRDefault="004351CF" w:rsidP="004351CF">
      <w:pPr>
        <w:snapToGrid w:val="0"/>
        <w:ind w:leftChars="-78" w:left="-164" w:firstLineChars="77" w:firstLine="162"/>
        <w:rPr>
          <w:rFonts w:ascii="宋体" w:hAnsi="宋体"/>
          <w:b/>
          <w:color w:val="000000"/>
          <w:sz w:val="16"/>
          <w:szCs w:val="16"/>
        </w:rPr>
      </w:pPr>
      <w:r>
        <w:rPr>
          <w:rFonts w:ascii="宋体" w:hAnsi="宋体" w:hint="eastAsia"/>
          <w:b/>
          <w:color w:val="000000"/>
          <w:szCs w:val="21"/>
        </w:rPr>
        <w:t xml:space="preserve">1. </w:t>
      </w:r>
      <w:r>
        <w:rPr>
          <w:rFonts w:ascii="宋体" w:hAnsi="宋体" w:hint="eastAsia"/>
          <w:b/>
          <w:bCs/>
          <w:color w:val="000000"/>
          <w:szCs w:val="28"/>
        </w:rPr>
        <w:t>审核计划（含项目清单）</w:t>
      </w:r>
    </w:p>
    <w:p w:rsidR="004351CF" w:rsidRDefault="004351CF" w:rsidP="004351CF">
      <w:pPr>
        <w:ind w:leftChars="-78" w:left="-164" w:firstLineChars="77" w:firstLine="162"/>
        <w:rPr>
          <w:rFonts w:ascii="宋体" w:hAnsi="宋体"/>
          <w:b/>
          <w:bCs/>
          <w:color w:val="000000"/>
          <w:szCs w:val="28"/>
        </w:rPr>
      </w:pPr>
      <w:r>
        <w:rPr>
          <w:rFonts w:ascii="宋体" w:hAnsi="宋体" w:hint="eastAsia"/>
          <w:b/>
          <w:bCs/>
          <w:color w:val="000000"/>
          <w:szCs w:val="28"/>
        </w:rPr>
        <w:t>2. 不符合报告/问题清单</w:t>
      </w:r>
    </w:p>
    <w:p w:rsidR="004351CF" w:rsidRDefault="004351CF" w:rsidP="004351CF">
      <w:pPr>
        <w:ind w:leftChars="-78" w:left="-164" w:firstLineChars="77" w:firstLine="162"/>
        <w:rPr>
          <w:rFonts w:ascii="宋体" w:hAnsi="宋体"/>
          <w:b/>
          <w:bCs/>
          <w:color w:val="000000"/>
          <w:szCs w:val="28"/>
        </w:rPr>
      </w:pPr>
      <w:r>
        <w:rPr>
          <w:rFonts w:ascii="宋体" w:hAnsi="宋体" w:hint="eastAsia"/>
          <w:b/>
          <w:bCs/>
          <w:color w:val="000000"/>
          <w:szCs w:val="28"/>
        </w:rPr>
        <w:t>3. 其他</w:t>
      </w:r>
    </w:p>
    <w:p w:rsidR="004351CF" w:rsidRDefault="004351CF" w:rsidP="004351CF">
      <w:pPr>
        <w:ind w:leftChars="-405" w:left="1" w:hangingChars="326" w:hanging="851"/>
        <w:rPr>
          <w:rFonts w:ascii="宋体" w:hAnsi="宋体"/>
          <w:b/>
          <w:color w:val="000000"/>
          <w:sz w:val="26"/>
          <w:szCs w:val="26"/>
        </w:rPr>
      </w:pPr>
      <w:r>
        <w:rPr>
          <w:rFonts w:ascii="宋体" w:hAnsi="宋体" w:hint="eastAsia"/>
          <w:b/>
          <w:color w:val="000000"/>
          <w:sz w:val="26"/>
          <w:szCs w:val="26"/>
        </w:rPr>
        <w:lastRenderedPageBreak/>
        <w:t>十九、填表说明：</w:t>
      </w:r>
    </w:p>
    <w:p w:rsidR="004351CF" w:rsidRDefault="004351CF" w:rsidP="004351CF">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1. 本审核报告适用于单体系审核，也适用于多体系结合审核情况；</w:t>
      </w:r>
    </w:p>
    <w:p w:rsidR="004351CF" w:rsidRDefault="004351CF" w:rsidP="004351CF">
      <w:pPr>
        <w:spacing w:line="360" w:lineRule="auto"/>
        <w:ind w:leftChars="-405" w:left="-850"/>
        <w:rPr>
          <w:rFonts w:ascii="宋体" w:hAnsi="宋体"/>
          <w:b/>
          <w:bCs/>
          <w:color w:val="000000"/>
          <w:szCs w:val="21"/>
        </w:rPr>
      </w:pPr>
      <w:r>
        <w:rPr>
          <w:rFonts w:ascii="宋体" w:hAnsi="宋体" w:hint="eastAsia"/>
          <w:b/>
          <w:bCs/>
          <w:color w:val="000000"/>
          <w:szCs w:val="21"/>
        </w:rPr>
        <w:t>2. 应依据审核任务</w:t>
      </w:r>
      <w:proofErr w:type="gramStart"/>
      <w:r>
        <w:rPr>
          <w:rFonts w:ascii="宋体" w:hAnsi="宋体" w:hint="eastAsia"/>
          <w:b/>
          <w:bCs/>
          <w:color w:val="000000"/>
          <w:szCs w:val="21"/>
        </w:rPr>
        <w:t>书安排</w:t>
      </w:r>
      <w:proofErr w:type="gramEnd"/>
      <w:r>
        <w:rPr>
          <w:rFonts w:ascii="宋体" w:hAnsi="宋体" w:hint="eastAsia"/>
          <w:b/>
          <w:bCs/>
          <w:color w:val="000000"/>
          <w:szCs w:val="21"/>
        </w:rPr>
        <w:t>的管理体系领域（指：</w:t>
      </w:r>
      <w:r>
        <w:rPr>
          <w:rFonts w:ascii="宋体" w:hAnsi="宋体" w:hint="eastAsia"/>
          <w:b/>
          <w:color w:val="000000"/>
          <w:szCs w:val="21"/>
        </w:rPr>
        <w:t>QMS，  EMS，OHSMS</w:t>
      </w:r>
      <w:r>
        <w:rPr>
          <w:rFonts w:ascii="宋体" w:hAnsi="宋体" w:hint="eastAsia"/>
          <w:b/>
          <w:bCs/>
          <w:color w:val="000000"/>
          <w:szCs w:val="21"/>
        </w:rPr>
        <w:t>）和审核类型（指：二阶段、再认证，在相应的</w:t>
      </w:r>
      <w:r>
        <w:rPr>
          <w:rFonts w:ascii="宋体" w:hAnsi="宋体" w:hint="eastAsia"/>
          <w:b/>
          <w:color w:val="000000"/>
          <w:szCs w:val="21"/>
        </w:rPr>
        <w:t>□内划“√”；</w:t>
      </w:r>
    </w:p>
    <w:p w:rsidR="004351CF" w:rsidRDefault="004351CF" w:rsidP="004351CF">
      <w:pPr>
        <w:spacing w:line="360" w:lineRule="auto"/>
        <w:ind w:leftChars="-405" w:left="-163" w:hangingChars="326" w:hanging="687"/>
        <w:rPr>
          <w:rFonts w:ascii="宋体" w:hAnsi="宋体"/>
          <w:b/>
          <w:bCs/>
          <w:color w:val="000000"/>
          <w:szCs w:val="21"/>
        </w:rPr>
      </w:pPr>
      <w:r>
        <w:rPr>
          <w:rFonts w:ascii="宋体" w:hAnsi="宋体" w:hint="eastAsia"/>
          <w:b/>
          <w:bCs/>
          <w:color w:val="000000"/>
          <w:szCs w:val="21"/>
        </w:rPr>
        <w:t xml:space="preserve">3. </w:t>
      </w:r>
      <w:r>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4351CF" w:rsidRDefault="004351CF" w:rsidP="004351CF">
      <w:pPr>
        <w:spacing w:line="360" w:lineRule="auto"/>
        <w:ind w:leftChars="-405" w:left="-163" w:hangingChars="326" w:hanging="687"/>
        <w:rPr>
          <w:rFonts w:ascii="宋体" w:hAnsi="宋体"/>
          <w:b/>
          <w:bCs/>
          <w:color w:val="000000"/>
          <w:szCs w:val="21"/>
        </w:rPr>
      </w:pPr>
      <w:r>
        <w:rPr>
          <w:rFonts w:ascii="宋体" w:hAnsi="宋体" w:hint="eastAsia"/>
          <w:b/>
          <w:color w:val="000000"/>
          <w:szCs w:val="21"/>
        </w:rPr>
        <w:t>4. 公正性声明和审核报告签字处需本人亲笔签名。</w:t>
      </w:r>
    </w:p>
    <w:p w:rsidR="004351CF" w:rsidRDefault="004351CF" w:rsidP="004351CF">
      <w:pPr>
        <w:spacing w:line="360" w:lineRule="auto"/>
        <w:ind w:leftChars="-405" w:left="-163" w:hangingChars="326" w:hanging="687"/>
        <w:rPr>
          <w:rFonts w:ascii="宋体" w:hAnsi="宋体"/>
          <w:b/>
          <w:color w:val="000000" w:themeColor="text1"/>
          <w:sz w:val="26"/>
          <w:szCs w:val="26"/>
        </w:rPr>
      </w:pPr>
      <w:r>
        <w:rPr>
          <w:rFonts w:ascii="宋体" w:hAnsi="宋体" w:hint="eastAsia"/>
          <w:b/>
          <w:bCs/>
          <w:color w:val="000000"/>
          <w:szCs w:val="21"/>
        </w:rPr>
        <w:t xml:space="preserve">5. 对子证书/证书附件要求的组织，除在末次会议上确定注册范围外，还须附上子证书/证书附件的文字表达。(可另附页)  </w:t>
      </w:r>
    </w:p>
    <w:p w:rsidR="004351CF" w:rsidRDefault="004351CF" w:rsidP="004351CF">
      <w:pPr>
        <w:spacing w:line="360" w:lineRule="auto"/>
        <w:ind w:left="1566" w:hangingChars="600" w:hanging="1566"/>
        <w:rPr>
          <w:rFonts w:ascii="宋体" w:hAnsi="宋体"/>
          <w:b/>
          <w:color w:val="000000" w:themeColor="text1"/>
          <w:sz w:val="26"/>
          <w:szCs w:val="26"/>
        </w:rPr>
      </w:pPr>
    </w:p>
    <w:p w:rsidR="004351CF" w:rsidRDefault="004351CF">
      <w:pPr>
        <w:rPr>
          <w:rFonts w:ascii="宋体" w:hAnsi="宋体" w:hint="eastAsia"/>
          <w:b/>
          <w:color w:val="000000" w:themeColor="text1"/>
          <w:sz w:val="26"/>
          <w:szCs w:val="26"/>
        </w:rPr>
      </w:pPr>
    </w:p>
    <w:p w:rsidR="004351CF" w:rsidRDefault="004351CF">
      <w:pPr>
        <w:rPr>
          <w:rFonts w:ascii="宋体" w:hAnsi="宋体"/>
          <w:b/>
          <w:color w:val="000000" w:themeColor="text1"/>
          <w:sz w:val="26"/>
          <w:szCs w:val="26"/>
        </w:rPr>
      </w:pPr>
    </w:p>
    <w:sectPr w:rsidR="004351CF" w:rsidSect="004351CF">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35" w:rsidRDefault="006A0135">
      <w:r>
        <w:separator/>
      </w:r>
    </w:p>
  </w:endnote>
  <w:endnote w:type="continuationSeparator" w:id="0">
    <w:p w:rsidR="006A0135" w:rsidRDefault="006A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35" w:rsidRDefault="006A0135">
      <w:r>
        <w:separator/>
      </w:r>
    </w:p>
  </w:footnote>
  <w:footnote w:type="continuationSeparator" w:id="0">
    <w:p w:rsidR="006A0135" w:rsidRDefault="006A0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1CF" w:rsidRPr="00390345" w:rsidRDefault="004351CF" w:rsidP="004351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4351CF" w:rsidRPr="00532B87" w:rsidRDefault="004351CF" w:rsidP="004351C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4351CF" w:rsidRPr="008E67FF" w:rsidRDefault="004351CF" w:rsidP="004351C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406E"/>
    <w:rsid w:val="002E3742"/>
    <w:rsid w:val="004351CF"/>
    <w:rsid w:val="0057406E"/>
    <w:rsid w:val="006A0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rsid w:val="004351CF"/>
    <w:pPr>
      <w:spacing w:after="120"/>
    </w:pPr>
  </w:style>
  <w:style w:type="character" w:customStyle="1" w:styleId="Char3">
    <w:name w:val="正文文本 Char"/>
    <w:basedOn w:val="a0"/>
    <w:link w:val="aa"/>
    <w:uiPriority w:val="99"/>
    <w:rsid w:val="004351CF"/>
    <w:rPr>
      <w:rFonts w:ascii="Times New Roman" w:hAnsi="Times New Roman"/>
      <w:kern w:val="2"/>
      <w:sz w:val="21"/>
      <w:szCs w:val="24"/>
    </w:rPr>
  </w:style>
  <w:style w:type="paragraph" w:styleId="ab">
    <w:name w:val="Body Text Indent"/>
    <w:basedOn w:val="a"/>
    <w:link w:val="Char4"/>
    <w:uiPriority w:val="99"/>
    <w:semiHidden/>
    <w:unhideWhenUsed/>
    <w:rsid w:val="004351CF"/>
    <w:pPr>
      <w:spacing w:after="120"/>
      <w:ind w:leftChars="200" w:left="420"/>
    </w:pPr>
  </w:style>
  <w:style w:type="character" w:customStyle="1" w:styleId="Char4">
    <w:name w:val="正文文本缩进 Char"/>
    <w:basedOn w:val="a0"/>
    <w:link w:val="ab"/>
    <w:uiPriority w:val="99"/>
    <w:semiHidden/>
    <w:rsid w:val="004351CF"/>
    <w:rPr>
      <w:rFonts w:ascii="Times New Roman" w:hAnsi="Times New Roman"/>
      <w:kern w:val="2"/>
      <w:sz w:val="21"/>
      <w:szCs w:val="24"/>
    </w:rPr>
  </w:style>
  <w:style w:type="paragraph" w:styleId="2">
    <w:name w:val="Body Text First Indent 2"/>
    <w:basedOn w:val="ab"/>
    <w:link w:val="2Char"/>
    <w:uiPriority w:val="99"/>
    <w:semiHidden/>
    <w:unhideWhenUsed/>
    <w:rsid w:val="004351CF"/>
    <w:pPr>
      <w:spacing w:after="0"/>
      <w:ind w:leftChars="0" w:left="0" w:firstLineChars="200" w:firstLine="420"/>
      <w:jc w:val="left"/>
    </w:pPr>
    <w:rPr>
      <w:rFonts w:ascii="宋体" w:eastAsia="仿宋_GB2312" w:hAnsi="宋体"/>
      <w:color w:val="000000"/>
      <w:kern w:val="0"/>
      <w:sz w:val="28"/>
      <w:szCs w:val="20"/>
    </w:rPr>
  </w:style>
  <w:style w:type="character" w:customStyle="1" w:styleId="2Char">
    <w:name w:val="正文首行缩进 2 Char"/>
    <w:basedOn w:val="Char4"/>
    <w:link w:val="2"/>
    <w:uiPriority w:val="99"/>
    <w:semiHidden/>
    <w:rsid w:val="004351CF"/>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1255</Words>
  <Characters>7157</Characters>
  <Application>Microsoft Office Word</Application>
  <DocSecurity>0</DocSecurity>
  <Lines>59</Lines>
  <Paragraphs>16</Paragraphs>
  <ScaleCrop>false</ScaleCrop>
  <Company>微软中国</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57</cp:revision>
  <cp:lastPrinted>2019-05-13T03:19:00Z</cp:lastPrinted>
  <dcterms:created xsi:type="dcterms:W3CDTF">2015-06-17T14:51:00Z</dcterms:created>
  <dcterms:modified xsi:type="dcterms:W3CDTF">2021-04-19T00:41:00Z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