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嘉兴市禾星汽车维修服务有限公司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0606-2020-QO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r>
              <w:rPr>
                <w:b/>
                <w:sz w:val="22"/>
                <w:szCs w:val="22"/>
                <w:highlight w:val="none"/>
              </w:rPr>
              <w:t>张磊</w:t>
            </w:r>
          </w:p>
        </w:tc>
        <w:tc>
          <w:tcPr>
            <w:tcW w:w="1184" w:type="dxa"/>
            <w:vAlign w:val="center"/>
          </w:tcPr>
          <w:p>
            <w:pPr>
              <w:snapToGrid w:val="0"/>
              <w:spacing w:line="320" w:lineRule="exact"/>
              <w:ind w:firstLine="110" w:firstLineChars="50"/>
              <w:rPr>
                <w:b/>
                <w:sz w:val="22"/>
                <w:szCs w:val="22"/>
                <w:highlight w:val="none"/>
              </w:rPr>
            </w:pPr>
            <w:r>
              <w:rPr>
                <w:b/>
                <w:sz w:val="22"/>
                <w:szCs w:val="22"/>
                <w:highlight w:val="none"/>
              </w:rPr>
              <w:t>组长</w:t>
            </w:r>
          </w:p>
        </w:tc>
        <w:tc>
          <w:tcPr>
            <w:tcW w:w="5595" w:type="dxa"/>
            <w:gridSpan w:val="3"/>
            <w:vAlign w:val="center"/>
          </w:tcPr>
          <w:p>
            <w:pPr>
              <w:snapToGrid w:val="0"/>
              <w:spacing w:line="320" w:lineRule="exact"/>
              <w:ind w:firstLine="110" w:firstLineChars="50"/>
              <w:rPr>
                <w:b/>
                <w:sz w:val="22"/>
                <w:szCs w:val="22"/>
                <w:highlight w:val="none"/>
              </w:rPr>
            </w:pPr>
            <w:r>
              <w:rPr>
                <w:b/>
                <w:sz w:val="22"/>
                <w:szCs w:val="22"/>
                <w:highlight w:val="none"/>
              </w:rPr>
              <w:t>2019-N1QMS-1258213</w:t>
            </w:r>
          </w:p>
          <w:p>
            <w:pPr>
              <w:snapToGrid w:val="0"/>
              <w:spacing w:line="320" w:lineRule="exact"/>
              <w:ind w:firstLine="110" w:firstLineChars="50"/>
              <w:rPr>
                <w:b/>
                <w:sz w:val="22"/>
                <w:szCs w:val="22"/>
                <w:highlight w:val="none"/>
              </w:rPr>
            </w:pPr>
            <w:r>
              <w:rPr>
                <w:b/>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r>
              <w:rPr>
                <w:b/>
                <w:sz w:val="22"/>
                <w:szCs w:val="22"/>
                <w:highlight w:val="none"/>
              </w:rPr>
              <w:t>曾正</w:t>
            </w:r>
          </w:p>
        </w:tc>
        <w:tc>
          <w:tcPr>
            <w:tcW w:w="1184" w:type="dxa"/>
            <w:vAlign w:val="center"/>
          </w:tcPr>
          <w:p>
            <w:pPr>
              <w:snapToGrid w:val="0"/>
              <w:spacing w:line="320" w:lineRule="exact"/>
              <w:ind w:firstLine="110" w:firstLineChars="50"/>
              <w:rPr>
                <w:b/>
                <w:sz w:val="22"/>
                <w:szCs w:val="22"/>
                <w:highlight w:val="none"/>
              </w:rPr>
            </w:pPr>
            <w:r>
              <w:rPr>
                <w:b/>
                <w:sz w:val="22"/>
                <w:szCs w:val="22"/>
                <w:highlight w:val="none"/>
              </w:rPr>
              <w:t>组员</w:t>
            </w:r>
          </w:p>
        </w:tc>
        <w:tc>
          <w:tcPr>
            <w:tcW w:w="5595" w:type="dxa"/>
            <w:gridSpan w:val="3"/>
            <w:vAlign w:val="center"/>
          </w:tcPr>
          <w:p>
            <w:pPr>
              <w:snapToGrid w:val="0"/>
              <w:spacing w:line="320" w:lineRule="exact"/>
              <w:ind w:firstLine="110" w:firstLineChars="50"/>
              <w:rPr>
                <w:b/>
                <w:sz w:val="22"/>
                <w:szCs w:val="22"/>
                <w:highlight w:val="none"/>
              </w:rPr>
            </w:pPr>
            <w:r>
              <w:rPr>
                <w:b/>
                <w:sz w:val="22"/>
                <w:szCs w:val="22"/>
                <w:highlight w:val="none"/>
              </w:rPr>
              <w:t>ISC-JSZJ-275</w:t>
            </w:r>
          </w:p>
          <w:p>
            <w:pPr>
              <w:snapToGrid w:val="0"/>
              <w:spacing w:line="320" w:lineRule="exact"/>
              <w:ind w:firstLine="110" w:firstLineChars="50"/>
              <w:rPr>
                <w:b/>
                <w:sz w:val="22"/>
                <w:szCs w:val="22"/>
                <w:highlight w:val="none"/>
              </w:rPr>
            </w:pPr>
            <w:r>
              <w:rPr>
                <w:b/>
                <w:sz w:val="22"/>
                <w:szCs w:val="22"/>
                <w:highlight w:val="none"/>
              </w:rPr>
              <w:t>ISC-JSZJ-275</w:t>
            </w:r>
          </w:p>
          <w:p>
            <w:pPr>
              <w:snapToGrid w:val="0"/>
              <w:spacing w:line="320" w:lineRule="exact"/>
              <w:ind w:firstLine="110" w:firstLineChars="50"/>
              <w:rPr>
                <w:b/>
                <w:sz w:val="22"/>
                <w:szCs w:val="22"/>
                <w:highlight w:val="none"/>
              </w:rPr>
            </w:pPr>
            <w:r>
              <w:rPr>
                <w:b/>
                <w:sz w:val="22"/>
                <w:szCs w:val="22"/>
                <w:highlight w:val="none"/>
              </w:rPr>
              <w:t>嘉兴市乍浦镇小强汽车装饰服务中心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7139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2021-04-08T07:37:47Z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BE6B82E915AE42DA97D9AEAE60ADD424</vt:lpwstr>
  </property>
</Properties>
</file>