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B5796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0265-2021-SA</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江西升伟家具实业有限公司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江西省赣州市南康区经济开发区唐江家具产业园605亩家具集聚区1号厂房66单元</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331411</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江西省赣州市南康区经济开发区唐江家具产业园605亩家具集聚区1号厂房66单元</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331411</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91360782558455653P</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13133770131</w:t>
      </w:r>
      <w:bookmarkEnd w:id="9"/>
    </w:p>
    <w:p w:rsidR="00FB5842" w:rsidP="00B57969">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刘昇伟</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陈桂林</w:t>
      </w:r>
      <w:bookmarkEnd w:id="11"/>
      <w:r>
        <w:rPr>
          <w:rFonts w:hint="eastAsia"/>
          <w:b/>
          <w:color w:val="000000" w:themeColor="text1"/>
          <w:sz w:val="22"/>
          <w:szCs w:val="22"/>
        </w:rPr>
        <w:t>组织人数：</w:t>
      </w:r>
      <w:bookmarkStart w:id="12" w:name="企业人数"/>
      <w:r>
        <w:rPr>
          <w:b/>
          <w:color w:val="000000" w:themeColor="text1"/>
          <w:sz w:val="22"/>
          <w:szCs w:val="22"/>
        </w:rPr>
        <w:t>36</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GB/T27922-2011</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办公家具的生产、销售所涉及的售后服务（销售的技术支持、配送安装、维修服务、退换货、投诉处理）。（五星级）</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B57969" w:rsidP="00B57969">
      <w:pPr>
        <w:pStyle w:val="BodyTextIndent"/>
        <w:spacing w:line="360" w:lineRule="exact"/>
        <w:ind w:firstLine="0"/>
        <w:rPr>
          <w:rFonts w:hint="eastAsia"/>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P="00B57969">
      <w:pPr>
        <w:pStyle w:val="BodyTextIndent"/>
        <w:spacing w:line="360" w:lineRule="exact"/>
        <w:ind w:firstLine="0"/>
        <w:rPr>
          <w:rFonts w:hint="eastAsia"/>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pPr>
        <w:pStyle w:val="BodyTextIndent"/>
        <w:spacing w:line="360" w:lineRule="exact"/>
        <w:ind w:firstLine="0"/>
        <w:rPr>
          <w:rFonts w:hint="eastAsia"/>
          <w:b/>
          <w:color w:val="000000" w:themeColor="text1"/>
          <w:sz w:val="22"/>
          <w:szCs w:val="22"/>
        </w:rPr>
      </w:pP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57969">
        <w:rPr>
          <w:rFonts w:hint="eastAsia"/>
          <w:b/>
          <w:color w:val="000000" w:themeColor="text1"/>
          <w:sz w:val="22"/>
          <w:szCs w:val="22"/>
        </w:rPr>
        <w:t xml:space="preserve">                     </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w:t>
      </w:r>
      <w:r w:rsidR="00B57969">
        <w:rPr>
          <w:rFonts w:hint="eastAsia"/>
          <w:b/>
          <w:color w:val="000000" w:themeColor="text1"/>
          <w:sz w:val="22"/>
          <w:szCs w:val="22"/>
        </w:rPr>
        <w:t xml:space="preserve">                                      </w:t>
      </w:r>
      <w:r>
        <w:rPr>
          <w:rFonts w:hint="eastAsia"/>
          <w:b/>
          <w:color w:val="000000" w:themeColor="text1"/>
          <w:sz w:val="22"/>
          <w:szCs w:val="22"/>
        </w:rPr>
        <w:t>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rsidRPr="00B57969">
      <w:pPr>
        <w:pStyle w:val="BodyTextIndent"/>
        <w:spacing w:line="0" w:lineRule="atLeast"/>
        <w:ind w:firstLine="480" w:firstLineChars="200"/>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r w:rsidR="00B57969">
        <w:rPr>
          <w:rFonts w:ascii="宋体" w:hAnsi="宋体" w:hint="eastAsia"/>
          <w:b/>
          <w:color w:val="000000" w:themeColor="text1"/>
          <w:sz w:val="18"/>
          <w:szCs w:val="18"/>
        </w:rPr>
        <w:t>8、</w:t>
      </w:r>
      <w:r w:rsidRPr="00B57969" w:rsidR="00B57969">
        <w:rPr>
          <w:rFonts w:ascii="宋体" w:hAnsi="宋体" w:hint="eastAsia"/>
          <w:b/>
          <w:color w:val="000000" w:themeColor="text1"/>
          <w:sz w:val="18"/>
          <w:szCs w:val="18"/>
        </w:rPr>
        <w:t>电子版认证证书从我机构官网(</w:t>
      </w:r>
      <w:r>
        <w:fldChar w:fldCharType="begin"/>
      </w:r>
      <w:r>
        <w:instrText xml:space="preserve"> HYPERLINK "http://www.china-isc.org.cn" </w:instrText>
      </w:r>
      <w:r>
        <w:fldChar w:fldCharType="separate"/>
      </w:r>
      <w:r w:rsidRPr="00B57969" w:rsidR="00B57969">
        <w:rPr>
          <w:rFonts w:hint="eastAsia"/>
          <w:b/>
          <w:color w:val="000000" w:themeColor="text1"/>
          <w:sz w:val="18"/>
          <w:szCs w:val="18"/>
        </w:rPr>
        <w:t>www.china-isc.org.cn</w:t>
      </w:r>
      <w:r>
        <w:fldChar w:fldCharType="end"/>
      </w:r>
      <w:r w:rsidRPr="00B57969" w:rsidR="00B57969">
        <w:rPr>
          <w:rFonts w:ascii="宋体" w:hAnsi="宋体" w:hint="eastAsia"/>
          <w:b/>
          <w:color w:val="000000" w:themeColor="text1"/>
          <w:sz w:val="18"/>
          <w:szCs w:val="18"/>
        </w:rPr>
        <w:t>)认证申请专区下载。</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Hyperlink">
    <w:name w:val="Hyperlink"/>
    <w:basedOn w:val="DefaultParagraphFont"/>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147</Words>
  <Characters>841</Characters>
  <Application>Microsoft Office Word</Application>
  <DocSecurity>0</DocSecurity>
  <Lines>7</Lines>
  <Paragraphs>1</Paragraphs>
  <ScaleCrop>false</ScaleCrop>
  <Company>微软中国</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26</cp:revision>
  <cp:lastPrinted>2019-05-13T03:13:00Z</cp:lastPrinted>
  <dcterms:created xsi:type="dcterms:W3CDTF">2016-02-16T02:49:00Z</dcterms:created>
  <dcterms:modified xsi:type="dcterms:W3CDTF">2021-01-27T09:11:00Z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