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江西升伟家具实业有限公司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0265-2021-SA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褚敏杰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2019-S1SC-1068076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