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升伟家具实业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褚敏杰</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02.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2-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升伟家具实业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6</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赣州市南康区经济开发区唐江家具产业园605亩家具集聚区1号厂房66单元</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1411</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赣州市南康区经济开发区唐江家具产业园605亩家具集聚区1号厂房66单元</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1411</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平发</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133770131</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昇伟</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陈桂林</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办公家具的生产、销售所涉及的售后服务（销售的技术支持、配送安装、维修服务、退换货、投诉处理）。（五星级）</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2.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11-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