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3F27" w:rsidRDefault="00773F27">
      <w:pPr>
        <w:snapToGrid w:val="0"/>
        <w:spacing w:line="480" w:lineRule="auto"/>
        <w:rPr>
          <w:b/>
        </w:rPr>
      </w:pPr>
    </w:p>
    <w:p w:rsidR="00773F27" w:rsidRDefault="00773F27">
      <w:pPr>
        <w:snapToGrid w:val="0"/>
        <w:spacing w:line="480" w:lineRule="auto"/>
        <w:jc w:val="center"/>
        <w:rPr>
          <w:rFonts w:eastAsia="隶书"/>
          <w:sz w:val="52"/>
        </w:rPr>
      </w:pPr>
    </w:p>
    <w:p w:rsidR="00773F27" w:rsidRDefault="00773F27">
      <w:pPr>
        <w:snapToGrid w:val="0"/>
        <w:spacing w:line="480" w:lineRule="auto"/>
        <w:jc w:val="center"/>
        <w:rPr>
          <w:rFonts w:eastAsia="隶书"/>
          <w:sz w:val="52"/>
        </w:rPr>
      </w:pPr>
    </w:p>
    <w:p w:rsidR="00773F27" w:rsidRDefault="00A111BF">
      <w:pPr>
        <w:snapToGrid w:val="0"/>
        <w:spacing w:line="480" w:lineRule="auto"/>
        <w:jc w:val="center"/>
        <w:rPr>
          <w:rFonts w:eastAsia="隶书"/>
          <w:sz w:val="52"/>
        </w:rPr>
      </w:pPr>
      <w:r>
        <w:rPr>
          <w:noProof/>
        </w:rPr>
        <w:drawing>
          <wp:anchor distT="0" distB="0" distL="114300" distR="114300" simplePos="0" relativeHeight="251656192" behindDoc="1" locked="0" layoutInCell="1" allowOverlap="1">
            <wp:simplePos x="0" y="0"/>
            <wp:positionH relativeFrom="column">
              <wp:posOffset>2155825</wp:posOffset>
            </wp:positionH>
            <wp:positionV relativeFrom="paragraph">
              <wp:posOffset>-467360</wp:posOffset>
            </wp:positionV>
            <wp:extent cx="1724025" cy="1490345"/>
            <wp:effectExtent l="0" t="0" r="0" b="8255"/>
            <wp:wrapTight wrapText="bothSides">
              <wp:wrapPolygon edited="0">
                <wp:start x="21592" y="-2"/>
                <wp:lineTo x="0" y="0"/>
                <wp:lineTo x="0" y="21600"/>
                <wp:lineTo x="21592" y="21602"/>
                <wp:lineTo x="8" y="21602"/>
                <wp:lineTo x="21600" y="21600"/>
                <wp:lineTo x="21600" y="0"/>
                <wp:lineTo x="8" y="-2"/>
                <wp:lineTo x="21592" y="-2"/>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pic:cNvPicPr>
                  </pic:nvPicPr>
                  <pic:blipFill>
                    <a:blip r:embed="rId9"/>
                    <a:stretch>
                      <a:fillRect/>
                    </a:stretch>
                  </pic:blipFill>
                  <pic:spPr>
                    <a:xfrm>
                      <a:off x="0" y="0"/>
                      <a:ext cx="1724025" cy="1490345"/>
                    </a:xfrm>
                    <a:prstGeom prst="rect">
                      <a:avLst/>
                    </a:prstGeom>
                    <a:noFill/>
                    <a:ln>
                      <a:noFill/>
                    </a:ln>
                  </pic:spPr>
                </pic:pic>
              </a:graphicData>
            </a:graphic>
          </wp:anchor>
        </w:drawing>
      </w:r>
    </w:p>
    <w:p w:rsidR="00773F27" w:rsidRDefault="00773F27">
      <w:pPr>
        <w:snapToGrid w:val="0"/>
        <w:spacing w:line="480" w:lineRule="auto"/>
        <w:jc w:val="center"/>
        <w:rPr>
          <w:rFonts w:eastAsia="隶书"/>
          <w:sz w:val="52"/>
        </w:rPr>
      </w:pPr>
    </w:p>
    <w:p w:rsidR="00773F27" w:rsidRDefault="00A111BF">
      <w:pPr>
        <w:snapToGrid w:val="0"/>
        <w:jc w:val="center"/>
        <w:rPr>
          <w:rFonts w:ascii="楷体_GB2312" w:eastAsia="楷体_GB2312"/>
          <w:b/>
          <w:sz w:val="80"/>
          <w:szCs w:val="80"/>
        </w:rPr>
      </w:pPr>
      <w:r>
        <w:rPr>
          <w:rFonts w:ascii="楷体_GB2312" w:eastAsia="楷体_GB2312" w:hint="eastAsia"/>
          <w:b/>
          <w:sz w:val="80"/>
          <w:szCs w:val="80"/>
        </w:rPr>
        <w:t>监督审核报告</w:t>
      </w:r>
    </w:p>
    <w:p w:rsidR="00773F27" w:rsidRDefault="00773F27">
      <w:pPr>
        <w:snapToGrid w:val="0"/>
        <w:spacing w:line="360" w:lineRule="auto"/>
        <w:ind w:firstLineChars="150" w:firstLine="450"/>
        <w:rPr>
          <w:sz w:val="30"/>
          <w:szCs w:val="30"/>
        </w:rPr>
      </w:pPr>
    </w:p>
    <w:p w:rsidR="00773F27" w:rsidRPr="00E001DB" w:rsidRDefault="00773F27">
      <w:pPr>
        <w:snapToGrid w:val="0"/>
        <w:spacing w:line="360" w:lineRule="auto"/>
        <w:rPr>
          <w:b/>
          <w:sz w:val="30"/>
          <w:szCs w:val="30"/>
        </w:rPr>
      </w:pPr>
    </w:p>
    <w:p w:rsidR="00773F27" w:rsidRDefault="00A111BF" w:rsidP="00CC4029">
      <w:pPr>
        <w:snapToGrid w:val="0"/>
        <w:spacing w:afterLines="30" w:after="97"/>
        <w:ind w:firstLineChars="100" w:firstLine="321"/>
        <w:rPr>
          <w:rFonts w:ascii="楷体" w:eastAsia="楷体" w:hAnsi="楷体"/>
          <w:b/>
          <w:color w:val="000000"/>
          <w:sz w:val="32"/>
          <w:szCs w:val="32"/>
          <w:u w:val="single"/>
        </w:rPr>
      </w:pPr>
      <w:r>
        <w:rPr>
          <w:rFonts w:ascii="楷体" w:eastAsia="楷体" w:hAnsi="楷体" w:hint="eastAsia"/>
          <w:b/>
          <w:color w:val="000000"/>
          <w:sz w:val="32"/>
          <w:szCs w:val="32"/>
        </w:rPr>
        <w:t>受审核方：</w:t>
      </w:r>
      <w:r w:rsidR="00A46A13" w:rsidRPr="00A46A13">
        <w:rPr>
          <w:rFonts w:ascii="楷体" w:eastAsia="楷体" w:hAnsi="楷体" w:hint="eastAsia"/>
          <w:b/>
          <w:color w:val="000000"/>
          <w:sz w:val="32"/>
          <w:szCs w:val="32"/>
        </w:rPr>
        <w:t>南京硕勋自动化工程有限公司</w:t>
      </w:r>
    </w:p>
    <w:p w:rsidR="00773F27" w:rsidRPr="00A46A13" w:rsidRDefault="00773F27" w:rsidP="00CC4029">
      <w:pPr>
        <w:snapToGrid w:val="0"/>
        <w:spacing w:afterLines="30" w:after="97"/>
        <w:rPr>
          <w:rFonts w:ascii="楷体" w:eastAsia="楷体" w:hAnsi="楷体"/>
          <w:b/>
          <w:color w:val="000000"/>
          <w:sz w:val="32"/>
          <w:szCs w:val="32"/>
        </w:rPr>
      </w:pPr>
    </w:p>
    <w:p w:rsidR="00773F27" w:rsidRDefault="00A111BF" w:rsidP="00CC4029">
      <w:pPr>
        <w:snapToGrid w:val="0"/>
        <w:spacing w:afterLines="30" w:after="97"/>
        <w:ind w:firstLineChars="100" w:firstLine="321"/>
        <w:rPr>
          <w:rFonts w:ascii="楷体" w:eastAsia="楷体" w:hAnsi="楷体"/>
          <w:b/>
          <w:color w:val="000000"/>
          <w:sz w:val="32"/>
          <w:szCs w:val="32"/>
        </w:rPr>
      </w:pPr>
      <w:r>
        <w:rPr>
          <w:rFonts w:ascii="楷体" w:eastAsia="楷体" w:hAnsi="楷体" w:hint="eastAsia"/>
          <w:b/>
          <w:color w:val="000000"/>
          <w:sz w:val="32"/>
          <w:szCs w:val="32"/>
        </w:rPr>
        <w:t>审核体系：</w:t>
      </w:r>
    </w:p>
    <w:p w:rsidR="00773F27" w:rsidRDefault="00A111BF" w:rsidP="00CC4029">
      <w:pPr>
        <w:snapToGrid w:val="0"/>
        <w:spacing w:afterLines="30" w:after="97"/>
        <w:ind w:firstLineChars="298" w:firstLine="957"/>
        <w:rPr>
          <w:rFonts w:ascii="楷体" w:eastAsia="楷体" w:hAnsi="楷体"/>
          <w:b/>
          <w:color w:val="000000"/>
          <w:sz w:val="32"/>
          <w:szCs w:val="32"/>
        </w:rPr>
      </w:pPr>
      <w:bookmarkStart w:id="0" w:name="Q勾选15"/>
      <w:r>
        <w:rPr>
          <w:rFonts w:ascii="楷体" w:eastAsia="楷体" w:hAnsi="楷体" w:hint="eastAsia"/>
          <w:b/>
          <w:color w:val="000000"/>
          <w:sz w:val="32"/>
          <w:szCs w:val="32"/>
        </w:rPr>
        <w:t>■</w:t>
      </w:r>
      <w:bookmarkEnd w:id="0"/>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bookmarkStart w:id="1" w:name="QJ勾选"/>
      <w:r>
        <w:rPr>
          <w:rFonts w:ascii="楷体" w:eastAsia="楷体" w:hAnsi="楷体" w:hint="eastAsia"/>
          <w:b/>
          <w:color w:val="000000"/>
          <w:sz w:val="32"/>
          <w:szCs w:val="32"/>
        </w:rPr>
        <w:t>□</w:t>
      </w:r>
      <w:bookmarkEnd w:id="1"/>
      <w:r>
        <w:rPr>
          <w:rFonts w:ascii="楷体" w:eastAsia="楷体" w:hAnsi="楷体" w:hint="eastAsia"/>
          <w:b/>
          <w:color w:val="000000"/>
          <w:sz w:val="32"/>
          <w:szCs w:val="32"/>
        </w:rPr>
        <w:t>5</w:t>
      </w:r>
      <w:r>
        <w:rPr>
          <w:rFonts w:ascii="楷体" w:eastAsia="楷体" w:hAnsi="楷体"/>
          <w:b/>
          <w:color w:val="000000"/>
          <w:sz w:val="32"/>
          <w:szCs w:val="32"/>
        </w:rPr>
        <w:t>0430</w:t>
      </w:r>
      <w:r>
        <w:rPr>
          <w:rFonts w:ascii="楷体_GB2312" w:eastAsia="楷体_GB2312"/>
          <w:sz w:val="32"/>
          <w:szCs w:val="32"/>
        </w:rPr>
        <w:t>(</w:t>
      </w:r>
      <w:r>
        <w:rPr>
          <w:rFonts w:ascii="楷体_GB2312" w:eastAsia="楷体_GB2312" w:hint="eastAsia"/>
          <w:b/>
          <w:sz w:val="32"/>
          <w:szCs w:val="32"/>
        </w:rPr>
        <w:t>第</w:t>
      </w:r>
      <w:r w:rsidR="00597808">
        <w:rPr>
          <w:rFonts w:ascii="楷体_GB2312" w:eastAsia="楷体_GB2312" w:hint="eastAsia"/>
          <w:b/>
          <w:sz w:val="32"/>
          <w:szCs w:val="32"/>
        </w:rPr>
        <w:t>1</w:t>
      </w:r>
      <w:r>
        <w:rPr>
          <w:rFonts w:ascii="楷体_GB2312" w:eastAsia="楷体_GB2312" w:hint="eastAsia"/>
          <w:b/>
          <w:sz w:val="32"/>
          <w:szCs w:val="32"/>
        </w:rPr>
        <w:t>次</w:t>
      </w:r>
      <w:r>
        <w:rPr>
          <w:rFonts w:ascii="楷体_GB2312" w:eastAsia="楷体_GB2312"/>
          <w:sz w:val="32"/>
          <w:szCs w:val="32"/>
        </w:rPr>
        <w:t>)</w:t>
      </w:r>
    </w:p>
    <w:p w:rsidR="00773F27" w:rsidRDefault="00A111BF" w:rsidP="00CC4029">
      <w:pPr>
        <w:snapToGrid w:val="0"/>
        <w:spacing w:afterLines="30" w:after="97"/>
        <w:ind w:firstLineChars="298" w:firstLine="957"/>
        <w:rPr>
          <w:rFonts w:ascii="楷体" w:eastAsia="楷体" w:hAnsi="楷体"/>
          <w:b/>
          <w:color w:val="000000"/>
          <w:sz w:val="32"/>
          <w:szCs w:val="32"/>
        </w:rPr>
      </w:pPr>
      <w:bookmarkStart w:id="2" w:name="E勾选"/>
      <w:r>
        <w:rPr>
          <w:rFonts w:ascii="楷体" w:eastAsia="楷体" w:hAnsi="楷体" w:hint="eastAsia"/>
          <w:b/>
          <w:color w:val="000000"/>
          <w:sz w:val="32"/>
          <w:szCs w:val="32"/>
        </w:rPr>
        <w:t>□</w:t>
      </w:r>
      <w:bookmarkEnd w:id="2"/>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773F27" w:rsidRDefault="00A111BF" w:rsidP="00CC4029">
      <w:pPr>
        <w:snapToGrid w:val="0"/>
        <w:spacing w:afterLines="30" w:after="97"/>
        <w:ind w:firstLineChars="298" w:firstLine="957"/>
        <w:rPr>
          <w:rFonts w:ascii="楷体" w:eastAsia="楷体" w:hAnsi="楷体"/>
          <w:b/>
          <w:color w:val="000000"/>
          <w:sz w:val="32"/>
          <w:szCs w:val="32"/>
        </w:rPr>
      </w:pPr>
      <w:bookmarkStart w:id="3" w:name="S勾选"/>
      <w:r>
        <w:rPr>
          <w:rFonts w:ascii="楷体" w:eastAsia="楷体" w:hAnsi="楷体" w:hint="eastAsia"/>
          <w:b/>
          <w:color w:val="000000"/>
          <w:sz w:val="32"/>
          <w:szCs w:val="32"/>
        </w:rPr>
        <w:t>□</w:t>
      </w:r>
      <w:bookmarkEnd w:id="3"/>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773F27" w:rsidRDefault="00773F27">
      <w:pPr>
        <w:snapToGrid w:val="0"/>
        <w:spacing w:line="480" w:lineRule="auto"/>
        <w:ind w:left="850"/>
        <w:rPr>
          <w:rFonts w:ascii="楷体" w:eastAsia="楷体" w:hAnsi="楷体"/>
          <w:b/>
          <w:color w:val="000000"/>
          <w:sz w:val="32"/>
          <w:szCs w:val="32"/>
        </w:rPr>
      </w:pPr>
    </w:p>
    <w:p w:rsidR="00773F27" w:rsidRDefault="00773F27">
      <w:pPr>
        <w:snapToGrid w:val="0"/>
        <w:spacing w:line="480" w:lineRule="auto"/>
        <w:ind w:left="850"/>
        <w:rPr>
          <w:rFonts w:eastAsia="楷体_GB2312"/>
          <w:sz w:val="32"/>
        </w:rPr>
      </w:pPr>
    </w:p>
    <w:p w:rsidR="00773F27" w:rsidRDefault="00A111BF" w:rsidP="00CC4029">
      <w:pPr>
        <w:snapToGrid w:val="0"/>
        <w:spacing w:afterLines="30" w:after="97"/>
        <w:jc w:val="center"/>
        <w:rPr>
          <w:rFonts w:ascii="楷体" w:eastAsia="楷体" w:hAnsi="楷体"/>
          <w:b/>
          <w:color w:val="000000"/>
          <w:sz w:val="36"/>
          <w:szCs w:val="36"/>
        </w:rPr>
      </w:pPr>
      <w:r>
        <w:rPr>
          <w:rFonts w:ascii="楷体" w:eastAsia="楷体" w:hAnsi="楷体" w:hint="eastAsia"/>
          <w:b/>
          <w:color w:val="000000"/>
          <w:sz w:val="36"/>
          <w:szCs w:val="36"/>
        </w:rPr>
        <w:t>北京国标联合认证有限公司</w:t>
      </w:r>
    </w:p>
    <w:p w:rsidR="00773F27" w:rsidRDefault="00A111BF">
      <w:pPr>
        <w:widowControl/>
        <w:ind w:firstLineChars="695" w:firstLine="2512"/>
        <w:jc w:val="left"/>
        <w:rPr>
          <w:rFonts w:ascii="楷体" w:eastAsia="楷体" w:hAnsi="楷体"/>
          <w:b/>
          <w:color w:val="000000"/>
          <w:sz w:val="36"/>
          <w:szCs w:val="36"/>
        </w:rPr>
      </w:pPr>
      <w:r>
        <w:rPr>
          <w:rFonts w:ascii="楷体" w:eastAsia="楷体" w:hAnsi="楷体" w:hint="eastAsia"/>
          <w:b/>
          <w:color w:val="000000"/>
          <w:sz w:val="36"/>
          <w:szCs w:val="36"/>
        </w:rPr>
        <w:t>网址：</w:t>
      </w:r>
      <w:hyperlink r:id="rId10" w:history="1">
        <w:r>
          <w:rPr>
            <w:rStyle w:val="a8"/>
            <w:rFonts w:ascii="楷体" w:eastAsia="楷体" w:hAnsi="楷体"/>
            <w:b/>
            <w:sz w:val="36"/>
            <w:szCs w:val="36"/>
          </w:rPr>
          <w:t>www.</w:t>
        </w:r>
        <w:r>
          <w:rPr>
            <w:rStyle w:val="a8"/>
            <w:rFonts w:ascii="楷体" w:eastAsia="楷体" w:hAnsi="楷体" w:hint="eastAsia"/>
            <w:b/>
            <w:sz w:val="36"/>
            <w:szCs w:val="36"/>
          </w:rPr>
          <w:t>china-isc.org.cn</w:t>
        </w:r>
      </w:hyperlink>
    </w:p>
    <w:p w:rsidR="00773F27" w:rsidRDefault="00773F27">
      <w:pPr>
        <w:widowControl/>
        <w:ind w:firstLineChars="695" w:firstLine="2512"/>
        <w:jc w:val="left"/>
        <w:rPr>
          <w:rFonts w:ascii="楷体" w:eastAsia="楷体" w:hAnsi="楷体"/>
          <w:b/>
          <w:color w:val="000000"/>
          <w:sz w:val="36"/>
          <w:szCs w:val="36"/>
        </w:rPr>
      </w:pPr>
    </w:p>
    <w:p w:rsidR="00773F27" w:rsidRDefault="00773F27">
      <w:pPr>
        <w:widowControl/>
        <w:ind w:firstLineChars="695" w:firstLine="2512"/>
        <w:jc w:val="left"/>
        <w:rPr>
          <w:rFonts w:ascii="楷体" w:eastAsia="楷体" w:hAnsi="楷体"/>
          <w:b/>
          <w:color w:val="000000"/>
          <w:sz w:val="36"/>
          <w:szCs w:val="36"/>
        </w:rPr>
      </w:pPr>
    </w:p>
    <w:p w:rsidR="00773F27" w:rsidRDefault="00A111BF">
      <w:pPr>
        <w:ind w:firstLineChars="200" w:firstLine="522"/>
        <w:rPr>
          <w:rFonts w:ascii="宋体"/>
          <w:b/>
          <w:color w:val="000000"/>
          <w:sz w:val="26"/>
          <w:szCs w:val="26"/>
        </w:rPr>
      </w:pPr>
      <w:r>
        <w:rPr>
          <w:rFonts w:ascii="宋体" w:hAnsi="宋体" w:hint="eastAsia"/>
          <w:b/>
          <w:color w:val="000000"/>
          <w:sz w:val="26"/>
          <w:szCs w:val="26"/>
        </w:rPr>
        <w:lastRenderedPageBreak/>
        <w:t>一、审核方基本信息</w:t>
      </w:r>
    </w:p>
    <w:tbl>
      <w:tblPr>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8"/>
        <w:gridCol w:w="541"/>
        <w:gridCol w:w="283"/>
        <w:gridCol w:w="1309"/>
        <w:gridCol w:w="1320"/>
        <w:gridCol w:w="1790"/>
        <w:gridCol w:w="1109"/>
        <w:gridCol w:w="735"/>
        <w:gridCol w:w="115"/>
        <w:gridCol w:w="1614"/>
      </w:tblGrid>
      <w:tr w:rsidR="00773F27">
        <w:trPr>
          <w:trHeight w:val="354"/>
        </w:trPr>
        <w:tc>
          <w:tcPr>
            <w:tcW w:w="1559" w:type="dxa"/>
            <w:gridSpan w:val="2"/>
            <w:vAlign w:val="center"/>
          </w:tcPr>
          <w:p w:rsidR="00773F27" w:rsidRDefault="00A111BF">
            <w:pPr>
              <w:rPr>
                <w:b/>
                <w:sz w:val="21"/>
                <w:szCs w:val="21"/>
              </w:rPr>
            </w:pPr>
            <w:r>
              <w:rPr>
                <w:rFonts w:hint="eastAsia"/>
                <w:b/>
                <w:sz w:val="21"/>
                <w:szCs w:val="21"/>
              </w:rPr>
              <w:t>审核方名称</w:t>
            </w:r>
          </w:p>
        </w:tc>
        <w:tc>
          <w:tcPr>
            <w:tcW w:w="8275" w:type="dxa"/>
            <w:gridSpan w:val="8"/>
          </w:tcPr>
          <w:p w:rsidR="00773F27" w:rsidRDefault="00A111BF">
            <w:pPr>
              <w:rPr>
                <w:b/>
                <w:sz w:val="21"/>
                <w:szCs w:val="21"/>
              </w:rPr>
            </w:pPr>
            <w:r>
              <w:rPr>
                <w:rFonts w:hint="eastAsia"/>
                <w:b/>
                <w:sz w:val="21"/>
                <w:szCs w:val="21"/>
              </w:rPr>
              <w:t>北京国标联合认证有限公司</w:t>
            </w:r>
          </w:p>
        </w:tc>
      </w:tr>
      <w:tr w:rsidR="00773F27">
        <w:trPr>
          <w:trHeight w:val="377"/>
        </w:trPr>
        <w:tc>
          <w:tcPr>
            <w:tcW w:w="1559" w:type="dxa"/>
            <w:gridSpan w:val="2"/>
            <w:vAlign w:val="center"/>
          </w:tcPr>
          <w:p w:rsidR="00773F27" w:rsidRDefault="00A111BF">
            <w:pPr>
              <w:rPr>
                <w:b/>
                <w:sz w:val="21"/>
                <w:szCs w:val="21"/>
              </w:rPr>
            </w:pPr>
            <w:r>
              <w:rPr>
                <w:rFonts w:hint="eastAsia"/>
                <w:b/>
                <w:sz w:val="21"/>
                <w:szCs w:val="21"/>
              </w:rPr>
              <w:t>审核方地址</w:t>
            </w:r>
          </w:p>
        </w:tc>
        <w:tc>
          <w:tcPr>
            <w:tcW w:w="5811" w:type="dxa"/>
            <w:gridSpan w:val="5"/>
          </w:tcPr>
          <w:p w:rsidR="00773F27" w:rsidRDefault="00A111BF">
            <w:pPr>
              <w:rPr>
                <w:b/>
                <w:sz w:val="21"/>
                <w:szCs w:val="21"/>
              </w:rPr>
            </w:pPr>
            <w:r>
              <w:rPr>
                <w:rFonts w:hint="eastAsia"/>
                <w:b/>
                <w:sz w:val="21"/>
                <w:szCs w:val="21"/>
              </w:rPr>
              <w:t>北京市朝阳区北苑路</w:t>
            </w:r>
            <w:r>
              <w:rPr>
                <w:rFonts w:hint="eastAsia"/>
                <w:b/>
                <w:sz w:val="21"/>
                <w:szCs w:val="21"/>
              </w:rPr>
              <w:t>168</w:t>
            </w:r>
            <w:r>
              <w:rPr>
                <w:rFonts w:hint="eastAsia"/>
                <w:b/>
                <w:sz w:val="21"/>
                <w:szCs w:val="21"/>
              </w:rPr>
              <w:t>号</w:t>
            </w:r>
            <w:r>
              <w:rPr>
                <w:rFonts w:hint="eastAsia"/>
                <w:b/>
                <w:sz w:val="21"/>
                <w:szCs w:val="21"/>
              </w:rPr>
              <w:t>1</w:t>
            </w:r>
            <w:r>
              <w:rPr>
                <w:rFonts w:hint="eastAsia"/>
                <w:b/>
                <w:sz w:val="21"/>
                <w:szCs w:val="21"/>
              </w:rPr>
              <w:t>号楼</w:t>
            </w:r>
            <w:r>
              <w:rPr>
                <w:rFonts w:hint="eastAsia"/>
                <w:b/>
                <w:sz w:val="21"/>
                <w:szCs w:val="21"/>
              </w:rPr>
              <w:t>16</w:t>
            </w:r>
            <w:r>
              <w:rPr>
                <w:rFonts w:hint="eastAsia"/>
                <w:b/>
                <w:sz w:val="21"/>
                <w:szCs w:val="21"/>
              </w:rPr>
              <w:t>层</w:t>
            </w:r>
            <w:r>
              <w:rPr>
                <w:rFonts w:hint="eastAsia"/>
                <w:b/>
                <w:sz w:val="21"/>
                <w:szCs w:val="21"/>
              </w:rPr>
              <w:t>1603</w:t>
            </w:r>
          </w:p>
        </w:tc>
        <w:tc>
          <w:tcPr>
            <w:tcW w:w="850" w:type="dxa"/>
            <w:gridSpan w:val="2"/>
          </w:tcPr>
          <w:p w:rsidR="00773F27" w:rsidRDefault="00A111BF">
            <w:pPr>
              <w:rPr>
                <w:b/>
                <w:sz w:val="21"/>
                <w:szCs w:val="21"/>
              </w:rPr>
            </w:pPr>
            <w:r>
              <w:rPr>
                <w:rFonts w:hint="eastAsia"/>
                <w:b/>
                <w:sz w:val="21"/>
                <w:szCs w:val="21"/>
              </w:rPr>
              <w:t>邮编</w:t>
            </w:r>
          </w:p>
        </w:tc>
        <w:tc>
          <w:tcPr>
            <w:tcW w:w="1614" w:type="dxa"/>
          </w:tcPr>
          <w:p w:rsidR="00773F27" w:rsidRDefault="00A111BF">
            <w:pPr>
              <w:rPr>
                <w:b/>
                <w:sz w:val="21"/>
                <w:szCs w:val="21"/>
              </w:rPr>
            </w:pPr>
            <w:r>
              <w:rPr>
                <w:rFonts w:hint="eastAsia"/>
                <w:b/>
                <w:sz w:val="21"/>
                <w:szCs w:val="21"/>
              </w:rPr>
              <w:t>100101</w:t>
            </w:r>
          </w:p>
        </w:tc>
      </w:tr>
      <w:tr w:rsidR="00773F27">
        <w:trPr>
          <w:trHeight w:val="377"/>
        </w:trPr>
        <w:tc>
          <w:tcPr>
            <w:tcW w:w="1559" w:type="dxa"/>
            <w:gridSpan w:val="2"/>
            <w:vAlign w:val="center"/>
          </w:tcPr>
          <w:p w:rsidR="00773F27" w:rsidRDefault="00A111BF">
            <w:pPr>
              <w:rPr>
                <w:b/>
                <w:sz w:val="21"/>
                <w:szCs w:val="21"/>
              </w:rPr>
            </w:pPr>
            <w:r>
              <w:rPr>
                <w:rFonts w:hint="eastAsia"/>
                <w:b/>
                <w:sz w:val="21"/>
                <w:szCs w:val="21"/>
              </w:rPr>
              <w:t>联系电话</w:t>
            </w:r>
          </w:p>
        </w:tc>
        <w:tc>
          <w:tcPr>
            <w:tcW w:w="8275" w:type="dxa"/>
            <w:gridSpan w:val="8"/>
          </w:tcPr>
          <w:p w:rsidR="00773F27" w:rsidRDefault="00A111BF">
            <w:pPr>
              <w:rPr>
                <w:b/>
                <w:sz w:val="21"/>
                <w:szCs w:val="21"/>
              </w:rPr>
            </w:pPr>
            <w:r>
              <w:rPr>
                <w:b/>
                <w:sz w:val="21"/>
                <w:szCs w:val="21"/>
              </w:rPr>
              <w:t>010</w:t>
            </w:r>
            <w:r>
              <w:rPr>
                <w:rFonts w:hint="eastAsia"/>
                <w:b/>
                <w:sz w:val="21"/>
                <w:szCs w:val="21"/>
              </w:rPr>
              <w:t>-5351 6278</w:t>
            </w:r>
          </w:p>
        </w:tc>
      </w:tr>
      <w:tr w:rsidR="00773F27">
        <w:trPr>
          <w:trHeight w:val="428"/>
        </w:trPr>
        <w:tc>
          <w:tcPr>
            <w:tcW w:w="9834" w:type="dxa"/>
            <w:gridSpan w:val="10"/>
          </w:tcPr>
          <w:p w:rsidR="00773F27" w:rsidRDefault="00A111BF">
            <w:pPr>
              <w:rPr>
                <w:b/>
                <w:sz w:val="21"/>
                <w:szCs w:val="21"/>
              </w:rPr>
            </w:pPr>
            <w:r>
              <w:rPr>
                <w:rFonts w:hint="eastAsia"/>
                <w:b/>
                <w:sz w:val="21"/>
                <w:szCs w:val="21"/>
              </w:rPr>
              <w:t>审核</w:t>
            </w:r>
            <w:proofErr w:type="gramStart"/>
            <w:r>
              <w:rPr>
                <w:rFonts w:hint="eastAsia"/>
                <w:b/>
                <w:sz w:val="21"/>
                <w:szCs w:val="21"/>
              </w:rPr>
              <w:t>组信息</w:t>
            </w:r>
            <w:proofErr w:type="gramEnd"/>
          </w:p>
        </w:tc>
      </w:tr>
      <w:tr w:rsidR="00773F27">
        <w:trPr>
          <w:trHeight w:val="645"/>
        </w:trPr>
        <w:tc>
          <w:tcPr>
            <w:tcW w:w="1018" w:type="dxa"/>
            <w:vAlign w:val="center"/>
          </w:tcPr>
          <w:p w:rsidR="00773F27" w:rsidRDefault="00A111BF">
            <w:pPr>
              <w:jc w:val="center"/>
              <w:rPr>
                <w:b/>
                <w:sz w:val="21"/>
                <w:szCs w:val="21"/>
              </w:rPr>
            </w:pPr>
            <w:r>
              <w:rPr>
                <w:rFonts w:hint="eastAsia"/>
                <w:b/>
                <w:sz w:val="21"/>
                <w:szCs w:val="21"/>
              </w:rPr>
              <w:t>姓名</w:t>
            </w:r>
          </w:p>
        </w:tc>
        <w:tc>
          <w:tcPr>
            <w:tcW w:w="824" w:type="dxa"/>
            <w:gridSpan w:val="2"/>
            <w:vAlign w:val="center"/>
          </w:tcPr>
          <w:p w:rsidR="00773F27" w:rsidRDefault="00A111BF">
            <w:pPr>
              <w:jc w:val="center"/>
              <w:rPr>
                <w:b/>
                <w:sz w:val="21"/>
                <w:szCs w:val="21"/>
              </w:rPr>
            </w:pPr>
            <w:r>
              <w:rPr>
                <w:rFonts w:hint="eastAsia"/>
                <w:b/>
                <w:sz w:val="21"/>
                <w:szCs w:val="21"/>
              </w:rPr>
              <w:t>性别</w:t>
            </w:r>
          </w:p>
        </w:tc>
        <w:tc>
          <w:tcPr>
            <w:tcW w:w="1309" w:type="dxa"/>
            <w:vAlign w:val="center"/>
          </w:tcPr>
          <w:p w:rsidR="00773F27" w:rsidRDefault="00A111BF">
            <w:pPr>
              <w:jc w:val="center"/>
              <w:rPr>
                <w:b/>
                <w:sz w:val="21"/>
                <w:szCs w:val="21"/>
              </w:rPr>
            </w:pPr>
            <w:r>
              <w:rPr>
                <w:rFonts w:hint="eastAsia"/>
                <w:b/>
                <w:sz w:val="21"/>
                <w:szCs w:val="21"/>
              </w:rPr>
              <w:t>职务</w:t>
            </w:r>
          </w:p>
        </w:tc>
        <w:tc>
          <w:tcPr>
            <w:tcW w:w="1320" w:type="dxa"/>
            <w:vAlign w:val="center"/>
          </w:tcPr>
          <w:p w:rsidR="00773F27" w:rsidRDefault="00A111BF">
            <w:pPr>
              <w:jc w:val="center"/>
              <w:rPr>
                <w:b/>
                <w:sz w:val="21"/>
                <w:szCs w:val="21"/>
              </w:rPr>
            </w:pPr>
            <w:r>
              <w:rPr>
                <w:rFonts w:hint="eastAsia"/>
                <w:b/>
                <w:sz w:val="21"/>
                <w:szCs w:val="21"/>
              </w:rPr>
              <w:t>注册级别</w:t>
            </w:r>
          </w:p>
        </w:tc>
        <w:tc>
          <w:tcPr>
            <w:tcW w:w="1790" w:type="dxa"/>
            <w:vAlign w:val="center"/>
          </w:tcPr>
          <w:p w:rsidR="00773F27" w:rsidRDefault="00A111BF">
            <w:pPr>
              <w:jc w:val="center"/>
              <w:rPr>
                <w:b/>
                <w:sz w:val="21"/>
                <w:szCs w:val="21"/>
              </w:rPr>
            </w:pPr>
            <w:r>
              <w:rPr>
                <w:rFonts w:hint="eastAsia"/>
                <w:b/>
                <w:sz w:val="21"/>
                <w:szCs w:val="21"/>
              </w:rPr>
              <w:t>审核员注册号</w:t>
            </w:r>
          </w:p>
        </w:tc>
        <w:tc>
          <w:tcPr>
            <w:tcW w:w="1844" w:type="dxa"/>
            <w:gridSpan w:val="2"/>
            <w:vAlign w:val="center"/>
          </w:tcPr>
          <w:p w:rsidR="00773F27" w:rsidRDefault="00A111BF">
            <w:pPr>
              <w:jc w:val="center"/>
              <w:rPr>
                <w:b/>
                <w:sz w:val="21"/>
                <w:szCs w:val="21"/>
              </w:rPr>
            </w:pPr>
            <w:r>
              <w:rPr>
                <w:rFonts w:hint="eastAsia"/>
                <w:b/>
                <w:sz w:val="21"/>
                <w:szCs w:val="21"/>
              </w:rPr>
              <w:t>专业代码</w:t>
            </w:r>
          </w:p>
        </w:tc>
        <w:tc>
          <w:tcPr>
            <w:tcW w:w="1729" w:type="dxa"/>
            <w:gridSpan w:val="2"/>
            <w:vAlign w:val="center"/>
          </w:tcPr>
          <w:p w:rsidR="00773F27" w:rsidRDefault="00A111BF">
            <w:pPr>
              <w:jc w:val="center"/>
              <w:rPr>
                <w:b/>
                <w:sz w:val="21"/>
                <w:szCs w:val="21"/>
              </w:rPr>
            </w:pPr>
            <w:r>
              <w:rPr>
                <w:rFonts w:hint="eastAsia"/>
                <w:b/>
                <w:sz w:val="21"/>
                <w:szCs w:val="21"/>
              </w:rPr>
              <w:t>组内代号</w:t>
            </w:r>
          </w:p>
        </w:tc>
      </w:tr>
      <w:tr w:rsidR="00773F27">
        <w:trPr>
          <w:trHeight w:val="645"/>
        </w:trPr>
        <w:tc>
          <w:tcPr>
            <w:tcW w:w="1018" w:type="dxa"/>
            <w:vAlign w:val="center"/>
          </w:tcPr>
          <w:p w:rsidR="00773F27" w:rsidRDefault="00A111BF">
            <w:pPr>
              <w:jc w:val="center"/>
              <w:rPr>
                <w:b/>
                <w:sz w:val="21"/>
                <w:szCs w:val="21"/>
              </w:rPr>
            </w:pPr>
            <w:r>
              <w:rPr>
                <w:b/>
                <w:sz w:val="21"/>
                <w:szCs w:val="21"/>
              </w:rPr>
              <w:t>朱晓丽</w:t>
            </w:r>
          </w:p>
        </w:tc>
        <w:tc>
          <w:tcPr>
            <w:tcW w:w="824" w:type="dxa"/>
            <w:gridSpan w:val="2"/>
            <w:vAlign w:val="center"/>
          </w:tcPr>
          <w:p w:rsidR="00773F27" w:rsidRDefault="00A111BF">
            <w:pPr>
              <w:jc w:val="center"/>
              <w:rPr>
                <w:b/>
                <w:sz w:val="21"/>
                <w:szCs w:val="21"/>
              </w:rPr>
            </w:pPr>
            <w:r>
              <w:rPr>
                <w:b/>
                <w:sz w:val="21"/>
                <w:szCs w:val="21"/>
              </w:rPr>
              <w:t>女</w:t>
            </w:r>
          </w:p>
        </w:tc>
        <w:tc>
          <w:tcPr>
            <w:tcW w:w="1309" w:type="dxa"/>
            <w:vAlign w:val="center"/>
          </w:tcPr>
          <w:p w:rsidR="00773F27" w:rsidRDefault="00A111BF">
            <w:pPr>
              <w:jc w:val="center"/>
              <w:rPr>
                <w:b/>
                <w:sz w:val="21"/>
                <w:szCs w:val="21"/>
              </w:rPr>
            </w:pPr>
            <w:r>
              <w:rPr>
                <w:b/>
                <w:sz w:val="21"/>
                <w:szCs w:val="21"/>
              </w:rPr>
              <w:t>组长</w:t>
            </w:r>
          </w:p>
        </w:tc>
        <w:tc>
          <w:tcPr>
            <w:tcW w:w="1320" w:type="dxa"/>
            <w:vAlign w:val="center"/>
          </w:tcPr>
          <w:p w:rsidR="00773F27" w:rsidRDefault="00A111BF">
            <w:pPr>
              <w:jc w:val="center"/>
              <w:rPr>
                <w:b/>
                <w:sz w:val="21"/>
                <w:szCs w:val="21"/>
              </w:rPr>
            </w:pPr>
            <w:r>
              <w:rPr>
                <w:b/>
                <w:sz w:val="21"/>
                <w:szCs w:val="21"/>
              </w:rPr>
              <w:t>审核员</w:t>
            </w:r>
          </w:p>
        </w:tc>
        <w:tc>
          <w:tcPr>
            <w:tcW w:w="1790" w:type="dxa"/>
            <w:vAlign w:val="center"/>
          </w:tcPr>
          <w:p w:rsidR="00773F27" w:rsidRDefault="00A111BF">
            <w:pPr>
              <w:jc w:val="center"/>
              <w:rPr>
                <w:b/>
                <w:sz w:val="21"/>
                <w:szCs w:val="21"/>
              </w:rPr>
            </w:pPr>
            <w:r>
              <w:rPr>
                <w:bCs/>
                <w:sz w:val="21"/>
                <w:szCs w:val="21"/>
              </w:rPr>
              <w:t>2018-N1QMS-2205805</w:t>
            </w:r>
          </w:p>
        </w:tc>
        <w:tc>
          <w:tcPr>
            <w:tcW w:w="1844" w:type="dxa"/>
            <w:gridSpan w:val="2"/>
            <w:vAlign w:val="center"/>
          </w:tcPr>
          <w:p w:rsidR="00773F27" w:rsidRDefault="00A46A13" w:rsidP="00E001DB">
            <w:pPr>
              <w:jc w:val="center"/>
              <w:rPr>
                <w:b/>
                <w:sz w:val="21"/>
                <w:szCs w:val="21"/>
              </w:rPr>
            </w:pPr>
            <w:r w:rsidRPr="00A46A13">
              <w:rPr>
                <w:b/>
                <w:color w:val="FF0000"/>
                <w:sz w:val="21"/>
                <w:szCs w:val="21"/>
                <w:shd w:val="pct15" w:color="auto" w:fill="FFFFFF"/>
              </w:rPr>
              <w:t>18.09.00;29.12.00;</w:t>
            </w:r>
          </w:p>
        </w:tc>
        <w:tc>
          <w:tcPr>
            <w:tcW w:w="1729" w:type="dxa"/>
            <w:gridSpan w:val="2"/>
            <w:vAlign w:val="center"/>
          </w:tcPr>
          <w:p w:rsidR="00773F27" w:rsidRDefault="00A111BF">
            <w:pPr>
              <w:jc w:val="center"/>
              <w:rPr>
                <w:b/>
                <w:sz w:val="21"/>
                <w:szCs w:val="21"/>
              </w:rPr>
            </w:pPr>
            <w:r>
              <w:rPr>
                <w:b/>
                <w:sz w:val="21"/>
                <w:szCs w:val="21"/>
              </w:rPr>
              <w:t>ISC-205805</w:t>
            </w:r>
          </w:p>
        </w:tc>
      </w:tr>
      <w:tr w:rsidR="00773F27">
        <w:trPr>
          <w:trHeight w:val="413"/>
        </w:trPr>
        <w:tc>
          <w:tcPr>
            <w:tcW w:w="9834" w:type="dxa"/>
            <w:gridSpan w:val="10"/>
          </w:tcPr>
          <w:p w:rsidR="00773F27" w:rsidRDefault="00A111BF">
            <w:pPr>
              <w:rPr>
                <w:b/>
                <w:sz w:val="21"/>
                <w:szCs w:val="21"/>
              </w:rPr>
            </w:pPr>
            <w:r>
              <w:rPr>
                <w:rFonts w:hint="eastAsia"/>
                <w:b/>
                <w:sz w:val="21"/>
                <w:szCs w:val="21"/>
              </w:rPr>
              <w:t>与审核组同行人员信息</w:t>
            </w:r>
          </w:p>
        </w:tc>
      </w:tr>
      <w:tr w:rsidR="00773F27">
        <w:trPr>
          <w:trHeight w:val="418"/>
        </w:trPr>
        <w:tc>
          <w:tcPr>
            <w:tcW w:w="1018" w:type="dxa"/>
            <w:vAlign w:val="center"/>
          </w:tcPr>
          <w:p w:rsidR="00773F27" w:rsidRDefault="00A111BF">
            <w:pPr>
              <w:jc w:val="center"/>
              <w:rPr>
                <w:b/>
                <w:sz w:val="21"/>
                <w:szCs w:val="21"/>
              </w:rPr>
            </w:pPr>
            <w:r>
              <w:rPr>
                <w:rFonts w:hint="eastAsia"/>
                <w:b/>
                <w:sz w:val="21"/>
                <w:szCs w:val="21"/>
              </w:rPr>
              <w:t>姓名</w:t>
            </w:r>
          </w:p>
        </w:tc>
        <w:tc>
          <w:tcPr>
            <w:tcW w:w="824" w:type="dxa"/>
            <w:gridSpan w:val="2"/>
            <w:vAlign w:val="center"/>
          </w:tcPr>
          <w:p w:rsidR="00773F27" w:rsidRDefault="00A111BF">
            <w:pPr>
              <w:jc w:val="center"/>
              <w:rPr>
                <w:b/>
                <w:sz w:val="21"/>
                <w:szCs w:val="21"/>
              </w:rPr>
            </w:pPr>
            <w:r>
              <w:rPr>
                <w:rFonts w:hint="eastAsia"/>
                <w:b/>
                <w:sz w:val="21"/>
                <w:szCs w:val="21"/>
              </w:rPr>
              <w:t>性别</w:t>
            </w:r>
          </w:p>
        </w:tc>
        <w:tc>
          <w:tcPr>
            <w:tcW w:w="1309" w:type="dxa"/>
            <w:vAlign w:val="center"/>
          </w:tcPr>
          <w:p w:rsidR="00773F27" w:rsidRDefault="00A111BF">
            <w:pPr>
              <w:jc w:val="center"/>
              <w:rPr>
                <w:b/>
                <w:sz w:val="21"/>
                <w:szCs w:val="21"/>
              </w:rPr>
            </w:pPr>
            <w:r>
              <w:rPr>
                <w:rFonts w:hint="eastAsia"/>
                <w:b/>
                <w:sz w:val="21"/>
                <w:szCs w:val="21"/>
              </w:rPr>
              <w:t>角色</w:t>
            </w:r>
          </w:p>
        </w:tc>
        <w:tc>
          <w:tcPr>
            <w:tcW w:w="6683" w:type="dxa"/>
            <w:gridSpan w:val="6"/>
            <w:vAlign w:val="center"/>
          </w:tcPr>
          <w:p w:rsidR="00773F27" w:rsidRDefault="00A111BF">
            <w:pPr>
              <w:rPr>
                <w:b/>
                <w:sz w:val="21"/>
                <w:szCs w:val="21"/>
              </w:rPr>
            </w:pPr>
            <w:r>
              <w:rPr>
                <w:rFonts w:hint="eastAsia"/>
                <w:b/>
                <w:sz w:val="21"/>
                <w:szCs w:val="21"/>
              </w:rPr>
              <w:t>工作单位</w:t>
            </w:r>
          </w:p>
        </w:tc>
      </w:tr>
      <w:tr w:rsidR="00773F27">
        <w:trPr>
          <w:trHeight w:val="418"/>
        </w:trPr>
        <w:tc>
          <w:tcPr>
            <w:tcW w:w="1018" w:type="dxa"/>
            <w:vAlign w:val="center"/>
          </w:tcPr>
          <w:p w:rsidR="00773F27" w:rsidRDefault="00773F27">
            <w:pPr>
              <w:jc w:val="center"/>
              <w:rPr>
                <w:b/>
                <w:sz w:val="21"/>
                <w:szCs w:val="21"/>
              </w:rPr>
            </w:pPr>
          </w:p>
        </w:tc>
        <w:tc>
          <w:tcPr>
            <w:tcW w:w="824" w:type="dxa"/>
            <w:gridSpan w:val="2"/>
            <w:vAlign w:val="center"/>
          </w:tcPr>
          <w:p w:rsidR="00773F27" w:rsidRDefault="00773F27">
            <w:pPr>
              <w:jc w:val="center"/>
              <w:rPr>
                <w:b/>
                <w:sz w:val="21"/>
                <w:szCs w:val="21"/>
              </w:rPr>
            </w:pPr>
          </w:p>
        </w:tc>
        <w:tc>
          <w:tcPr>
            <w:tcW w:w="1309" w:type="dxa"/>
            <w:vAlign w:val="center"/>
          </w:tcPr>
          <w:p w:rsidR="00773F27" w:rsidRDefault="00773F27">
            <w:pPr>
              <w:jc w:val="center"/>
              <w:rPr>
                <w:b/>
                <w:sz w:val="21"/>
                <w:szCs w:val="21"/>
              </w:rPr>
            </w:pPr>
          </w:p>
        </w:tc>
        <w:tc>
          <w:tcPr>
            <w:tcW w:w="6683" w:type="dxa"/>
            <w:gridSpan w:val="6"/>
            <w:vAlign w:val="center"/>
          </w:tcPr>
          <w:p w:rsidR="00773F27" w:rsidRDefault="00773F27">
            <w:pPr>
              <w:rPr>
                <w:b/>
                <w:sz w:val="21"/>
                <w:szCs w:val="21"/>
              </w:rPr>
            </w:pPr>
          </w:p>
        </w:tc>
      </w:tr>
    </w:tbl>
    <w:p w:rsidR="00773F27" w:rsidRDefault="00A111BF">
      <w:pPr>
        <w:tabs>
          <w:tab w:val="left" w:pos="645"/>
        </w:tabs>
        <w:rPr>
          <w:b/>
          <w:sz w:val="26"/>
          <w:szCs w:val="26"/>
        </w:rPr>
      </w:pPr>
      <w:r>
        <w:rPr>
          <w:rFonts w:hint="eastAsia"/>
          <w:b/>
          <w:sz w:val="26"/>
          <w:szCs w:val="26"/>
        </w:rPr>
        <w:t>二、审核目的</w:t>
      </w:r>
    </w:p>
    <w:p w:rsidR="00773F27" w:rsidRDefault="00A111BF">
      <w:pPr>
        <w:tabs>
          <w:tab w:val="left" w:pos="645"/>
        </w:tabs>
        <w:rPr>
          <w:b/>
          <w:sz w:val="21"/>
          <w:szCs w:val="21"/>
        </w:rPr>
      </w:pPr>
      <w:bookmarkStart w:id="4" w:name="审核目的"/>
      <w:r>
        <w:rPr>
          <w:rFonts w:hint="eastAsia"/>
          <w:b/>
          <w:sz w:val="21"/>
          <w:szCs w:val="21"/>
        </w:rPr>
        <w:t>□认证注册：</w:t>
      </w:r>
      <w:r>
        <w:rPr>
          <w:rFonts w:hint="eastAsia"/>
          <w:b/>
          <w:sz w:val="21"/>
          <w:szCs w:val="21"/>
        </w:rPr>
        <w:t>__________</w:t>
      </w:r>
    </w:p>
    <w:p w:rsidR="00773F27" w:rsidRDefault="00884C90">
      <w:pPr>
        <w:tabs>
          <w:tab w:val="left" w:pos="645"/>
        </w:tabs>
        <w:rPr>
          <w:b/>
          <w:sz w:val="21"/>
          <w:szCs w:val="21"/>
        </w:rPr>
      </w:pPr>
      <w:r>
        <w:rPr>
          <w:rFonts w:hint="eastAsia"/>
          <w:b/>
          <w:sz w:val="21"/>
          <w:szCs w:val="21"/>
        </w:rPr>
        <w:sym w:font="Wingdings 2" w:char="0052"/>
      </w:r>
      <w:r w:rsidR="00A111BF">
        <w:rPr>
          <w:rFonts w:hint="eastAsia"/>
          <w:b/>
          <w:sz w:val="21"/>
          <w:szCs w:val="21"/>
        </w:rPr>
        <w:t>保持认证注册资格：</w:t>
      </w:r>
      <w:r w:rsidR="001C3884">
        <w:rPr>
          <w:b/>
          <w:sz w:val="21"/>
          <w:szCs w:val="21"/>
        </w:rPr>
        <w:t xml:space="preserve"> </w:t>
      </w:r>
    </w:p>
    <w:p w:rsidR="00773F27" w:rsidRDefault="00A46A13">
      <w:pPr>
        <w:tabs>
          <w:tab w:val="left" w:pos="645"/>
        </w:tabs>
        <w:rPr>
          <w:b/>
          <w:sz w:val="21"/>
          <w:szCs w:val="21"/>
        </w:rPr>
      </w:pPr>
      <w:r>
        <w:rPr>
          <w:rFonts w:hint="eastAsia"/>
          <w:b/>
          <w:sz w:val="21"/>
          <w:szCs w:val="21"/>
        </w:rPr>
        <w:sym w:font="Wingdings 2" w:char="0052"/>
      </w:r>
      <w:r w:rsidR="00A111BF">
        <w:rPr>
          <w:rFonts w:hint="eastAsia"/>
          <w:b/>
          <w:sz w:val="21"/>
          <w:szCs w:val="21"/>
        </w:rPr>
        <w:t>恢复认证注册资格：</w:t>
      </w:r>
      <w:r w:rsidRPr="00A46A13">
        <w:rPr>
          <w:rFonts w:hint="eastAsia"/>
          <w:b/>
          <w:sz w:val="21"/>
          <w:szCs w:val="21"/>
          <w:u w:val="single"/>
        </w:rPr>
        <w:t>因疫情原因企业为按期进行监督审核，目前暂停原因已消除，机构安排远程审核，建议审核完成后恢复证书状态</w:t>
      </w:r>
    </w:p>
    <w:p w:rsidR="00773F27" w:rsidRDefault="00A111BF">
      <w:pPr>
        <w:tabs>
          <w:tab w:val="left" w:pos="645"/>
        </w:tabs>
        <w:rPr>
          <w:b/>
          <w:sz w:val="21"/>
          <w:szCs w:val="21"/>
        </w:rPr>
      </w:pPr>
      <w:r>
        <w:rPr>
          <w:rFonts w:hint="eastAsia"/>
          <w:b/>
          <w:sz w:val="21"/>
          <w:szCs w:val="21"/>
        </w:rPr>
        <w:t>□扩大认证范围</w:t>
      </w:r>
      <w:r>
        <w:rPr>
          <w:rFonts w:hint="eastAsia"/>
          <w:b/>
          <w:sz w:val="21"/>
          <w:szCs w:val="21"/>
        </w:rPr>
        <w:t xml:space="preserve"> </w:t>
      </w:r>
      <w:r>
        <w:rPr>
          <w:rFonts w:hint="eastAsia"/>
          <w:b/>
          <w:sz w:val="21"/>
          <w:szCs w:val="21"/>
        </w:rPr>
        <w:t>：</w:t>
      </w:r>
    </w:p>
    <w:p w:rsidR="00773F27" w:rsidRDefault="00A111BF">
      <w:pPr>
        <w:tabs>
          <w:tab w:val="left" w:pos="645"/>
        </w:tabs>
        <w:rPr>
          <w:b/>
          <w:sz w:val="21"/>
          <w:szCs w:val="21"/>
        </w:rPr>
      </w:pPr>
      <w:r>
        <w:rPr>
          <w:rFonts w:hint="eastAsia"/>
          <w:b/>
          <w:sz w:val="21"/>
          <w:szCs w:val="21"/>
        </w:rPr>
        <w:t>□其它：</w:t>
      </w:r>
      <w:r>
        <w:rPr>
          <w:rFonts w:hint="eastAsia"/>
          <w:b/>
          <w:sz w:val="21"/>
          <w:szCs w:val="21"/>
        </w:rPr>
        <w:t>__________</w:t>
      </w:r>
      <w:bookmarkEnd w:id="4"/>
    </w:p>
    <w:p w:rsidR="00773F27" w:rsidRDefault="00A111BF">
      <w:pPr>
        <w:tabs>
          <w:tab w:val="left" w:pos="645"/>
        </w:tabs>
        <w:rPr>
          <w:b/>
          <w:sz w:val="16"/>
          <w:szCs w:val="16"/>
        </w:rPr>
      </w:pPr>
      <w:r>
        <w:rPr>
          <w:rFonts w:hint="eastAsia"/>
          <w:b/>
          <w:sz w:val="26"/>
          <w:szCs w:val="26"/>
        </w:rPr>
        <w:t>三、审核准则</w:t>
      </w:r>
    </w:p>
    <w:p w:rsidR="00773F27" w:rsidRDefault="00A111BF">
      <w:pPr>
        <w:tabs>
          <w:tab w:val="left" w:pos="645"/>
        </w:tabs>
        <w:rPr>
          <w:b/>
          <w:sz w:val="21"/>
          <w:szCs w:val="21"/>
        </w:rPr>
      </w:pPr>
      <w:bookmarkStart w:id="5" w:name="Q勾选15Add"/>
      <w:r>
        <w:rPr>
          <w:rFonts w:hint="eastAsia"/>
          <w:b/>
          <w:sz w:val="21"/>
          <w:szCs w:val="21"/>
        </w:rPr>
        <w:t>■</w:t>
      </w:r>
      <w:bookmarkEnd w:id="5"/>
      <w:r>
        <w:rPr>
          <w:rFonts w:hint="eastAsia"/>
          <w:b/>
          <w:sz w:val="21"/>
          <w:szCs w:val="21"/>
        </w:rPr>
        <w:t xml:space="preserve"> GB/T 19001:2016 </w:t>
      </w:r>
      <w:proofErr w:type="spellStart"/>
      <w:r>
        <w:rPr>
          <w:rFonts w:hint="eastAsia"/>
          <w:b/>
          <w:sz w:val="21"/>
          <w:szCs w:val="21"/>
        </w:rPr>
        <w:t>idt</w:t>
      </w:r>
      <w:proofErr w:type="spellEnd"/>
      <w:r>
        <w:rPr>
          <w:rFonts w:hint="eastAsia"/>
          <w:b/>
          <w:sz w:val="21"/>
          <w:szCs w:val="21"/>
        </w:rPr>
        <w:t xml:space="preserve"> ISO 9001:2015</w:t>
      </w:r>
      <w:r>
        <w:rPr>
          <w:rFonts w:hint="eastAsia"/>
          <w:b/>
          <w:sz w:val="21"/>
          <w:szCs w:val="21"/>
        </w:rPr>
        <w:t>标准不适用条款</w:t>
      </w:r>
      <w:r w:rsidR="00E001DB">
        <w:rPr>
          <w:rFonts w:hint="eastAsia"/>
          <w:b/>
          <w:sz w:val="21"/>
          <w:szCs w:val="21"/>
        </w:rPr>
        <w:t>:</w:t>
      </w:r>
      <w:r w:rsidR="00A636B8">
        <w:rPr>
          <w:rFonts w:hint="eastAsia"/>
          <w:b/>
          <w:sz w:val="21"/>
          <w:szCs w:val="21"/>
        </w:rPr>
        <w:t>无</w:t>
      </w:r>
    </w:p>
    <w:p w:rsidR="00773F27" w:rsidRDefault="00A111BF">
      <w:pPr>
        <w:tabs>
          <w:tab w:val="left" w:pos="645"/>
        </w:tabs>
        <w:rPr>
          <w:b/>
          <w:sz w:val="21"/>
          <w:szCs w:val="21"/>
        </w:rPr>
      </w:pPr>
      <w:bookmarkStart w:id="6" w:name="QJ勾选Add"/>
      <w:r>
        <w:rPr>
          <w:rFonts w:hint="eastAsia"/>
          <w:b/>
          <w:sz w:val="21"/>
          <w:szCs w:val="21"/>
        </w:rPr>
        <w:t>□</w:t>
      </w:r>
      <w:bookmarkEnd w:id="6"/>
      <w:r>
        <w:rPr>
          <w:rFonts w:hint="eastAsia"/>
          <w:b/>
          <w:sz w:val="21"/>
          <w:szCs w:val="21"/>
        </w:rPr>
        <w:t xml:space="preserve"> GB/T 50430-2017</w:t>
      </w:r>
      <w:r>
        <w:rPr>
          <w:rFonts w:hint="eastAsia"/>
          <w:b/>
          <w:sz w:val="21"/>
          <w:szCs w:val="21"/>
        </w:rPr>
        <w:t>标准不适用条款</w:t>
      </w:r>
      <w:r>
        <w:rPr>
          <w:rFonts w:hint="eastAsia"/>
          <w:b/>
          <w:sz w:val="21"/>
          <w:szCs w:val="21"/>
        </w:rPr>
        <w:t xml:space="preserve">: </w:t>
      </w:r>
    </w:p>
    <w:p w:rsidR="00773F27" w:rsidRDefault="00A111BF">
      <w:pPr>
        <w:tabs>
          <w:tab w:val="left" w:pos="645"/>
        </w:tabs>
        <w:rPr>
          <w:b/>
          <w:sz w:val="21"/>
          <w:szCs w:val="21"/>
        </w:rPr>
      </w:pPr>
      <w:bookmarkStart w:id="7" w:name="E勾选Add"/>
      <w:r>
        <w:rPr>
          <w:rFonts w:hint="eastAsia"/>
          <w:b/>
          <w:sz w:val="21"/>
          <w:szCs w:val="21"/>
        </w:rPr>
        <w:t>□</w:t>
      </w:r>
      <w:bookmarkEnd w:id="7"/>
      <w:r>
        <w:rPr>
          <w:rFonts w:hint="eastAsia"/>
          <w:b/>
          <w:sz w:val="21"/>
          <w:szCs w:val="21"/>
        </w:rPr>
        <w:t xml:space="preserve"> GB/T 24001-2016 </w:t>
      </w:r>
      <w:proofErr w:type="spellStart"/>
      <w:r>
        <w:rPr>
          <w:rFonts w:hint="eastAsia"/>
          <w:b/>
          <w:sz w:val="21"/>
          <w:szCs w:val="21"/>
        </w:rPr>
        <w:t>idt</w:t>
      </w:r>
      <w:proofErr w:type="spellEnd"/>
      <w:r>
        <w:rPr>
          <w:rFonts w:hint="eastAsia"/>
          <w:b/>
          <w:sz w:val="21"/>
          <w:szCs w:val="21"/>
        </w:rPr>
        <w:t xml:space="preserve"> ISO 14001:2015</w:t>
      </w:r>
      <w:r>
        <w:rPr>
          <w:rFonts w:hint="eastAsia"/>
          <w:b/>
          <w:sz w:val="21"/>
          <w:szCs w:val="21"/>
        </w:rPr>
        <w:t>标准</w:t>
      </w:r>
    </w:p>
    <w:p w:rsidR="00773F27" w:rsidRDefault="00A111BF">
      <w:pPr>
        <w:tabs>
          <w:tab w:val="left" w:pos="645"/>
        </w:tabs>
        <w:rPr>
          <w:b/>
          <w:sz w:val="21"/>
          <w:szCs w:val="21"/>
        </w:rPr>
      </w:pPr>
      <w:bookmarkStart w:id="8" w:name="S勾选Add"/>
      <w:r>
        <w:rPr>
          <w:rFonts w:hint="eastAsia"/>
          <w:b/>
          <w:sz w:val="21"/>
          <w:szCs w:val="21"/>
        </w:rPr>
        <w:t>□</w:t>
      </w:r>
      <w:bookmarkEnd w:id="8"/>
      <w:r>
        <w:rPr>
          <w:rFonts w:hint="eastAsia"/>
          <w:b/>
          <w:sz w:val="21"/>
          <w:szCs w:val="21"/>
        </w:rPr>
        <w:t xml:space="preserve"> GB/T 28001-2011 </w:t>
      </w:r>
      <w:proofErr w:type="spellStart"/>
      <w:r>
        <w:rPr>
          <w:rFonts w:hint="eastAsia"/>
          <w:b/>
          <w:sz w:val="21"/>
          <w:szCs w:val="21"/>
        </w:rPr>
        <w:t>idt</w:t>
      </w:r>
      <w:proofErr w:type="spellEnd"/>
      <w:r>
        <w:rPr>
          <w:rFonts w:hint="eastAsia"/>
          <w:b/>
          <w:sz w:val="21"/>
          <w:szCs w:val="21"/>
        </w:rPr>
        <w:t xml:space="preserve"> OHSMS 18001:2007</w:t>
      </w:r>
      <w:r>
        <w:rPr>
          <w:rFonts w:hint="eastAsia"/>
          <w:b/>
          <w:sz w:val="21"/>
          <w:szCs w:val="21"/>
        </w:rPr>
        <w:t>标准</w:t>
      </w:r>
    </w:p>
    <w:p w:rsidR="00773F27" w:rsidRDefault="00A111BF">
      <w:pPr>
        <w:tabs>
          <w:tab w:val="left" w:pos="645"/>
        </w:tabs>
        <w:rPr>
          <w:b/>
          <w:sz w:val="21"/>
          <w:szCs w:val="21"/>
        </w:rPr>
      </w:pPr>
      <w:bookmarkStart w:id="9" w:name="S勾选Add1"/>
      <w:r>
        <w:rPr>
          <w:rFonts w:hint="eastAsia"/>
          <w:b/>
          <w:sz w:val="21"/>
          <w:szCs w:val="21"/>
        </w:rPr>
        <w:t>□</w:t>
      </w:r>
      <w:bookmarkEnd w:id="9"/>
      <w:r>
        <w:rPr>
          <w:rFonts w:hint="eastAsia"/>
          <w:b/>
          <w:sz w:val="21"/>
          <w:szCs w:val="21"/>
        </w:rPr>
        <w:t xml:space="preserve"> ISO45001</w:t>
      </w:r>
      <w:r>
        <w:rPr>
          <w:rFonts w:hint="eastAsia"/>
          <w:b/>
          <w:sz w:val="21"/>
          <w:szCs w:val="21"/>
        </w:rPr>
        <w:t>：</w:t>
      </w:r>
      <w:r>
        <w:rPr>
          <w:rFonts w:hint="eastAsia"/>
          <w:b/>
          <w:sz w:val="21"/>
          <w:szCs w:val="21"/>
        </w:rPr>
        <w:t>2018</w:t>
      </w:r>
      <w:r>
        <w:rPr>
          <w:rFonts w:hint="eastAsia"/>
          <w:b/>
          <w:sz w:val="21"/>
          <w:szCs w:val="21"/>
        </w:rPr>
        <w:t>标准</w:t>
      </w:r>
    </w:p>
    <w:p w:rsidR="00773F27" w:rsidRDefault="00A111BF">
      <w:pPr>
        <w:tabs>
          <w:tab w:val="left" w:pos="645"/>
        </w:tabs>
        <w:rPr>
          <w:b/>
          <w:sz w:val="21"/>
          <w:szCs w:val="21"/>
        </w:rPr>
      </w:pPr>
      <w:r>
        <w:rPr>
          <w:rFonts w:hint="eastAsia"/>
          <w:b/>
          <w:sz w:val="21"/>
          <w:szCs w:val="21"/>
        </w:rPr>
        <w:sym w:font="Wingdings 2" w:char="0052"/>
      </w:r>
      <w:r>
        <w:rPr>
          <w:rFonts w:hint="eastAsia"/>
          <w:b/>
          <w:sz w:val="21"/>
          <w:szCs w:val="21"/>
        </w:rPr>
        <w:t>受审核方管理体系文件</w:t>
      </w:r>
      <w:r>
        <w:rPr>
          <w:rFonts w:hint="eastAsia"/>
          <w:b/>
          <w:sz w:val="21"/>
          <w:szCs w:val="21"/>
        </w:rPr>
        <w:sym w:font="Wingdings 2" w:char="0052"/>
      </w:r>
      <w:r>
        <w:rPr>
          <w:rFonts w:hint="eastAsia"/>
          <w:b/>
          <w:sz w:val="21"/>
          <w:szCs w:val="21"/>
        </w:rPr>
        <w:t>适用的法律法规</w:t>
      </w:r>
      <w:r>
        <w:rPr>
          <w:rFonts w:hint="eastAsia"/>
          <w:b/>
          <w:sz w:val="21"/>
          <w:szCs w:val="21"/>
        </w:rPr>
        <w:sym w:font="Wingdings 2" w:char="0052"/>
      </w:r>
      <w:r>
        <w:rPr>
          <w:rFonts w:hint="eastAsia"/>
          <w:b/>
          <w:sz w:val="21"/>
          <w:szCs w:val="21"/>
        </w:rPr>
        <w:t>认证合同</w:t>
      </w:r>
    </w:p>
    <w:p w:rsidR="00773F27" w:rsidRDefault="00A111BF">
      <w:pPr>
        <w:tabs>
          <w:tab w:val="left" w:pos="645"/>
        </w:tabs>
        <w:rPr>
          <w:b/>
          <w:sz w:val="16"/>
          <w:szCs w:val="16"/>
        </w:rPr>
      </w:pPr>
      <w:r>
        <w:rPr>
          <w:rFonts w:hint="eastAsia"/>
          <w:b/>
          <w:sz w:val="26"/>
          <w:szCs w:val="26"/>
        </w:rPr>
        <w:t>四、受审核方基本信息</w:t>
      </w:r>
    </w:p>
    <w:tbl>
      <w:tblPr>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1"/>
        <w:gridCol w:w="354"/>
        <w:gridCol w:w="79"/>
        <w:gridCol w:w="1751"/>
        <w:gridCol w:w="1791"/>
        <w:gridCol w:w="1591"/>
        <w:gridCol w:w="498"/>
        <w:gridCol w:w="1201"/>
        <w:gridCol w:w="1500"/>
      </w:tblGrid>
      <w:tr w:rsidR="00403340" w:rsidTr="00E001DB">
        <w:trPr>
          <w:trHeight w:val="275"/>
          <w:jc w:val="center"/>
        </w:trPr>
        <w:tc>
          <w:tcPr>
            <w:tcW w:w="1474" w:type="dxa"/>
            <w:gridSpan w:val="3"/>
          </w:tcPr>
          <w:p w:rsidR="00403340" w:rsidRDefault="00403340" w:rsidP="000B1E77">
            <w:pPr>
              <w:spacing w:line="320" w:lineRule="exact"/>
              <w:rPr>
                <w:rFonts w:ascii="宋体" w:hAnsi="宋体"/>
                <w:b/>
                <w:color w:val="000000" w:themeColor="text1"/>
                <w:sz w:val="20"/>
              </w:rPr>
            </w:pPr>
            <w:r>
              <w:rPr>
                <w:rFonts w:ascii="宋体" w:hAnsi="宋体" w:hint="eastAsia"/>
                <w:b/>
                <w:color w:val="000000" w:themeColor="text1"/>
                <w:sz w:val="20"/>
              </w:rPr>
              <w:t>受审核方名称</w:t>
            </w:r>
          </w:p>
        </w:tc>
        <w:tc>
          <w:tcPr>
            <w:tcW w:w="5631" w:type="dxa"/>
            <w:gridSpan w:val="4"/>
          </w:tcPr>
          <w:p w:rsidR="00403340" w:rsidRDefault="00A46A13" w:rsidP="000B1E77">
            <w:pPr>
              <w:spacing w:line="320" w:lineRule="exact"/>
              <w:rPr>
                <w:rFonts w:ascii="宋体" w:hAnsi="宋体"/>
                <w:b/>
                <w:color w:val="000000" w:themeColor="text1"/>
                <w:sz w:val="20"/>
              </w:rPr>
            </w:pPr>
            <w:r w:rsidRPr="00A46A13">
              <w:rPr>
                <w:rFonts w:ascii="宋体" w:hAnsi="宋体" w:hint="eastAsia"/>
                <w:b/>
                <w:color w:val="000000" w:themeColor="text1"/>
                <w:sz w:val="20"/>
              </w:rPr>
              <w:t>南京硕勋自动化工程有限公司</w:t>
            </w:r>
          </w:p>
        </w:tc>
        <w:tc>
          <w:tcPr>
            <w:tcW w:w="1201" w:type="dxa"/>
          </w:tcPr>
          <w:p w:rsidR="00403340" w:rsidRDefault="00403340" w:rsidP="000B1E77">
            <w:pPr>
              <w:spacing w:line="320" w:lineRule="exact"/>
              <w:jc w:val="center"/>
              <w:rPr>
                <w:rFonts w:ascii="宋体" w:hAnsi="宋体"/>
                <w:b/>
                <w:color w:val="000000" w:themeColor="text1"/>
                <w:sz w:val="20"/>
              </w:rPr>
            </w:pPr>
            <w:r>
              <w:rPr>
                <w:rFonts w:ascii="宋体" w:hAnsi="宋体" w:hint="eastAsia"/>
                <w:b/>
                <w:color w:val="000000" w:themeColor="text1"/>
                <w:sz w:val="20"/>
              </w:rPr>
              <w:t>组织人数</w:t>
            </w:r>
          </w:p>
        </w:tc>
        <w:tc>
          <w:tcPr>
            <w:tcW w:w="1500" w:type="dxa"/>
          </w:tcPr>
          <w:p w:rsidR="00403340" w:rsidRDefault="00A46A13" w:rsidP="000B1E77">
            <w:pPr>
              <w:spacing w:line="320" w:lineRule="exact"/>
              <w:jc w:val="center"/>
              <w:rPr>
                <w:rFonts w:ascii="宋体" w:hAnsi="宋体"/>
                <w:b/>
                <w:color w:val="000000" w:themeColor="text1"/>
                <w:sz w:val="20"/>
              </w:rPr>
            </w:pPr>
            <w:r>
              <w:rPr>
                <w:rFonts w:ascii="宋体" w:hAnsi="宋体" w:hint="eastAsia"/>
                <w:b/>
                <w:color w:val="000000" w:themeColor="text1"/>
                <w:sz w:val="20"/>
              </w:rPr>
              <w:t>1</w:t>
            </w:r>
            <w:r w:rsidR="00403340">
              <w:rPr>
                <w:rFonts w:ascii="宋体" w:hAnsi="宋体" w:hint="eastAsia"/>
                <w:b/>
                <w:color w:val="000000" w:themeColor="text1"/>
                <w:sz w:val="20"/>
              </w:rPr>
              <w:t>0人</w:t>
            </w:r>
          </w:p>
        </w:tc>
      </w:tr>
      <w:tr w:rsidR="00403340" w:rsidTr="00D94174">
        <w:trPr>
          <w:trHeight w:val="546"/>
          <w:jc w:val="center"/>
        </w:trPr>
        <w:tc>
          <w:tcPr>
            <w:tcW w:w="1474" w:type="dxa"/>
            <w:gridSpan w:val="3"/>
          </w:tcPr>
          <w:p w:rsidR="00403340" w:rsidRDefault="00403340" w:rsidP="000B1E77">
            <w:pPr>
              <w:spacing w:line="320" w:lineRule="exact"/>
              <w:rPr>
                <w:rFonts w:ascii="宋体" w:hAnsi="宋体"/>
                <w:b/>
                <w:color w:val="000000" w:themeColor="text1"/>
                <w:sz w:val="20"/>
              </w:rPr>
            </w:pPr>
            <w:r>
              <w:rPr>
                <w:rFonts w:ascii="宋体" w:hAnsi="宋体" w:hint="eastAsia"/>
                <w:b/>
                <w:color w:val="000000" w:themeColor="text1"/>
                <w:sz w:val="20"/>
              </w:rPr>
              <w:t>注册地址</w:t>
            </w:r>
          </w:p>
        </w:tc>
        <w:tc>
          <w:tcPr>
            <w:tcW w:w="5631" w:type="dxa"/>
            <w:gridSpan w:val="4"/>
          </w:tcPr>
          <w:p w:rsidR="00403340" w:rsidRDefault="00A46A13" w:rsidP="000B1E77">
            <w:pPr>
              <w:spacing w:line="320" w:lineRule="exact"/>
              <w:rPr>
                <w:rFonts w:ascii="宋体" w:hAnsi="宋体"/>
                <w:b/>
                <w:color w:val="000000" w:themeColor="text1"/>
                <w:sz w:val="20"/>
              </w:rPr>
            </w:pPr>
            <w:r w:rsidRPr="00A46A13">
              <w:rPr>
                <w:rFonts w:ascii="宋体" w:hAnsi="宋体" w:hint="eastAsia"/>
                <w:b/>
                <w:color w:val="000000" w:themeColor="text1"/>
                <w:sz w:val="20"/>
              </w:rPr>
              <w:t>南京市庐山路158号嘉业国际城02幢2318室</w:t>
            </w:r>
          </w:p>
        </w:tc>
        <w:tc>
          <w:tcPr>
            <w:tcW w:w="1201" w:type="dxa"/>
            <w:vMerge w:val="restart"/>
          </w:tcPr>
          <w:p w:rsidR="00403340" w:rsidRDefault="00403340" w:rsidP="00176DD5">
            <w:pPr>
              <w:spacing w:line="320" w:lineRule="exact"/>
              <w:jc w:val="center"/>
              <w:rPr>
                <w:rFonts w:ascii="宋体" w:hAnsi="宋体"/>
                <w:b/>
                <w:color w:val="000000" w:themeColor="text1"/>
                <w:sz w:val="20"/>
              </w:rPr>
            </w:pPr>
          </w:p>
          <w:p w:rsidR="00403340" w:rsidRDefault="00403340" w:rsidP="00176DD5">
            <w:pPr>
              <w:spacing w:line="320" w:lineRule="exact"/>
              <w:jc w:val="center"/>
              <w:rPr>
                <w:rFonts w:ascii="宋体" w:hAnsi="宋体"/>
                <w:b/>
                <w:color w:val="000000" w:themeColor="text1"/>
                <w:sz w:val="20"/>
              </w:rPr>
            </w:pPr>
          </w:p>
        </w:tc>
        <w:tc>
          <w:tcPr>
            <w:tcW w:w="1500" w:type="dxa"/>
          </w:tcPr>
          <w:p w:rsidR="00403340" w:rsidRDefault="00403340" w:rsidP="00176DD5">
            <w:pPr>
              <w:spacing w:line="320" w:lineRule="exact"/>
              <w:rPr>
                <w:rFonts w:ascii="宋体" w:hAnsi="宋体"/>
                <w:b/>
                <w:color w:val="000000" w:themeColor="text1"/>
                <w:spacing w:val="-20"/>
                <w:sz w:val="20"/>
              </w:rPr>
            </w:pPr>
          </w:p>
        </w:tc>
      </w:tr>
      <w:tr w:rsidR="00403340" w:rsidTr="00BD4577">
        <w:trPr>
          <w:trHeight w:val="434"/>
          <w:jc w:val="center"/>
        </w:trPr>
        <w:tc>
          <w:tcPr>
            <w:tcW w:w="1474" w:type="dxa"/>
            <w:gridSpan w:val="3"/>
            <w:vAlign w:val="center"/>
          </w:tcPr>
          <w:p w:rsidR="00403340" w:rsidRDefault="00403340" w:rsidP="00D62FBB">
            <w:pPr>
              <w:spacing w:line="320" w:lineRule="exact"/>
              <w:rPr>
                <w:rFonts w:ascii="宋体" w:hAnsi="宋体"/>
                <w:b/>
                <w:color w:val="000000" w:themeColor="text1"/>
                <w:sz w:val="20"/>
              </w:rPr>
            </w:pPr>
            <w:r>
              <w:rPr>
                <w:rFonts w:ascii="宋体" w:hAnsi="宋体" w:hint="eastAsia"/>
                <w:b/>
                <w:color w:val="000000" w:themeColor="text1"/>
                <w:sz w:val="20"/>
              </w:rPr>
              <w:t>经营地址1</w:t>
            </w:r>
          </w:p>
        </w:tc>
        <w:tc>
          <w:tcPr>
            <w:tcW w:w="5631" w:type="dxa"/>
            <w:gridSpan w:val="4"/>
          </w:tcPr>
          <w:p w:rsidR="00403340" w:rsidRDefault="00A46A13" w:rsidP="00A46A13">
            <w:pPr>
              <w:spacing w:line="320" w:lineRule="exact"/>
              <w:rPr>
                <w:rFonts w:ascii="宋体" w:hAnsi="宋体"/>
                <w:b/>
                <w:color w:val="000000" w:themeColor="text1"/>
                <w:sz w:val="20"/>
              </w:rPr>
            </w:pPr>
            <w:r w:rsidRPr="00A46A13">
              <w:rPr>
                <w:rFonts w:ascii="宋体" w:hAnsi="宋体" w:hint="eastAsia"/>
                <w:b/>
                <w:color w:val="000000" w:themeColor="text1"/>
                <w:sz w:val="20"/>
              </w:rPr>
              <w:t>南京市庐山路158号嘉业国际城02幢</w:t>
            </w:r>
            <w:r>
              <w:rPr>
                <w:rFonts w:ascii="宋体" w:hAnsi="宋体" w:hint="eastAsia"/>
                <w:b/>
                <w:color w:val="000000" w:themeColor="text1"/>
                <w:sz w:val="20"/>
              </w:rPr>
              <w:t>801</w:t>
            </w:r>
            <w:r w:rsidRPr="00A46A13">
              <w:rPr>
                <w:rFonts w:ascii="宋体" w:hAnsi="宋体" w:hint="eastAsia"/>
                <w:b/>
                <w:color w:val="000000" w:themeColor="text1"/>
                <w:sz w:val="20"/>
              </w:rPr>
              <w:t>室</w:t>
            </w:r>
          </w:p>
        </w:tc>
        <w:tc>
          <w:tcPr>
            <w:tcW w:w="1201" w:type="dxa"/>
            <w:vMerge/>
          </w:tcPr>
          <w:p w:rsidR="00403340" w:rsidRDefault="00403340">
            <w:pPr>
              <w:jc w:val="center"/>
              <w:rPr>
                <w:rFonts w:ascii="宋体"/>
                <w:b/>
                <w:sz w:val="18"/>
                <w:szCs w:val="18"/>
              </w:rPr>
            </w:pPr>
          </w:p>
        </w:tc>
        <w:tc>
          <w:tcPr>
            <w:tcW w:w="1500" w:type="dxa"/>
          </w:tcPr>
          <w:p w:rsidR="00403340" w:rsidRDefault="00403340">
            <w:pPr>
              <w:rPr>
                <w:rFonts w:ascii="宋体"/>
                <w:b/>
                <w:sz w:val="21"/>
              </w:rPr>
            </w:pPr>
          </w:p>
        </w:tc>
      </w:tr>
      <w:tr w:rsidR="00403340" w:rsidTr="00E001DB">
        <w:trPr>
          <w:trHeight w:val="256"/>
          <w:jc w:val="center"/>
        </w:trPr>
        <w:tc>
          <w:tcPr>
            <w:tcW w:w="1474" w:type="dxa"/>
            <w:gridSpan w:val="3"/>
            <w:vAlign w:val="center"/>
          </w:tcPr>
          <w:p w:rsidR="00403340" w:rsidRDefault="00403340" w:rsidP="000B1E77">
            <w:pPr>
              <w:spacing w:line="320" w:lineRule="exact"/>
              <w:rPr>
                <w:rFonts w:ascii="宋体" w:hAnsi="宋体"/>
                <w:b/>
                <w:color w:val="000000" w:themeColor="text1"/>
                <w:sz w:val="20"/>
              </w:rPr>
            </w:pPr>
            <w:r>
              <w:rPr>
                <w:rFonts w:ascii="宋体" w:hAnsi="宋体" w:hint="eastAsia"/>
                <w:b/>
                <w:color w:val="000000" w:themeColor="text1"/>
                <w:sz w:val="20"/>
              </w:rPr>
              <w:t>联系人</w:t>
            </w:r>
          </w:p>
        </w:tc>
        <w:tc>
          <w:tcPr>
            <w:tcW w:w="1751" w:type="dxa"/>
            <w:vAlign w:val="center"/>
          </w:tcPr>
          <w:p w:rsidR="00403340" w:rsidRDefault="00A46A13" w:rsidP="000B1E77">
            <w:pPr>
              <w:spacing w:line="320" w:lineRule="exact"/>
              <w:jc w:val="center"/>
              <w:rPr>
                <w:rFonts w:ascii="宋体" w:hAnsi="宋体"/>
                <w:b/>
                <w:color w:val="000000" w:themeColor="text1"/>
                <w:sz w:val="20"/>
              </w:rPr>
            </w:pPr>
            <w:r w:rsidRPr="00A46A13">
              <w:rPr>
                <w:rFonts w:ascii="宋体" w:hAnsi="宋体" w:hint="eastAsia"/>
                <w:b/>
                <w:color w:val="000000" w:themeColor="text1"/>
                <w:sz w:val="20"/>
              </w:rPr>
              <w:t>沈晓明</w:t>
            </w:r>
          </w:p>
        </w:tc>
        <w:tc>
          <w:tcPr>
            <w:tcW w:w="1791" w:type="dxa"/>
            <w:vAlign w:val="center"/>
          </w:tcPr>
          <w:p w:rsidR="00403340" w:rsidRDefault="00403340" w:rsidP="000B1E77">
            <w:pPr>
              <w:spacing w:line="320" w:lineRule="exact"/>
              <w:jc w:val="center"/>
              <w:rPr>
                <w:rFonts w:ascii="宋体" w:hAnsi="宋体"/>
                <w:b/>
                <w:color w:val="000000" w:themeColor="text1"/>
                <w:sz w:val="20"/>
              </w:rPr>
            </w:pPr>
            <w:r>
              <w:rPr>
                <w:rFonts w:ascii="宋体" w:hAnsi="宋体" w:hint="eastAsia"/>
                <w:b/>
                <w:color w:val="000000" w:themeColor="text1"/>
                <w:sz w:val="20"/>
              </w:rPr>
              <w:t>电话</w:t>
            </w:r>
          </w:p>
        </w:tc>
        <w:tc>
          <w:tcPr>
            <w:tcW w:w="2089" w:type="dxa"/>
            <w:gridSpan w:val="2"/>
            <w:vAlign w:val="center"/>
          </w:tcPr>
          <w:p w:rsidR="00403340" w:rsidRDefault="00A46A13" w:rsidP="000B1E77">
            <w:pPr>
              <w:spacing w:line="320" w:lineRule="exact"/>
              <w:rPr>
                <w:rFonts w:ascii="宋体" w:hAnsi="宋体"/>
                <w:b/>
                <w:color w:val="000000" w:themeColor="text1"/>
                <w:sz w:val="20"/>
              </w:rPr>
            </w:pPr>
            <w:r w:rsidRPr="00A46A13">
              <w:rPr>
                <w:rFonts w:ascii="宋体" w:hAnsi="宋体"/>
                <w:b/>
                <w:color w:val="000000" w:themeColor="text1"/>
                <w:sz w:val="20"/>
              </w:rPr>
              <w:t>13851799432</w:t>
            </w:r>
          </w:p>
        </w:tc>
        <w:tc>
          <w:tcPr>
            <w:tcW w:w="1201" w:type="dxa"/>
            <w:vAlign w:val="center"/>
          </w:tcPr>
          <w:p w:rsidR="00403340" w:rsidRDefault="00403340" w:rsidP="000B1E77">
            <w:pPr>
              <w:spacing w:line="320" w:lineRule="exact"/>
              <w:rPr>
                <w:rFonts w:ascii="宋体" w:hAnsi="宋体"/>
                <w:b/>
                <w:color w:val="000000" w:themeColor="text1"/>
                <w:sz w:val="20"/>
              </w:rPr>
            </w:pPr>
            <w:r>
              <w:rPr>
                <w:rFonts w:ascii="宋体" w:hAnsi="宋体" w:hint="eastAsia"/>
                <w:b/>
                <w:color w:val="000000" w:themeColor="text1"/>
                <w:sz w:val="20"/>
              </w:rPr>
              <w:t>传真</w:t>
            </w:r>
          </w:p>
        </w:tc>
        <w:tc>
          <w:tcPr>
            <w:tcW w:w="1500" w:type="dxa"/>
            <w:vAlign w:val="center"/>
          </w:tcPr>
          <w:p w:rsidR="00403340" w:rsidRDefault="00403340" w:rsidP="000B1E77">
            <w:pPr>
              <w:spacing w:line="320" w:lineRule="exact"/>
              <w:jc w:val="center"/>
              <w:rPr>
                <w:rFonts w:ascii="宋体" w:hAnsi="宋体"/>
                <w:b/>
                <w:color w:val="000000" w:themeColor="text1"/>
                <w:sz w:val="20"/>
              </w:rPr>
            </w:pPr>
          </w:p>
        </w:tc>
      </w:tr>
      <w:tr w:rsidR="00403340" w:rsidTr="00E001DB">
        <w:trPr>
          <w:trHeight w:val="510"/>
          <w:jc w:val="center"/>
        </w:trPr>
        <w:tc>
          <w:tcPr>
            <w:tcW w:w="1474" w:type="dxa"/>
            <w:gridSpan w:val="3"/>
            <w:vAlign w:val="center"/>
          </w:tcPr>
          <w:p w:rsidR="00403340" w:rsidRDefault="00403340" w:rsidP="000B1E77">
            <w:pPr>
              <w:spacing w:line="320" w:lineRule="exact"/>
              <w:rPr>
                <w:rFonts w:ascii="宋体" w:hAnsi="宋体"/>
                <w:b/>
                <w:color w:val="000000" w:themeColor="text1"/>
                <w:spacing w:val="-20"/>
                <w:sz w:val="20"/>
              </w:rPr>
            </w:pPr>
            <w:r>
              <w:rPr>
                <w:rFonts w:ascii="宋体" w:hAnsi="宋体" w:hint="eastAsia"/>
                <w:b/>
                <w:color w:val="000000" w:themeColor="text1"/>
                <w:spacing w:val="-20"/>
                <w:sz w:val="20"/>
              </w:rPr>
              <w:t>法人代表</w:t>
            </w:r>
          </w:p>
        </w:tc>
        <w:tc>
          <w:tcPr>
            <w:tcW w:w="1751" w:type="dxa"/>
            <w:vAlign w:val="center"/>
          </w:tcPr>
          <w:p w:rsidR="00403340" w:rsidRDefault="00A46A13" w:rsidP="000B1E77">
            <w:pPr>
              <w:spacing w:line="320" w:lineRule="exact"/>
              <w:jc w:val="center"/>
              <w:rPr>
                <w:rFonts w:ascii="宋体" w:hAnsi="宋体"/>
                <w:b/>
                <w:color w:val="000000" w:themeColor="text1"/>
                <w:sz w:val="20"/>
              </w:rPr>
            </w:pPr>
            <w:r w:rsidRPr="00A46A13">
              <w:rPr>
                <w:rFonts w:ascii="宋体" w:hAnsi="宋体" w:hint="eastAsia"/>
                <w:b/>
                <w:color w:val="000000" w:themeColor="text1"/>
                <w:sz w:val="20"/>
              </w:rPr>
              <w:t>沈晓明</w:t>
            </w:r>
          </w:p>
        </w:tc>
        <w:tc>
          <w:tcPr>
            <w:tcW w:w="1791" w:type="dxa"/>
            <w:vAlign w:val="center"/>
          </w:tcPr>
          <w:p w:rsidR="00403340" w:rsidRDefault="00403340" w:rsidP="000B1E77">
            <w:pPr>
              <w:spacing w:line="320" w:lineRule="exact"/>
              <w:jc w:val="center"/>
              <w:rPr>
                <w:rFonts w:ascii="宋体" w:hAnsi="宋体"/>
                <w:b/>
                <w:color w:val="000000" w:themeColor="text1"/>
                <w:sz w:val="20"/>
              </w:rPr>
            </w:pPr>
            <w:r>
              <w:rPr>
                <w:rFonts w:ascii="宋体" w:hAnsi="宋体" w:hint="eastAsia"/>
                <w:b/>
                <w:color w:val="000000" w:themeColor="text1"/>
                <w:sz w:val="20"/>
              </w:rPr>
              <w:t>最高管理者</w:t>
            </w:r>
          </w:p>
        </w:tc>
        <w:tc>
          <w:tcPr>
            <w:tcW w:w="1591" w:type="dxa"/>
            <w:vAlign w:val="center"/>
          </w:tcPr>
          <w:p w:rsidR="00403340" w:rsidRDefault="00A46A13" w:rsidP="000B1E77">
            <w:pPr>
              <w:spacing w:line="320" w:lineRule="exact"/>
              <w:rPr>
                <w:rFonts w:ascii="宋体" w:hAnsi="宋体"/>
                <w:b/>
                <w:color w:val="000000" w:themeColor="text1"/>
                <w:spacing w:val="-20"/>
                <w:sz w:val="20"/>
              </w:rPr>
            </w:pPr>
            <w:r w:rsidRPr="00A46A13">
              <w:rPr>
                <w:rFonts w:ascii="宋体" w:hAnsi="宋体" w:hint="eastAsia"/>
                <w:b/>
                <w:color w:val="000000" w:themeColor="text1"/>
                <w:sz w:val="20"/>
              </w:rPr>
              <w:t>沈晓明</w:t>
            </w:r>
          </w:p>
        </w:tc>
        <w:tc>
          <w:tcPr>
            <w:tcW w:w="1699" w:type="dxa"/>
            <w:gridSpan w:val="2"/>
            <w:vAlign w:val="center"/>
          </w:tcPr>
          <w:p w:rsidR="00403340" w:rsidRDefault="00403340" w:rsidP="000B1E77">
            <w:pPr>
              <w:spacing w:line="320" w:lineRule="exact"/>
              <w:rPr>
                <w:rFonts w:ascii="宋体" w:hAnsi="宋体"/>
                <w:b/>
                <w:color w:val="000000" w:themeColor="text1"/>
                <w:sz w:val="20"/>
              </w:rPr>
            </w:pPr>
            <w:r>
              <w:rPr>
                <w:rFonts w:ascii="宋体" w:hAnsi="宋体" w:hint="eastAsia"/>
                <w:b/>
                <w:color w:val="000000" w:themeColor="text1"/>
                <w:sz w:val="20"/>
              </w:rPr>
              <w:t>体系负责人</w:t>
            </w:r>
          </w:p>
        </w:tc>
        <w:tc>
          <w:tcPr>
            <w:tcW w:w="1500" w:type="dxa"/>
            <w:vAlign w:val="center"/>
          </w:tcPr>
          <w:p w:rsidR="00403340" w:rsidRDefault="00A46A13" w:rsidP="000B1E77">
            <w:pPr>
              <w:spacing w:line="320" w:lineRule="exact"/>
              <w:jc w:val="center"/>
              <w:rPr>
                <w:rFonts w:ascii="宋体" w:hAnsi="宋体"/>
                <w:b/>
                <w:color w:val="000000" w:themeColor="text1"/>
                <w:sz w:val="20"/>
              </w:rPr>
            </w:pPr>
            <w:r w:rsidRPr="00A46A13">
              <w:rPr>
                <w:rFonts w:ascii="宋体" w:hAnsi="宋体" w:hint="eastAsia"/>
                <w:b/>
                <w:color w:val="000000" w:themeColor="text1"/>
                <w:sz w:val="20"/>
              </w:rPr>
              <w:t>沈晓明</w:t>
            </w:r>
          </w:p>
        </w:tc>
      </w:tr>
      <w:tr w:rsidR="00773F27">
        <w:trPr>
          <w:trHeight w:val="357"/>
          <w:jc w:val="center"/>
        </w:trPr>
        <w:tc>
          <w:tcPr>
            <w:tcW w:w="1395" w:type="dxa"/>
            <w:gridSpan w:val="2"/>
            <w:vAlign w:val="center"/>
          </w:tcPr>
          <w:p w:rsidR="00773F27" w:rsidRDefault="00A111BF">
            <w:pPr>
              <w:jc w:val="center"/>
              <w:rPr>
                <w:rFonts w:ascii="宋体" w:hAnsi="宋体"/>
                <w:b/>
                <w:sz w:val="21"/>
                <w:szCs w:val="21"/>
              </w:rPr>
            </w:pPr>
            <w:r>
              <w:rPr>
                <w:rFonts w:ascii="宋体" w:hAnsi="宋体" w:hint="eastAsia"/>
                <w:b/>
                <w:sz w:val="21"/>
                <w:szCs w:val="21"/>
              </w:rPr>
              <w:t>审核日期</w:t>
            </w:r>
          </w:p>
        </w:tc>
        <w:tc>
          <w:tcPr>
            <w:tcW w:w="3621" w:type="dxa"/>
            <w:gridSpan w:val="3"/>
            <w:vAlign w:val="center"/>
          </w:tcPr>
          <w:p w:rsidR="00773F27" w:rsidRDefault="00A111BF" w:rsidP="00A46A13">
            <w:pPr>
              <w:rPr>
                <w:rFonts w:ascii="宋体" w:hAnsi="宋体"/>
                <w:b/>
                <w:sz w:val="21"/>
                <w:szCs w:val="21"/>
              </w:rPr>
            </w:pPr>
            <w:r>
              <w:rPr>
                <w:rFonts w:ascii="宋体" w:hAnsi="宋体"/>
                <w:b/>
                <w:sz w:val="21"/>
                <w:szCs w:val="21"/>
              </w:rPr>
              <w:t>202</w:t>
            </w:r>
            <w:r w:rsidR="00A46A13">
              <w:rPr>
                <w:rFonts w:ascii="宋体" w:hAnsi="宋体" w:hint="eastAsia"/>
                <w:b/>
                <w:sz w:val="21"/>
                <w:szCs w:val="21"/>
              </w:rPr>
              <w:t>1</w:t>
            </w:r>
            <w:r>
              <w:rPr>
                <w:rFonts w:ascii="宋体" w:hAnsi="宋体"/>
                <w:b/>
                <w:sz w:val="21"/>
                <w:szCs w:val="21"/>
              </w:rPr>
              <w:t>年</w:t>
            </w:r>
            <w:r w:rsidR="00A46A13">
              <w:rPr>
                <w:rFonts w:ascii="宋体" w:hAnsi="宋体" w:hint="eastAsia"/>
                <w:b/>
                <w:sz w:val="21"/>
                <w:szCs w:val="21"/>
              </w:rPr>
              <w:t>4</w:t>
            </w:r>
            <w:r>
              <w:rPr>
                <w:rFonts w:ascii="宋体" w:hAnsi="宋体"/>
                <w:b/>
                <w:sz w:val="21"/>
                <w:szCs w:val="21"/>
              </w:rPr>
              <w:t>月</w:t>
            </w:r>
            <w:r w:rsidR="00A46A13">
              <w:rPr>
                <w:rFonts w:ascii="宋体" w:hAnsi="宋体" w:hint="eastAsia"/>
                <w:b/>
                <w:sz w:val="21"/>
                <w:szCs w:val="21"/>
              </w:rPr>
              <w:t>13</w:t>
            </w:r>
            <w:r>
              <w:rPr>
                <w:rFonts w:ascii="宋体" w:hAnsi="宋体"/>
                <w:b/>
                <w:sz w:val="21"/>
                <w:szCs w:val="21"/>
              </w:rPr>
              <w:t xml:space="preserve">日 </w:t>
            </w:r>
            <w:r w:rsidR="00E001DB">
              <w:rPr>
                <w:rFonts w:ascii="宋体" w:hAnsi="宋体"/>
                <w:b/>
                <w:sz w:val="21"/>
                <w:szCs w:val="21"/>
              </w:rPr>
              <w:t>上</w:t>
            </w:r>
            <w:r>
              <w:rPr>
                <w:rFonts w:ascii="宋体" w:hAnsi="宋体"/>
                <w:b/>
                <w:sz w:val="21"/>
                <w:szCs w:val="21"/>
              </w:rPr>
              <w:t>午至</w:t>
            </w:r>
            <w:r w:rsidR="00E001DB">
              <w:rPr>
                <w:rFonts w:ascii="宋体" w:hAnsi="宋体"/>
                <w:b/>
                <w:sz w:val="21"/>
                <w:szCs w:val="21"/>
              </w:rPr>
              <w:t>202</w:t>
            </w:r>
            <w:r w:rsidR="00A46A13">
              <w:rPr>
                <w:rFonts w:ascii="宋体" w:hAnsi="宋体" w:hint="eastAsia"/>
                <w:b/>
                <w:sz w:val="21"/>
                <w:szCs w:val="21"/>
              </w:rPr>
              <w:t>1</w:t>
            </w:r>
            <w:r w:rsidR="00E001DB">
              <w:rPr>
                <w:rFonts w:ascii="宋体" w:hAnsi="宋体"/>
                <w:b/>
                <w:sz w:val="21"/>
                <w:szCs w:val="21"/>
              </w:rPr>
              <w:t>年</w:t>
            </w:r>
            <w:r w:rsidR="00A46A13">
              <w:rPr>
                <w:rFonts w:ascii="宋体" w:hAnsi="宋体" w:hint="eastAsia"/>
                <w:b/>
                <w:sz w:val="21"/>
                <w:szCs w:val="21"/>
              </w:rPr>
              <w:t>4</w:t>
            </w:r>
            <w:r w:rsidR="00E001DB">
              <w:rPr>
                <w:rFonts w:ascii="宋体" w:hAnsi="宋体"/>
                <w:b/>
                <w:sz w:val="21"/>
                <w:szCs w:val="21"/>
              </w:rPr>
              <w:t>月</w:t>
            </w:r>
            <w:r w:rsidR="00A46A13">
              <w:rPr>
                <w:rFonts w:ascii="宋体" w:hAnsi="宋体" w:hint="eastAsia"/>
                <w:b/>
                <w:sz w:val="21"/>
                <w:szCs w:val="21"/>
              </w:rPr>
              <w:t>14</w:t>
            </w:r>
            <w:r w:rsidR="00E001DB">
              <w:rPr>
                <w:rFonts w:ascii="宋体" w:hAnsi="宋体"/>
                <w:b/>
                <w:sz w:val="21"/>
                <w:szCs w:val="21"/>
              </w:rPr>
              <w:t>日</w:t>
            </w:r>
            <w:r w:rsidR="00D45706">
              <w:rPr>
                <w:rFonts w:ascii="宋体" w:hAnsi="宋体"/>
                <w:b/>
                <w:sz w:val="21"/>
                <w:szCs w:val="21"/>
              </w:rPr>
              <w:t>下</w:t>
            </w:r>
            <w:r>
              <w:rPr>
                <w:rFonts w:ascii="宋体" w:hAnsi="宋体"/>
                <w:b/>
                <w:sz w:val="21"/>
                <w:szCs w:val="21"/>
              </w:rPr>
              <w:t>午</w:t>
            </w:r>
          </w:p>
        </w:tc>
        <w:tc>
          <w:tcPr>
            <w:tcW w:w="2089" w:type="dxa"/>
            <w:gridSpan w:val="2"/>
            <w:vAlign w:val="center"/>
          </w:tcPr>
          <w:p w:rsidR="00773F27" w:rsidRDefault="00A111BF">
            <w:pPr>
              <w:rPr>
                <w:rFonts w:ascii="宋体" w:hAnsi="宋体"/>
                <w:b/>
                <w:sz w:val="21"/>
                <w:szCs w:val="21"/>
              </w:rPr>
            </w:pPr>
            <w:r>
              <w:rPr>
                <w:rFonts w:ascii="宋体" w:hAnsi="宋体" w:hint="eastAsia"/>
                <w:b/>
                <w:sz w:val="21"/>
                <w:szCs w:val="21"/>
              </w:rPr>
              <w:t>一体化审核</w:t>
            </w:r>
          </w:p>
        </w:tc>
        <w:tc>
          <w:tcPr>
            <w:tcW w:w="2701" w:type="dxa"/>
            <w:gridSpan w:val="2"/>
            <w:vAlign w:val="center"/>
          </w:tcPr>
          <w:p w:rsidR="00773F27" w:rsidRDefault="00A111BF">
            <w:pPr>
              <w:rPr>
                <w:rFonts w:ascii="宋体" w:hAnsi="宋体"/>
                <w:b/>
                <w:sz w:val="21"/>
                <w:szCs w:val="21"/>
              </w:rPr>
            </w:pPr>
            <w:r>
              <w:rPr>
                <w:rFonts w:ascii="宋体" w:hAnsi="宋体" w:hint="eastAsia"/>
                <w:b/>
                <w:sz w:val="21"/>
                <w:szCs w:val="21"/>
              </w:rPr>
              <w:t>□是</w:t>
            </w:r>
            <w:r w:rsidR="00CC4029">
              <w:rPr>
                <w:rFonts w:hint="eastAsia"/>
                <w:b/>
                <w:sz w:val="21"/>
                <w:szCs w:val="21"/>
              </w:rPr>
              <w:sym w:font="Wingdings 2" w:char="0052"/>
            </w:r>
            <w:r>
              <w:rPr>
                <w:rFonts w:ascii="宋体" w:hAnsi="宋体" w:hint="eastAsia"/>
                <w:b/>
                <w:sz w:val="21"/>
                <w:szCs w:val="21"/>
              </w:rPr>
              <w:t>否</w:t>
            </w:r>
          </w:p>
        </w:tc>
      </w:tr>
      <w:tr w:rsidR="00773F27">
        <w:trPr>
          <w:trHeight w:val="357"/>
          <w:jc w:val="center"/>
        </w:trPr>
        <w:tc>
          <w:tcPr>
            <w:tcW w:w="9806" w:type="dxa"/>
            <w:gridSpan w:val="9"/>
            <w:vAlign w:val="center"/>
          </w:tcPr>
          <w:p w:rsidR="00773F27" w:rsidRDefault="00A111BF">
            <w:pPr>
              <w:rPr>
                <w:rFonts w:ascii="宋体" w:hAnsi="宋体"/>
                <w:b/>
                <w:sz w:val="21"/>
                <w:szCs w:val="21"/>
              </w:rPr>
            </w:pPr>
            <w:r>
              <w:rPr>
                <w:rFonts w:ascii="宋体" w:hAnsi="宋体" w:hint="eastAsia"/>
                <w:b/>
                <w:sz w:val="21"/>
                <w:szCs w:val="21"/>
              </w:rPr>
              <w:t>范围：</w:t>
            </w:r>
            <w:r w:rsidR="00A46A13" w:rsidRPr="00A46A13">
              <w:rPr>
                <w:rFonts w:ascii="宋体" w:hAnsi="宋体" w:hint="eastAsia"/>
                <w:b/>
                <w:color w:val="000000" w:themeColor="text1"/>
                <w:sz w:val="20"/>
              </w:rPr>
              <w:t>工业自动化系统集成（含设计、安装）；电脑外设及耗材、监控设备的销售</w:t>
            </w:r>
          </w:p>
        </w:tc>
      </w:tr>
      <w:tr w:rsidR="00773F27">
        <w:trPr>
          <w:cantSplit/>
          <w:trHeight w:val="838"/>
          <w:jc w:val="center"/>
        </w:trPr>
        <w:tc>
          <w:tcPr>
            <w:tcW w:w="1041" w:type="dxa"/>
            <w:vAlign w:val="center"/>
          </w:tcPr>
          <w:p w:rsidR="00773F27" w:rsidRDefault="00A111BF">
            <w:pPr>
              <w:spacing w:line="260" w:lineRule="exact"/>
              <w:jc w:val="center"/>
              <w:rPr>
                <w:rFonts w:ascii="宋体" w:hAnsi="宋体"/>
                <w:b/>
                <w:sz w:val="18"/>
                <w:szCs w:val="18"/>
              </w:rPr>
            </w:pPr>
            <w:r>
              <w:rPr>
                <w:rFonts w:ascii="宋体" w:hAnsi="宋体" w:hint="eastAsia"/>
                <w:b/>
                <w:sz w:val="18"/>
                <w:szCs w:val="18"/>
              </w:rPr>
              <w:t>是否要求变更</w:t>
            </w:r>
          </w:p>
          <w:p w:rsidR="00773F27" w:rsidRDefault="00773F27">
            <w:pPr>
              <w:spacing w:line="180" w:lineRule="exact"/>
              <w:jc w:val="center"/>
              <w:rPr>
                <w:rFonts w:ascii="宋体" w:hAnsi="宋体"/>
                <w:b/>
                <w:sz w:val="18"/>
                <w:szCs w:val="18"/>
              </w:rPr>
            </w:pPr>
          </w:p>
        </w:tc>
        <w:tc>
          <w:tcPr>
            <w:tcW w:w="354" w:type="dxa"/>
            <w:vAlign w:val="center"/>
          </w:tcPr>
          <w:p w:rsidR="00773F27" w:rsidRDefault="00A46A13">
            <w:pPr>
              <w:spacing w:line="260" w:lineRule="exact"/>
              <w:rPr>
                <w:rFonts w:ascii="宋体" w:hAnsi="宋体"/>
                <w:b/>
                <w:sz w:val="18"/>
                <w:szCs w:val="18"/>
              </w:rPr>
            </w:pPr>
            <w:r>
              <w:rPr>
                <w:rFonts w:ascii="宋体" w:hAnsi="宋体" w:hint="eastAsia"/>
                <w:b/>
                <w:sz w:val="18"/>
                <w:szCs w:val="18"/>
              </w:rPr>
              <w:t>是</w:t>
            </w:r>
          </w:p>
        </w:tc>
        <w:tc>
          <w:tcPr>
            <w:tcW w:w="8411" w:type="dxa"/>
            <w:gridSpan w:val="7"/>
          </w:tcPr>
          <w:p w:rsidR="00773F27" w:rsidRDefault="00A46A13">
            <w:pPr>
              <w:spacing w:line="360" w:lineRule="exact"/>
              <w:rPr>
                <w:rFonts w:ascii="宋体" w:hAnsi="宋体" w:hint="eastAsia"/>
                <w:b/>
                <w:sz w:val="18"/>
                <w:szCs w:val="18"/>
              </w:rPr>
            </w:pPr>
            <w:r>
              <w:rPr>
                <w:rFonts w:ascii="宋体" w:hAnsi="宋体" w:hint="eastAsia"/>
                <w:b/>
                <w:sz w:val="18"/>
                <w:szCs w:val="18"/>
              </w:rPr>
              <w:t>原范围：</w:t>
            </w:r>
            <w:r w:rsidRPr="00A46A13">
              <w:rPr>
                <w:rFonts w:ascii="宋体" w:hAnsi="宋体" w:hint="eastAsia"/>
                <w:b/>
                <w:sz w:val="18"/>
                <w:szCs w:val="18"/>
              </w:rPr>
              <w:t>工业自动化工程设计、安装；电脑外设及耗材、监控设备的销售</w:t>
            </w:r>
          </w:p>
          <w:p w:rsidR="00A46A13" w:rsidRPr="00A46A13" w:rsidRDefault="00A46A13" w:rsidP="00A46A13">
            <w:pPr>
              <w:pStyle w:val="a0"/>
              <w:rPr>
                <w:b/>
                <w:sz w:val="18"/>
                <w:szCs w:val="18"/>
              </w:rPr>
            </w:pPr>
            <w:r w:rsidRPr="00A46A13">
              <w:rPr>
                <w:rFonts w:hint="eastAsia"/>
                <w:b/>
                <w:sz w:val="18"/>
                <w:szCs w:val="18"/>
              </w:rPr>
              <w:t>变更后范围：工业自动化系统集成（含设计、安装）；电脑外设及耗材、监控设备的销售</w:t>
            </w:r>
          </w:p>
        </w:tc>
      </w:tr>
      <w:tr w:rsidR="00773F27">
        <w:trPr>
          <w:trHeight w:val="600"/>
          <w:jc w:val="center"/>
        </w:trPr>
        <w:tc>
          <w:tcPr>
            <w:tcW w:w="1395" w:type="dxa"/>
            <w:gridSpan w:val="2"/>
            <w:vAlign w:val="center"/>
          </w:tcPr>
          <w:p w:rsidR="00773F27" w:rsidRDefault="00A111BF">
            <w:pPr>
              <w:spacing w:line="260" w:lineRule="exact"/>
              <w:jc w:val="center"/>
              <w:rPr>
                <w:rFonts w:ascii="宋体" w:hAnsi="宋体"/>
                <w:b/>
                <w:sz w:val="18"/>
                <w:szCs w:val="18"/>
              </w:rPr>
            </w:pPr>
            <w:r>
              <w:rPr>
                <w:rFonts w:ascii="宋体" w:hAnsi="宋体" w:hint="eastAsia"/>
                <w:b/>
                <w:sz w:val="18"/>
                <w:szCs w:val="18"/>
              </w:rPr>
              <w:t>专业代码</w:t>
            </w:r>
          </w:p>
        </w:tc>
        <w:tc>
          <w:tcPr>
            <w:tcW w:w="1830" w:type="dxa"/>
            <w:gridSpan w:val="2"/>
          </w:tcPr>
          <w:p w:rsidR="00773F27" w:rsidRDefault="00403340">
            <w:pPr>
              <w:spacing w:line="260" w:lineRule="exact"/>
              <w:rPr>
                <w:rFonts w:ascii="宋体" w:hAnsi="宋体"/>
                <w:b/>
                <w:sz w:val="18"/>
                <w:szCs w:val="18"/>
              </w:rPr>
            </w:pPr>
            <w:r w:rsidRPr="00A46A13">
              <w:rPr>
                <w:rFonts w:ascii="宋体" w:hAnsi="宋体"/>
                <w:b/>
                <w:color w:val="FF0000"/>
                <w:sz w:val="18"/>
                <w:szCs w:val="18"/>
              </w:rPr>
              <w:t>33.02.01;33.02.02</w:t>
            </w:r>
          </w:p>
        </w:tc>
        <w:tc>
          <w:tcPr>
            <w:tcW w:w="1791" w:type="dxa"/>
            <w:vAlign w:val="center"/>
          </w:tcPr>
          <w:p w:rsidR="00773F27" w:rsidRDefault="00A111BF">
            <w:pPr>
              <w:spacing w:line="260" w:lineRule="exact"/>
              <w:jc w:val="center"/>
              <w:rPr>
                <w:rFonts w:ascii="宋体" w:hAnsi="宋体"/>
                <w:b/>
                <w:sz w:val="18"/>
                <w:szCs w:val="18"/>
              </w:rPr>
            </w:pPr>
            <w:r>
              <w:rPr>
                <w:rFonts w:ascii="宋体" w:hAnsi="宋体" w:hint="eastAsia"/>
                <w:b/>
                <w:sz w:val="18"/>
                <w:szCs w:val="18"/>
              </w:rPr>
              <w:t>证书有</w:t>
            </w:r>
          </w:p>
          <w:p w:rsidR="00773F27" w:rsidRDefault="00A111BF">
            <w:pPr>
              <w:spacing w:line="260" w:lineRule="exact"/>
              <w:jc w:val="center"/>
              <w:rPr>
                <w:rFonts w:ascii="宋体" w:hAnsi="宋体"/>
                <w:b/>
                <w:sz w:val="18"/>
                <w:szCs w:val="18"/>
              </w:rPr>
            </w:pPr>
            <w:r>
              <w:rPr>
                <w:rFonts w:ascii="宋体" w:hAnsi="宋体" w:hint="eastAsia"/>
                <w:b/>
                <w:sz w:val="18"/>
                <w:szCs w:val="18"/>
              </w:rPr>
              <w:t>效期</w:t>
            </w:r>
          </w:p>
        </w:tc>
        <w:tc>
          <w:tcPr>
            <w:tcW w:w="2089" w:type="dxa"/>
            <w:gridSpan w:val="2"/>
          </w:tcPr>
          <w:p w:rsidR="00773F27" w:rsidRPr="00CC4029" w:rsidRDefault="00A111BF" w:rsidP="00A46A13">
            <w:pPr>
              <w:spacing w:line="260" w:lineRule="exact"/>
              <w:rPr>
                <w:rFonts w:ascii="宋体" w:hAnsi="宋体"/>
                <w:b/>
                <w:color w:val="FF0000"/>
                <w:sz w:val="18"/>
                <w:szCs w:val="18"/>
              </w:rPr>
            </w:pPr>
            <w:r w:rsidRPr="00CC4029">
              <w:rPr>
                <w:rFonts w:ascii="宋体" w:hAnsi="宋体" w:hint="eastAsia"/>
                <w:b/>
                <w:sz w:val="18"/>
                <w:szCs w:val="18"/>
              </w:rPr>
              <w:t>202</w:t>
            </w:r>
            <w:r w:rsidR="00A46A13">
              <w:rPr>
                <w:rFonts w:ascii="宋体" w:hAnsi="宋体" w:hint="eastAsia"/>
                <w:b/>
                <w:sz w:val="18"/>
                <w:szCs w:val="18"/>
              </w:rPr>
              <w:t>3</w:t>
            </w:r>
            <w:r w:rsidRPr="00CC4029">
              <w:rPr>
                <w:rFonts w:ascii="宋体" w:hAnsi="宋体" w:hint="eastAsia"/>
                <w:b/>
                <w:sz w:val="18"/>
                <w:szCs w:val="18"/>
              </w:rPr>
              <w:t>年</w:t>
            </w:r>
            <w:r w:rsidR="00A46A13">
              <w:rPr>
                <w:rFonts w:ascii="宋体" w:hAnsi="宋体" w:hint="eastAsia"/>
                <w:b/>
                <w:sz w:val="18"/>
                <w:szCs w:val="18"/>
              </w:rPr>
              <w:t>3</w:t>
            </w:r>
            <w:r w:rsidRPr="00CC4029">
              <w:rPr>
                <w:rFonts w:ascii="宋体" w:hAnsi="宋体" w:hint="eastAsia"/>
                <w:b/>
                <w:sz w:val="18"/>
                <w:szCs w:val="18"/>
              </w:rPr>
              <w:t>月</w:t>
            </w:r>
          </w:p>
        </w:tc>
        <w:tc>
          <w:tcPr>
            <w:tcW w:w="1201" w:type="dxa"/>
            <w:vAlign w:val="center"/>
          </w:tcPr>
          <w:p w:rsidR="00773F27" w:rsidRDefault="00A111BF">
            <w:pPr>
              <w:spacing w:line="260" w:lineRule="exact"/>
              <w:jc w:val="center"/>
              <w:rPr>
                <w:rFonts w:ascii="宋体" w:hAnsi="宋体"/>
                <w:b/>
                <w:sz w:val="18"/>
                <w:szCs w:val="18"/>
              </w:rPr>
            </w:pPr>
            <w:r>
              <w:rPr>
                <w:rFonts w:ascii="宋体" w:hAnsi="宋体" w:hint="eastAsia"/>
                <w:b/>
                <w:sz w:val="18"/>
                <w:szCs w:val="18"/>
              </w:rPr>
              <w:t>上年度</w:t>
            </w:r>
          </w:p>
          <w:p w:rsidR="00773F27" w:rsidRDefault="00A111BF">
            <w:pPr>
              <w:spacing w:line="260" w:lineRule="exact"/>
              <w:jc w:val="center"/>
              <w:rPr>
                <w:rFonts w:ascii="宋体" w:hAnsi="宋体"/>
                <w:b/>
                <w:sz w:val="18"/>
                <w:szCs w:val="18"/>
              </w:rPr>
            </w:pPr>
            <w:r>
              <w:rPr>
                <w:rFonts w:ascii="宋体" w:hAnsi="宋体" w:hint="eastAsia"/>
                <w:b/>
                <w:sz w:val="18"/>
                <w:szCs w:val="18"/>
              </w:rPr>
              <w:t>审核日期</w:t>
            </w:r>
          </w:p>
        </w:tc>
        <w:tc>
          <w:tcPr>
            <w:tcW w:w="1500" w:type="dxa"/>
          </w:tcPr>
          <w:p w:rsidR="00773F27" w:rsidRDefault="00A111BF" w:rsidP="00A46A13">
            <w:pPr>
              <w:spacing w:line="260" w:lineRule="exact"/>
              <w:rPr>
                <w:rFonts w:ascii="宋体"/>
                <w:b/>
                <w:sz w:val="18"/>
                <w:szCs w:val="18"/>
              </w:rPr>
            </w:pPr>
            <w:r>
              <w:rPr>
                <w:rFonts w:ascii="宋体" w:hint="eastAsia"/>
                <w:b/>
                <w:sz w:val="18"/>
                <w:szCs w:val="18"/>
              </w:rPr>
              <w:t>20</w:t>
            </w:r>
            <w:r w:rsidR="00A46A13">
              <w:rPr>
                <w:rFonts w:ascii="宋体" w:hint="eastAsia"/>
                <w:b/>
                <w:sz w:val="18"/>
                <w:szCs w:val="18"/>
              </w:rPr>
              <w:t>20</w:t>
            </w:r>
            <w:r>
              <w:rPr>
                <w:rFonts w:ascii="宋体" w:hint="eastAsia"/>
                <w:b/>
                <w:sz w:val="18"/>
                <w:szCs w:val="18"/>
              </w:rPr>
              <w:t>年</w:t>
            </w:r>
            <w:r w:rsidR="00A46A13">
              <w:rPr>
                <w:rFonts w:ascii="宋体" w:hint="eastAsia"/>
                <w:b/>
                <w:sz w:val="18"/>
                <w:szCs w:val="18"/>
              </w:rPr>
              <w:t>3</w:t>
            </w:r>
            <w:r>
              <w:rPr>
                <w:rFonts w:ascii="宋体" w:hint="eastAsia"/>
                <w:b/>
                <w:sz w:val="18"/>
                <w:szCs w:val="18"/>
              </w:rPr>
              <w:t>月</w:t>
            </w:r>
          </w:p>
        </w:tc>
      </w:tr>
    </w:tbl>
    <w:p w:rsidR="00773F27" w:rsidRDefault="00A111BF">
      <w:pPr>
        <w:tabs>
          <w:tab w:val="left" w:pos="645"/>
        </w:tabs>
        <w:spacing w:afterLines="50" w:after="163" w:line="360" w:lineRule="exact"/>
        <w:rPr>
          <w:b/>
          <w:spacing w:val="-6"/>
          <w:sz w:val="16"/>
          <w:szCs w:val="16"/>
        </w:rPr>
      </w:pPr>
      <w:r>
        <w:rPr>
          <w:rFonts w:hint="eastAsia"/>
          <w:b/>
          <w:sz w:val="26"/>
          <w:szCs w:val="26"/>
        </w:rPr>
        <w:t>五、审核活动安排综述</w:t>
      </w:r>
    </w:p>
    <w:p w:rsidR="00773F27" w:rsidRDefault="00A111BF">
      <w:pPr>
        <w:spacing w:beforeLines="50" w:before="163"/>
        <w:ind w:leftChars="-81" w:left="-194" w:firstLineChars="100" w:firstLine="211"/>
        <w:rPr>
          <w:rFonts w:ascii="宋体" w:hAnsi="宋体"/>
          <w:b/>
          <w:sz w:val="21"/>
          <w:szCs w:val="21"/>
        </w:rPr>
      </w:pPr>
      <w:r>
        <w:rPr>
          <w:rFonts w:ascii="宋体" w:hAnsi="宋体"/>
          <w:b/>
          <w:sz w:val="21"/>
          <w:szCs w:val="21"/>
        </w:rPr>
        <w:t xml:space="preserve">1. </w:t>
      </w:r>
      <w:r>
        <w:rPr>
          <w:rFonts w:ascii="宋体" w:hAnsi="宋体" w:hint="eastAsia"/>
          <w:b/>
          <w:sz w:val="21"/>
          <w:szCs w:val="21"/>
        </w:rPr>
        <w:t>本次审核活动按相关审核计划执行（见附件</w:t>
      </w:r>
      <w:r>
        <w:rPr>
          <w:rFonts w:ascii="宋体" w:hAnsi="宋体"/>
          <w:b/>
          <w:sz w:val="21"/>
          <w:szCs w:val="21"/>
        </w:rPr>
        <w:t>1</w:t>
      </w:r>
      <w:r>
        <w:rPr>
          <w:rFonts w:ascii="宋体" w:hAnsi="宋体" w:hint="eastAsia"/>
          <w:b/>
          <w:sz w:val="21"/>
          <w:szCs w:val="21"/>
        </w:rPr>
        <w:t>）</w:t>
      </w:r>
    </w:p>
    <w:p w:rsidR="00773F27" w:rsidRDefault="00A111BF">
      <w:pPr>
        <w:spacing w:beforeLines="50" w:before="163"/>
        <w:ind w:leftChars="-81" w:left="-194" w:firstLineChars="100" w:firstLine="211"/>
        <w:rPr>
          <w:rFonts w:ascii="宋体" w:hAnsi="宋体"/>
          <w:b/>
          <w:sz w:val="21"/>
          <w:szCs w:val="21"/>
        </w:rPr>
      </w:pPr>
      <w:r>
        <w:rPr>
          <w:rFonts w:ascii="宋体" w:hAnsi="宋体"/>
          <w:b/>
          <w:sz w:val="21"/>
          <w:szCs w:val="21"/>
        </w:rPr>
        <w:t xml:space="preserve">2. </w:t>
      </w:r>
      <w:r>
        <w:rPr>
          <w:rFonts w:ascii="宋体" w:hAnsi="宋体" w:hint="eastAsia"/>
          <w:b/>
          <w:sz w:val="21"/>
          <w:szCs w:val="21"/>
        </w:rPr>
        <w:t>已审核的分场所（分中心、分部或不在一起的部门）、临时</w:t>
      </w:r>
      <w:r>
        <w:rPr>
          <w:rFonts w:ascii="宋体" w:hAnsi="宋体"/>
          <w:b/>
          <w:sz w:val="21"/>
          <w:szCs w:val="21"/>
        </w:rPr>
        <w:t>/</w:t>
      </w:r>
      <w:r w:rsidR="00E477A1">
        <w:rPr>
          <w:rFonts w:ascii="宋体" w:hAnsi="宋体" w:hint="eastAsia"/>
          <w:b/>
          <w:sz w:val="21"/>
          <w:szCs w:val="21"/>
        </w:rPr>
        <w:t>流动场所信息：</w:t>
      </w:r>
    </w:p>
    <w:p w:rsidR="00E477A1" w:rsidRDefault="00B025AC" w:rsidP="00E477A1">
      <w:pPr>
        <w:pStyle w:val="a0"/>
      </w:pPr>
      <w:r w:rsidRPr="00B025AC">
        <w:rPr>
          <w:rFonts w:hint="eastAsia"/>
        </w:rPr>
        <w:t>项目名称</w:t>
      </w:r>
      <w:r>
        <w:rPr>
          <w:rFonts w:hint="eastAsia"/>
        </w:rPr>
        <w:t>：</w:t>
      </w:r>
      <w:r w:rsidR="00A46A13" w:rsidRPr="00A46A13">
        <w:rPr>
          <w:rFonts w:hint="eastAsia"/>
        </w:rPr>
        <w:t>德林</w:t>
      </w:r>
      <w:r w:rsidR="00A46A13" w:rsidRPr="00A46A13">
        <w:rPr>
          <w:rFonts w:hint="eastAsia"/>
        </w:rPr>
        <w:t>SND-5K-T1</w:t>
      </w:r>
      <w:r w:rsidR="00A46A13" w:rsidRPr="00A46A13">
        <w:rPr>
          <w:rFonts w:hint="eastAsia"/>
        </w:rPr>
        <w:t>系统改造电控柜安装</w:t>
      </w:r>
    </w:p>
    <w:p w:rsidR="00B025AC" w:rsidRDefault="00B025AC" w:rsidP="00E477A1">
      <w:pPr>
        <w:pStyle w:val="a0"/>
      </w:pPr>
      <w:r>
        <w:rPr>
          <w:rFonts w:hint="eastAsia"/>
        </w:rPr>
        <w:t>地址：</w:t>
      </w:r>
      <w:r w:rsidR="00A46A13">
        <w:rPr>
          <w:rFonts w:ascii="宋体" w:hint="eastAsia"/>
        </w:rPr>
        <w:t>南京</w:t>
      </w:r>
      <w:proofErr w:type="gramStart"/>
      <w:r w:rsidR="00A46A13">
        <w:rPr>
          <w:rFonts w:ascii="宋体" w:hint="eastAsia"/>
        </w:rPr>
        <w:t>雨花区风集大道</w:t>
      </w:r>
      <w:proofErr w:type="gramEnd"/>
      <w:r w:rsidR="00A46A13">
        <w:rPr>
          <w:rFonts w:ascii="宋体" w:hint="eastAsia"/>
        </w:rPr>
        <w:t>1</w:t>
      </w:r>
      <w:r w:rsidR="00A46A13">
        <w:rPr>
          <w:rFonts w:ascii="宋体"/>
        </w:rPr>
        <w:t>5</w:t>
      </w:r>
      <w:r w:rsidR="00A46A13">
        <w:rPr>
          <w:rFonts w:ascii="宋体" w:hint="eastAsia"/>
        </w:rPr>
        <w:t>号创业创新城B区7</w:t>
      </w:r>
      <w:r w:rsidR="00A46A13">
        <w:rPr>
          <w:rFonts w:ascii="宋体"/>
        </w:rPr>
        <w:t>4</w:t>
      </w:r>
      <w:r w:rsidR="00A46A13">
        <w:rPr>
          <w:rFonts w:ascii="宋体" w:hint="eastAsia"/>
        </w:rPr>
        <w:t>幢1层1</w:t>
      </w:r>
      <w:r w:rsidR="00A46A13">
        <w:rPr>
          <w:rFonts w:ascii="宋体"/>
        </w:rPr>
        <w:t>04</w:t>
      </w:r>
    </w:p>
    <w:p w:rsidR="00B025AC" w:rsidRDefault="00B025AC" w:rsidP="00E477A1">
      <w:pPr>
        <w:pStyle w:val="a0"/>
      </w:pPr>
      <w:r w:rsidRPr="00B025AC">
        <w:rPr>
          <w:rFonts w:hint="eastAsia"/>
        </w:rPr>
        <w:t>开工时间</w:t>
      </w:r>
      <w:r>
        <w:rPr>
          <w:rFonts w:hint="eastAsia"/>
        </w:rPr>
        <w:t>：</w:t>
      </w:r>
      <w:r w:rsidR="00850F58" w:rsidRPr="00850F58">
        <w:rPr>
          <w:rFonts w:hint="eastAsia"/>
        </w:rPr>
        <w:t>2020</w:t>
      </w:r>
      <w:r w:rsidR="00850F58" w:rsidRPr="00850F58">
        <w:rPr>
          <w:rFonts w:hint="eastAsia"/>
        </w:rPr>
        <w:t>年</w:t>
      </w:r>
      <w:r w:rsidR="00A46A13">
        <w:rPr>
          <w:rFonts w:hint="eastAsia"/>
        </w:rPr>
        <w:t>11</w:t>
      </w:r>
      <w:r w:rsidR="00850F58" w:rsidRPr="00850F58">
        <w:rPr>
          <w:rFonts w:hint="eastAsia"/>
        </w:rPr>
        <w:t>月</w:t>
      </w:r>
    </w:p>
    <w:p w:rsidR="00B025AC" w:rsidRDefault="00B025AC" w:rsidP="00E477A1">
      <w:pPr>
        <w:pStyle w:val="a0"/>
        <w:rPr>
          <w:sz w:val="22"/>
          <w:szCs w:val="22"/>
        </w:rPr>
      </w:pPr>
      <w:r w:rsidRPr="00B025AC">
        <w:rPr>
          <w:rFonts w:hint="eastAsia"/>
        </w:rPr>
        <w:t>计划完工时间</w:t>
      </w:r>
      <w:r>
        <w:rPr>
          <w:rFonts w:hint="eastAsia"/>
        </w:rPr>
        <w:t>：</w:t>
      </w:r>
      <w:r>
        <w:rPr>
          <w:rFonts w:hint="eastAsia"/>
          <w:sz w:val="22"/>
          <w:szCs w:val="22"/>
        </w:rPr>
        <w:t>2021</w:t>
      </w:r>
      <w:r>
        <w:rPr>
          <w:rFonts w:hint="eastAsia"/>
          <w:sz w:val="22"/>
          <w:szCs w:val="22"/>
        </w:rPr>
        <w:t>年</w:t>
      </w:r>
      <w:r w:rsidR="00A46A13">
        <w:rPr>
          <w:rFonts w:hint="eastAsia"/>
          <w:sz w:val="22"/>
          <w:szCs w:val="22"/>
        </w:rPr>
        <w:t>5</w:t>
      </w:r>
      <w:r>
        <w:rPr>
          <w:rFonts w:hint="eastAsia"/>
          <w:sz w:val="22"/>
          <w:szCs w:val="22"/>
        </w:rPr>
        <w:t>月</w:t>
      </w:r>
    </w:p>
    <w:p w:rsidR="00B025AC" w:rsidRPr="00B025AC" w:rsidRDefault="00B025AC" w:rsidP="00E477A1">
      <w:pPr>
        <w:pStyle w:val="a0"/>
      </w:pPr>
      <w:r w:rsidRPr="00B025AC">
        <w:rPr>
          <w:rFonts w:hint="eastAsia"/>
        </w:rPr>
        <w:t>目前施工阶段</w:t>
      </w:r>
      <w:r>
        <w:rPr>
          <w:rFonts w:hint="eastAsia"/>
        </w:rPr>
        <w:t>：</w:t>
      </w:r>
      <w:r w:rsidR="00A46A13">
        <w:rPr>
          <w:rFonts w:hint="eastAsia"/>
        </w:rPr>
        <w:t>设备进场验证</w:t>
      </w:r>
    </w:p>
    <w:p w:rsidR="00773F27" w:rsidRDefault="00A111BF">
      <w:pPr>
        <w:spacing w:beforeLines="50" w:before="163"/>
        <w:ind w:leftChars="-81" w:left="-194" w:firstLineChars="100" w:firstLine="211"/>
        <w:rPr>
          <w:rFonts w:ascii="宋体" w:hAnsi="宋体"/>
          <w:b/>
          <w:sz w:val="21"/>
          <w:szCs w:val="21"/>
        </w:rPr>
      </w:pPr>
      <w:r>
        <w:rPr>
          <w:rFonts w:ascii="宋体" w:hAnsi="宋体"/>
          <w:b/>
          <w:sz w:val="21"/>
          <w:szCs w:val="21"/>
        </w:rPr>
        <w:t xml:space="preserve">3. </w:t>
      </w:r>
      <w:r>
        <w:rPr>
          <w:rFonts w:ascii="宋体" w:hAnsi="宋体" w:hint="eastAsia"/>
          <w:b/>
          <w:sz w:val="21"/>
          <w:szCs w:val="21"/>
        </w:rPr>
        <w:t>已审核具体的产品</w:t>
      </w:r>
      <w:r>
        <w:rPr>
          <w:rFonts w:ascii="宋体" w:hAnsi="宋体"/>
          <w:b/>
          <w:sz w:val="21"/>
          <w:szCs w:val="21"/>
        </w:rPr>
        <w:t>/</w:t>
      </w:r>
      <w:r>
        <w:rPr>
          <w:rFonts w:ascii="宋体" w:hAnsi="宋体" w:hint="eastAsia"/>
          <w:b/>
          <w:sz w:val="21"/>
          <w:szCs w:val="21"/>
        </w:rPr>
        <w:t>服务</w:t>
      </w:r>
      <w:r>
        <w:rPr>
          <w:rFonts w:ascii="宋体" w:hAnsi="宋体"/>
          <w:b/>
          <w:sz w:val="21"/>
          <w:szCs w:val="21"/>
        </w:rPr>
        <w:t>/</w:t>
      </w:r>
      <w:r>
        <w:rPr>
          <w:rFonts w:ascii="宋体" w:hAnsi="宋体" w:hint="eastAsia"/>
          <w:b/>
          <w:sz w:val="21"/>
          <w:szCs w:val="21"/>
        </w:rPr>
        <w:t>型号</w:t>
      </w:r>
      <w:r>
        <w:rPr>
          <w:rFonts w:ascii="宋体" w:hAnsi="宋体"/>
          <w:b/>
          <w:sz w:val="21"/>
          <w:szCs w:val="21"/>
        </w:rPr>
        <w:t>/</w:t>
      </w:r>
      <w:r>
        <w:rPr>
          <w:rFonts w:ascii="宋体" w:hAnsi="宋体" w:hint="eastAsia"/>
          <w:b/>
          <w:sz w:val="21"/>
          <w:szCs w:val="21"/>
        </w:rPr>
        <w:t>类型</w:t>
      </w:r>
      <w:r>
        <w:rPr>
          <w:rFonts w:ascii="宋体" w:hAnsi="宋体"/>
          <w:b/>
          <w:sz w:val="21"/>
          <w:szCs w:val="21"/>
        </w:rPr>
        <w:t>/</w:t>
      </w:r>
      <w:r>
        <w:rPr>
          <w:rFonts w:ascii="宋体" w:hAnsi="宋体" w:hint="eastAsia"/>
          <w:b/>
          <w:sz w:val="21"/>
          <w:szCs w:val="21"/>
        </w:rPr>
        <w:t>系列和过程（设计</w:t>
      </w:r>
      <w:r>
        <w:rPr>
          <w:rFonts w:ascii="宋体" w:hAnsi="宋体"/>
          <w:b/>
          <w:sz w:val="21"/>
          <w:szCs w:val="21"/>
        </w:rPr>
        <w:t>/</w:t>
      </w:r>
      <w:r>
        <w:rPr>
          <w:rFonts w:ascii="宋体" w:hAnsi="宋体" w:hint="eastAsia"/>
          <w:b/>
          <w:sz w:val="21"/>
          <w:szCs w:val="21"/>
        </w:rPr>
        <w:t>生产┄┄）是：</w:t>
      </w:r>
      <w:r w:rsidR="00A46A13" w:rsidRPr="00A46A13">
        <w:rPr>
          <w:rFonts w:hint="eastAsia"/>
          <w:b/>
          <w:color w:val="000000" w:themeColor="text1"/>
          <w:sz w:val="20"/>
        </w:rPr>
        <w:t>工业自动化系统集成（含设计、安装）；电脑外设及耗材、监控设备的销售</w:t>
      </w:r>
    </w:p>
    <w:p w:rsidR="00773F27" w:rsidRDefault="00A111BF">
      <w:pPr>
        <w:spacing w:line="360" w:lineRule="atLeast"/>
        <w:ind w:firstLineChars="100" w:firstLine="211"/>
        <w:rPr>
          <w:rFonts w:ascii="宋体" w:hAnsi="宋体"/>
          <w:b/>
          <w:sz w:val="21"/>
          <w:szCs w:val="21"/>
        </w:rPr>
      </w:pPr>
      <w:r>
        <w:rPr>
          <w:rFonts w:ascii="宋体" w:hAnsi="宋体" w:hint="eastAsia"/>
          <w:b/>
          <w:sz w:val="21"/>
          <w:szCs w:val="21"/>
        </w:rPr>
        <w:t>□本次审核新增加范围的产品</w:t>
      </w:r>
      <w:r>
        <w:rPr>
          <w:rFonts w:ascii="宋体" w:hAnsi="宋体"/>
          <w:b/>
          <w:sz w:val="21"/>
          <w:szCs w:val="21"/>
        </w:rPr>
        <w:t>/</w:t>
      </w:r>
      <w:r>
        <w:rPr>
          <w:rFonts w:ascii="宋体" w:hAnsi="宋体" w:hint="eastAsia"/>
          <w:b/>
          <w:sz w:val="21"/>
          <w:szCs w:val="21"/>
        </w:rPr>
        <w:t>服务抽查了</w:t>
      </w:r>
    </w:p>
    <w:p w:rsidR="00773F27" w:rsidRDefault="00A111BF">
      <w:pPr>
        <w:spacing w:line="360" w:lineRule="atLeast"/>
        <w:rPr>
          <w:rFonts w:ascii="宋体" w:hAnsi="宋体"/>
          <w:b/>
          <w:sz w:val="21"/>
          <w:szCs w:val="21"/>
        </w:rPr>
      </w:pPr>
      <w:r>
        <w:rPr>
          <w:rFonts w:ascii="宋体" w:hAnsi="宋体"/>
          <w:b/>
          <w:sz w:val="21"/>
          <w:szCs w:val="21"/>
        </w:rPr>
        <w:t xml:space="preserve">4. </w:t>
      </w:r>
      <w:r>
        <w:rPr>
          <w:rFonts w:ascii="宋体" w:hAnsi="宋体" w:hint="eastAsia"/>
          <w:b/>
          <w:sz w:val="21"/>
          <w:szCs w:val="21"/>
        </w:rPr>
        <w:t>本次审核覆盖时间：从上次审核结束日的</w:t>
      </w:r>
      <w:r w:rsidR="00D72C72">
        <w:rPr>
          <w:rFonts w:ascii="宋体" w:hAnsi="宋体" w:hint="eastAsia"/>
          <w:b/>
          <w:sz w:val="21"/>
          <w:szCs w:val="21"/>
        </w:rPr>
        <w:t>20</w:t>
      </w:r>
      <w:r w:rsidR="00A46A13">
        <w:rPr>
          <w:rFonts w:ascii="宋体" w:hAnsi="宋体" w:hint="eastAsia"/>
          <w:b/>
          <w:sz w:val="21"/>
          <w:szCs w:val="21"/>
        </w:rPr>
        <w:t>20</w:t>
      </w:r>
      <w:r>
        <w:rPr>
          <w:rFonts w:ascii="宋体" w:hAnsi="宋体" w:hint="eastAsia"/>
          <w:b/>
          <w:sz w:val="21"/>
          <w:szCs w:val="21"/>
        </w:rPr>
        <w:t>年</w:t>
      </w:r>
      <w:r w:rsidR="00A46A13">
        <w:rPr>
          <w:rFonts w:ascii="宋体" w:hAnsi="宋体" w:hint="eastAsia"/>
          <w:b/>
          <w:sz w:val="21"/>
          <w:szCs w:val="21"/>
        </w:rPr>
        <w:t>3</w:t>
      </w:r>
      <w:r>
        <w:rPr>
          <w:rFonts w:ascii="宋体" w:hAnsi="宋体" w:hint="eastAsia"/>
          <w:b/>
          <w:sz w:val="21"/>
          <w:szCs w:val="21"/>
        </w:rPr>
        <w:t>月至202</w:t>
      </w:r>
      <w:r w:rsidR="00A46A13">
        <w:rPr>
          <w:rFonts w:ascii="宋体" w:hAnsi="宋体" w:hint="eastAsia"/>
          <w:b/>
          <w:sz w:val="21"/>
          <w:szCs w:val="21"/>
        </w:rPr>
        <w:t>1</w:t>
      </w:r>
      <w:r>
        <w:rPr>
          <w:rFonts w:ascii="宋体" w:hAnsi="宋体" w:hint="eastAsia"/>
          <w:b/>
          <w:sz w:val="21"/>
          <w:szCs w:val="21"/>
        </w:rPr>
        <w:t>年</w:t>
      </w:r>
      <w:r w:rsidR="00A46A13">
        <w:rPr>
          <w:rFonts w:ascii="宋体" w:hAnsi="宋体" w:hint="eastAsia"/>
          <w:b/>
          <w:sz w:val="21"/>
          <w:szCs w:val="21"/>
        </w:rPr>
        <w:t>4</w:t>
      </w:r>
      <w:r>
        <w:rPr>
          <w:rFonts w:ascii="宋体" w:hAnsi="宋体" w:hint="eastAsia"/>
          <w:b/>
          <w:sz w:val="21"/>
          <w:szCs w:val="21"/>
        </w:rPr>
        <w:t>月</w:t>
      </w:r>
    </w:p>
    <w:p w:rsidR="00773F27" w:rsidRDefault="00A111BF">
      <w:pPr>
        <w:spacing w:line="360" w:lineRule="auto"/>
        <w:rPr>
          <w:rFonts w:ascii="宋体" w:hAnsi="宋体"/>
          <w:b/>
          <w:sz w:val="21"/>
          <w:szCs w:val="21"/>
        </w:rPr>
      </w:pPr>
      <w:r>
        <w:rPr>
          <w:rFonts w:ascii="宋体" w:hAnsi="宋体"/>
          <w:b/>
          <w:sz w:val="21"/>
          <w:szCs w:val="21"/>
        </w:rPr>
        <w:t xml:space="preserve">5. </w:t>
      </w:r>
      <w:r>
        <w:rPr>
          <w:rFonts w:ascii="宋体" w:hAnsi="宋体" w:hint="eastAsia"/>
          <w:b/>
          <w:sz w:val="21"/>
          <w:szCs w:val="21"/>
        </w:rPr>
        <w:t>完成情况说明</w:t>
      </w:r>
      <w:r>
        <w:rPr>
          <w:rFonts w:ascii="宋体" w:hAnsi="宋体"/>
          <w:b/>
          <w:sz w:val="21"/>
          <w:szCs w:val="21"/>
        </w:rPr>
        <w:t>:</w:t>
      </w:r>
    </w:p>
    <w:p w:rsidR="00773F27" w:rsidRDefault="00A111BF">
      <w:pPr>
        <w:spacing w:line="360" w:lineRule="auto"/>
        <w:ind w:leftChars="-88" w:left="-211" w:firstLineChars="223" w:firstLine="470"/>
        <w:rPr>
          <w:rFonts w:ascii="宋体" w:hAnsi="宋体"/>
          <w:b/>
          <w:sz w:val="21"/>
          <w:szCs w:val="21"/>
        </w:rPr>
      </w:pPr>
      <w:r>
        <w:rPr>
          <w:rFonts w:ascii="宋体" w:hAnsi="宋体" w:hint="eastAsia"/>
          <w:b/>
          <w:sz w:val="21"/>
          <w:szCs w:val="21"/>
        </w:rPr>
        <w:sym w:font="Wingdings 2" w:char="0052"/>
      </w:r>
      <w:r>
        <w:rPr>
          <w:rFonts w:ascii="宋体" w:hAnsi="宋体" w:hint="eastAsia"/>
          <w:b/>
          <w:sz w:val="21"/>
          <w:szCs w:val="21"/>
        </w:rPr>
        <w:t>已完成审核计划的全部工作</w:t>
      </w:r>
    </w:p>
    <w:p w:rsidR="00773F27" w:rsidRDefault="00A111BF">
      <w:pPr>
        <w:spacing w:line="360" w:lineRule="auto"/>
        <w:ind w:leftChars="-88" w:left="-211" w:firstLineChars="223" w:firstLine="470"/>
        <w:rPr>
          <w:rFonts w:ascii="宋体" w:hAnsi="宋体"/>
          <w:b/>
          <w:sz w:val="21"/>
          <w:szCs w:val="21"/>
        </w:rPr>
      </w:pPr>
      <w:r>
        <w:rPr>
          <w:rFonts w:ascii="宋体" w:hAnsi="宋体" w:hint="eastAsia"/>
          <w:b/>
          <w:sz w:val="21"/>
          <w:szCs w:val="21"/>
        </w:rPr>
        <w:t>□计划有修改，但不会影响审核结论，修改的内容和原因是</w:t>
      </w:r>
    </w:p>
    <w:p w:rsidR="00773F27" w:rsidRDefault="00A111BF">
      <w:pPr>
        <w:spacing w:line="360" w:lineRule="auto"/>
        <w:ind w:leftChars="-88" w:left="-211" w:firstLineChars="223" w:firstLine="470"/>
        <w:rPr>
          <w:rFonts w:ascii="宋体" w:hAnsi="宋体"/>
          <w:b/>
          <w:sz w:val="21"/>
          <w:szCs w:val="21"/>
        </w:rPr>
      </w:pPr>
      <w:r>
        <w:rPr>
          <w:rFonts w:ascii="宋体" w:hAnsi="宋体" w:hint="eastAsia"/>
          <w:b/>
          <w:sz w:val="21"/>
          <w:szCs w:val="21"/>
        </w:rPr>
        <w:t>□未完成计划，未完成的内容和原因是</w:t>
      </w:r>
      <w:r>
        <w:rPr>
          <w:rFonts w:ascii="宋体" w:hAnsi="宋体"/>
          <w:b/>
          <w:sz w:val="21"/>
          <w:szCs w:val="21"/>
        </w:rPr>
        <w:t>:</w:t>
      </w:r>
    </w:p>
    <w:p w:rsidR="00773F27" w:rsidRDefault="00A111BF">
      <w:pPr>
        <w:tabs>
          <w:tab w:val="left" w:pos="645"/>
        </w:tabs>
        <w:spacing w:beforeLines="100" w:before="326" w:afterLines="50" w:after="163" w:line="360" w:lineRule="exact"/>
        <w:rPr>
          <w:b/>
          <w:sz w:val="26"/>
          <w:szCs w:val="26"/>
        </w:rPr>
      </w:pPr>
      <w:r>
        <w:rPr>
          <w:rFonts w:hint="eastAsia"/>
          <w:b/>
          <w:sz w:val="26"/>
          <w:szCs w:val="26"/>
        </w:rPr>
        <w:t>六、审核证据及审核发现综述、</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9198"/>
      </w:tblGrid>
      <w:tr w:rsidR="00773F27">
        <w:trPr>
          <w:cantSplit/>
          <w:trHeight w:val="1547"/>
          <w:jc w:val="center"/>
        </w:trPr>
        <w:tc>
          <w:tcPr>
            <w:tcW w:w="720" w:type="dxa"/>
            <w:vMerge w:val="restart"/>
            <w:textDirection w:val="tbRlV"/>
            <w:vAlign w:val="center"/>
          </w:tcPr>
          <w:p w:rsidR="00773F27" w:rsidRDefault="00A111BF">
            <w:pPr>
              <w:spacing w:line="240" w:lineRule="exact"/>
              <w:ind w:left="241" w:right="113" w:hangingChars="100" w:hanging="241"/>
              <w:jc w:val="center"/>
              <w:rPr>
                <w:rFonts w:ascii="宋体"/>
                <w:b/>
                <w:szCs w:val="21"/>
              </w:rPr>
            </w:pPr>
            <w:r>
              <w:rPr>
                <w:rFonts w:ascii="宋体" w:hAnsi="宋体"/>
                <w:b/>
                <w:szCs w:val="21"/>
              </w:rPr>
              <w:t>(</w:t>
            </w:r>
            <w:proofErr w:type="gramStart"/>
            <w:r>
              <w:rPr>
                <w:rFonts w:ascii="宋体" w:hAnsi="宋体" w:hint="eastAsia"/>
                <w:b/>
                <w:szCs w:val="21"/>
              </w:rPr>
              <w:t>一</w:t>
            </w:r>
            <w:proofErr w:type="gramEnd"/>
            <w:r>
              <w:rPr>
                <w:rFonts w:ascii="宋体" w:hAnsi="宋体"/>
                <w:b/>
                <w:szCs w:val="21"/>
              </w:rPr>
              <w:t>)</w:t>
            </w:r>
            <w:r>
              <w:rPr>
                <w:rFonts w:ascii="宋体" w:hAnsi="宋体" w:hint="eastAsia"/>
                <w:b/>
                <w:szCs w:val="21"/>
              </w:rPr>
              <w:t>策划的充分与合理性</w:t>
            </w:r>
          </w:p>
        </w:tc>
        <w:tc>
          <w:tcPr>
            <w:tcW w:w="9198" w:type="dxa"/>
          </w:tcPr>
          <w:p w:rsidR="00773F27" w:rsidRDefault="00A111BF">
            <w:pPr>
              <w:spacing w:line="240" w:lineRule="exact"/>
              <w:rPr>
                <w:rFonts w:ascii="宋体" w:hAnsi="宋体"/>
                <w:b/>
                <w:sz w:val="21"/>
                <w:szCs w:val="21"/>
              </w:rPr>
            </w:pPr>
            <w:r>
              <w:rPr>
                <w:rFonts w:ascii="宋体" w:hAnsi="宋体"/>
                <w:b/>
                <w:sz w:val="21"/>
                <w:szCs w:val="21"/>
              </w:rPr>
              <w:t>1</w:t>
            </w:r>
            <w:r>
              <w:rPr>
                <w:rFonts w:ascii="宋体" w:hAnsi="宋体" w:hint="eastAsia"/>
                <w:b/>
                <w:sz w:val="21"/>
                <w:szCs w:val="21"/>
              </w:rPr>
              <w:t>、组织及其环境的识别情况</w:t>
            </w:r>
          </w:p>
          <w:p w:rsidR="00A46A13" w:rsidRPr="00A46A13" w:rsidRDefault="00A46A13" w:rsidP="00A46A13">
            <w:pPr>
              <w:spacing w:line="240" w:lineRule="exact"/>
              <w:rPr>
                <w:rFonts w:hint="eastAsia"/>
                <w:bCs/>
                <w:color w:val="000000" w:themeColor="text1"/>
                <w:sz w:val="18"/>
                <w:szCs w:val="18"/>
              </w:rPr>
            </w:pPr>
            <w:r w:rsidRPr="00A46A13">
              <w:rPr>
                <w:rFonts w:hint="eastAsia"/>
                <w:bCs/>
                <w:color w:val="000000" w:themeColor="text1"/>
                <w:sz w:val="18"/>
                <w:szCs w:val="18"/>
              </w:rPr>
              <w:t>南京硕勋自动化工程有限公司从事：工业自动化系统集成（含设计、安装）；电脑外设及耗材、监控设备的销售。主要进行工业自动化系统集成服务并销售集成相关产品。企业</w:t>
            </w:r>
            <w:r w:rsidRPr="00A46A13">
              <w:rPr>
                <w:rFonts w:hint="eastAsia"/>
                <w:bCs/>
                <w:color w:val="000000" w:themeColor="text1"/>
                <w:sz w:val="18"/>
                <w:szCs w:val="18"/>
              </w:rPr>
              <w:t>2005</w:t>
            </w:r>
            <w:r w:rsidRPr="00A46A13">
              <w:rPr>
                <w:rFonts w:hint="eastAsia"/>
                <w:bCs/>
                <w:color w:val="000000" w:themeColor="text1"/>
                <w:sz w:val="18"/>
                <w:szCs w:val="18"/>
              </w:rPr>
              <w:t>年成立，企业负责人在行业内经验丰富，在行业人脉及技术人员储备方面有一定优势。</w:t>
            </w:r>
          </w:p>
          <w:p w:rsidR="00A46A13" w:rsidRPr="00A46A13" w:rsidRDefault="00A46A13" w:rsidP="00A46A13">
            <w:pPr>
              <w:spacing w:line="240" w:lineRule="exact"/>
              <w:rPr>
                <w:rFonts w:hint="eastAsia"/>
                <w:bCs/>
                <w:color w:val="000000" w:themeColor="text1"/>
                <w:sz w:val="18"/>
                <w:szCs w:val="18"/>
              </w:rPr>
            </w:pPr>
            <w:r w:rsidRPr="00A46A13">
              <w:rPr>
                <w:rFonts w:hint="eastAsia"/>
                <w:bCs/>
                <w:color w:val="000000" w:themeColor="text1"/>
                <w:sz w:val="18"/>
                <w:szCs w:val="18"/>
              </w:rPr>
              <w:t>公司于</w:t>
            </w:r>
            <w:r w:rsidRPr="00A46A13">
              <w:rPr>
                <w:rFonts w:hint="eastAsia"/>
                <w:bCs/>
                <w:color w:val="000000" w:themeColor="text1"/>
                <w:sz w:val="18"/>
                <w:szCs w:val="18"/>
              </w:rPr>
              <w:t>2019</w:t>
            </w:r>
            <w:r w:rsidRPr="00A46A13">
              <w:rPr>
                <w:rFonts w:hint="eastAsia"/>
                <w:bCs/>
                <w:color w:val="000000" w:themeColor="text1"/>
                <w:sz w:val="18"/>
                <w:szCs w:val="18"/>
              </w:rPr>
              <w:t>年</w:t>
            </w:r>
            <w:r w:rsidRPr="00A46A13">
              <w:rPr>
                <w:rFonts w:hint="eastAsia"/>
                <w:bCs/>
                <w:color w:val="000000" w:themeColor="text1"/>
                <w:sz w:val="18"/>
                <w:szCs w:val="18"/>
              </w:rPr>
              <w:t>9</w:t>
            </w:r>
            <w:r w:rsidRPr="00A46A13">
              <w:rPr>
                <w:rFonts w:hint="eastAsia"/>
                <w:bCs/>
                <w:color w:val="000000" w:themeColor="text1"/>
                <w:sz w:val="18"/>
                <w:szCs w:val="18"/>
              </w:rPr>
              <w:t>月</w:t>
            </w:r>
            <w:r w:rsidRPr="00A46A13">
              <w:rPr>
                <w:rFonts w:hint="eastAsia"/>
                <w:bCs/>
                <w:color w:val="000000" w:themeColor="text1"/>
                <w:sz w:val="18"/>
                <w:szCs w:val="18"/>
              </w:rPr>
              <w:t>1</w:t>
            </w:r>
            <w:r w:rsidRPr="00A46A13">
              <w:rPr>
                <w:rFonts w:hint="eastAsia"/>
                <w:bCs/>
                <w:color w:val="000000" w:themeColor="text1"/>
                <w:sz w:val="18"/>
                <w:szCs w:val="18"/>
              </w:rPr>
              <w:t>日依据</w:t>
            </w:r>
            <w:r w:rsidRPr="00A46A13">
              <w:rPr>
                <w:rFonts w:hint="eastAsia"/>
                <w:bCs/>
                <w:color w:val="000000" w:themeColor="text1"/>
                <w:sz w:val="18"/>
                <w:szCs w:val="18"/>
              </w:rPr>
              <w:t>GB/T19001-2016</w:t>
            </w:r>
            <w:r w:rsidRPr="00A46A13">
              <w:rPr>
                <w:rFonts w:hint="eastAsia"/>
                <w:bCs/>
                <w:color w:val="000000" w:themeColor="text1"/>
                <w:sz w:val="18"/>
                <w:szCs w:val="18"/>
              </w:rPr>
              <w:t>标准对质量手册</w:t>
            </w:r>
            <w:r w:rsidRPr="00A46A13">
              <w:rPr>
                <w:rFonts w:hint="eastAsia"/>
                <w:bCs/>
                <w:color w:val="000000" w:themeColor="text1"/>
                <w:sz w:val="18"/>
                <w:szCs w:val="18"/>
              </w:rPr>
              <w:t>\</w:t>
            </w:r>
            <w:r w:rsidRPr="00A46A13">
              <w:rPr>
                <w:rFonts w:hint="eastAsia"/>
                <w:bCs/>
                <w:color w:val="000000" w:themeColor="text1"/>
                <w:sz w:val="18"/>
                <w:szCs w:val="18"/>
              </w:rPr>
              <w:t>程序文件进行修订，目前版本为</w:t>
            </w:r>
            <w:r w:rsidRPr="00A46A13">
              <w:rPr>
                <w:rFonts w:hint="eastAsia"/>
                <w:bCs/>
                <w:color w:val="000000" w:themeColor="text1"/>
                <w:sz w:val="18"/>
                <w:szCs w:val="18"/>
              </w:rPr>
              <w:t>A/0</w:t>
            </w:r>
            <w:r w:rsidRPr="00A46A13">
              <w:rPr>
                <w:rFonts w:hint="eastAsia"/>
                <w:bCs/>
                <w:color w:val="000000" w:themeColor="text1"/>
                <w:sz w:val="18"/>
                <w:szCs w:val="18"/>
              </w:rPr>
              <w:t>版，由管理者代表组织人员编写，总经理批准实施。文件中描述了质量管理体系建立的原则及质量管理体系的各个过程。确定了质量管理体系的过程及控制方法，配备了所需设施及符合能力要求的各任职人员。</w:t>
            </w:r>
          </w:p>
          <w:p w:rsidR="00A46A13" w:rsidRPr="00A46A13" w:rsidRDefault="00A46A13" w:rsidP="00A46A13">
            <w:pPr>
              <w:spacing w:line="240" w:lineRule="exact"/>
              <w:rPr>
                <w:rFonts w:hint="eastAsia"/>
                <w:bCs/>
                <w:color w:val="000000" w:themeColor="text1"/>
                <w:sz w:val="18"/>
                <w:szCs w:val="18"/>
              </w:rPr>
            </w:pPr>
            <w:r w:rsidRPr="00A46A13">
              <w:rPr>
                <w:rFonts w:hint="eastAsia"/>
                <w:bCs/>
                <w:color w:val="000000" w:themeColor="text1"/>
                <w:sz w:val="18"/>
                <w:szCs w:val="18"/>
              </w:rPr>
              <w:t>公司通过多种来源获得内外部因素的信息，包括国家和国际新闻、网站、行业协会等。公司识别、确定了与战略、目标相关、影响实现管理体系预期结果的内外部因素，并且关注不断变化的内外部信息</w:t>
            </w:r>
            <w:r w:rsidRPr="00A46A13">
              <w:rPr>
                <w:rFonts w:hint="eastAsia"/>
                <w:bCs/>
                <w:color w:val="000000" w:themeColor="text1"/>
                <w:sz w:val="18"/>
                <w:szCs w:val="18"/>
              </w:rPr>
              <w:t>.</w:t>
            </w:r>
          </w:p>
          <w:p w:rsidR="00773F27" w:rsidRPr="00A46A13" w:rsidRDefault="00A46A13" w:rsidP="00502E0A">
            <w:pPr>
              <w:spacing w:line="240" w:lineRule="exact"/>
              <w:rPr>
                <w:bCs/>
                <w:color w:val="000000" w:themeColor="text1"/>
                <w:sz w:val="18"/>
                <w:szCs w:val="18"/>
              </w:rPr>
            </w:pPr>
            <w:r w:rsidRPr="00A46A13">
              <w:rPr>
                <w:rFonts w:hint="eastAsia"/>
                <w:bCs/>
                <w:color w:val="000000" w:themeColor="text1"/>
                <w:sz w:val="18"/>
                <w:szCs w:val="18"/>
              </w:rPr>
              <w:t>基本符合要求</w:t>
            </w:r>
            <w:r w:rsidR="00502E0A" w:rsidRPr="007E1402">
              <w:rPr>
                <w:rFonts w:hint="eastAsia"/>
                <w:bCs/>
                <w:color w:val="000000" w:themeColor="text1"/>
                <w:sz w:val="18"/>
                <w:szCs w:val="18"/>
              </w:rPr>
              <w:t>.</w:t>
            </w:r>
          </w:p>
        </w:tc>
      </w:tr>
      <w:tr w:rsidR="00773F27">
        <w:trPr>
          <w:cantSplit/>
          <w:trHeight w:val="1537"/>
          <w:jc w:val="center"/>
        </w:trPr>
        <w:tc>
          <w:tcPr>
            <w:tcW w:w="720" w:type="dxa"/>
            <w:vMerge/>
            <w:textDirection w:val="tbRlV"/>
            <w:vAlign w:val="center"/>
          </w:tcPr>
          <w:p w:rsidR="00773F27" w:rsidRDefault="00773F27">
            <w:pPr>
              <w:spacing w:line="240" w:lineRule="exact"/>
              <w:ind w:left="241" w:right="113" w:hangingChars="100" w:hanging="241"/>
              <w:jc w:val="center"/>
              <w:rPr>
                <w:rFonts w:ascii="宋体"/>
                <w:b/>
                <w:szCs w:val="21"/>
              </w:rPr>
            </w:pPr>
          </w:p>
        </w:tc>
        <w:tc>
          <w:tcPr>
            <w:tcW w:w="9198" w:type="dxa"/>
          </w:tcPr>
          <w:p w:rsidR="00773F27" w:rsidRDefault="00A111BF">
            <w:pPr>
              <w:numPr>
                <w:ilvl w:val="0"/>
                <w:numId w:val="1"/>
              </w:numPr>
              <w:spacing w:line="240" w:lineRule="exact"/>
              <w:rPr>
                <w:rFonts w:ascii="宋体" w:hAnsi="宋体"/>
                <w:b/>
                <w:sz w:val="21"/>
                <w:szCs w:val="21"/>
              </w:rPr>
            </w:pPr>
            <w:r>
              <w:rPr>
                <w:rFonts w:ascii="宋体" w:hAnsi="宋体" w:hint="eastAsia"/>
                <w:b/>
                <w:sz w:val="21"/>
                <w:szCs w:val="21"/>
              </w:rPr>
              <w:t>相关</w:t>
            </w:r>
            <w:proofErr w:type="gramStart"/>
            <w:r>
              <w:rPr>
                <w:rFonts w:ascii="宋体" w:hAnsi="宋体" w:hint="eastAsia"/>
                <w:b/>
                <w:sz w:val="21"/>
                <w:szCs w:val="21"/>
              </w:rPr>
              <w:t>方需求</w:t>
            </w:r>
            <w:proofErr w:type="gramEnd"/>
            <w:r>
              <w:rPr>
                <w:rFonts w:ascii="宋体" w:hAnsi="宋体" w:hint="eastAsia"/>
                <w:b/>
                <w:sz w:val="21"/>
                <w:szCs w:val="21"/>
              </w:rPr>
              <w:t>和期望识别情况</w:t>
            </w:r>
          </w:p>
          <w:p w:rsidR="00A46A13" w:rsidRPr="00A46A13" w:rsidRDefault="00A46A13" w:rsidP="00A46A13">
            <w:pPr>
              <w:spacing w:line="240" w:lineRule="exact"/>
              <w:rPr>
                <w:rFonts w:hint="eastAsia"/>
                <w:bCs/>
                <w:color w:val="000000" w:themeColor="text1"/>
                <w:sz w:val="18"/>
                <w:szCs w:val="18"/>
              </w:rPr>
            </w:pPr>
            <w:r w:rsidRPr="00A46A13">
              <w:rPr>
                <w:rFonts w:hint="eastAsia"/>
                <w:bCs/>
                <w:color w:val="000000" w:themeColor="text1"/>
                <w:sz w:val="18"/>
                <w:szCs w:val="18"/>
              </w:rPr>
              <w:t>公司识别并确定了影响公司提供产品和服务能力的利益相关方：客户、员工、供应商等。</w:t>
            </w:r>
          </w:p>
          <w:p w:rsidR="00A46A13" w:rsidRPr="00A46A13" w:rsidRDefault="00A46A13" w:rsidP="00A46A13">
            <w:pPr>
              <w:spacing w:line="240" w:lineRule="exact"/>
              <w:rPr>
                <w:rFonts w:hint="eastAsia"/>
                <w:bCs/>
                <w:color w:val="000000" w:themeColor="text1"/>
                <w:sz w:val="18"/>
                <w:szCs w:val="18"/>
              </w:rPr>
            </w:pPr>
            <w:proofErr w:type="gramStart"/>
            <w:r w:rsidRPr="00A46A13">
              <w:rPr>
                <w:rFonts w:hint="eastAsia"/>
                <w:bCs/>
                <w:color w:val="000000" w:themeColor="text1"/>
                <w:sz w:val="18"/>
                <w:szCs w:val="18"/>
              </w:rPr>
              <w:t>管代介绍</w:t>
            </w:r>
            <w:proofErr w:type="gramEnd"/>
            <w:r w:rsidRPr="00A46A13">
              <w:rPr>
                <w:rFonts w:hint="eastAsia"/>
                <w:bCs/>
                <w:color w:val="000000" w:themeColor="text1"/>
                <w:sz w:val="18"/>
                <w:szCs w:val="18"/>
              </w:rPr>
              <w:t>公司通过投标、合同约定形式了解相关方的需求，然后提供出满足他们要求提供优质产品和完善的服务，目前公司能满足相关方的需求和期望。</w:t>
            </w:r>
          </w:p>
          <w:p w:rsidR="00A46A13" w:rsidRPr="00A46A13" w:rsidRDefault="00A46A13" w:rsidP="00A46A13">
            <w:pPr>
              <w:spacing w:line="240" w:lineRule="exact"/>
              <w:rPr>
                <w:rFonts w:hint="eastAsia"/>
                <w:bCs/>
                <w:color w:val="000000" w:themeColor="text1"/>
                <w:sz w:val="18"/>
                <w:szCs w:val="18"/>
              </w:rPr>
            </w:pPr>
            <w:r w:rsidRPr="00A46A13">
              <w:rPr>
                <w:rFonts w:hint="eastAsia"/>
                <w:bCs/>
                <w:color w:val="000000" w:themeColor="text1"/>
                <w:sz w:val="18"/>
                <w:szCs w:val="18"/>
              </w:rPr>
              <w:t>相关方进行监视和评审的方式方法：公司通过走访、会议、上级文件、标准和规范的获取等方式对相关方的信息进行监视和评审。</w:t>
            </w:r>
          </w:p>
          <w:p w:rsidR="00D72C72" w:rsidRPr="00D72C72" w:rsidRDefault="00A46A13" w:rsidP="00A46A13">
            <w:pPr>
              <w:spacing w:line="240" w:lineRule="exact"/>
              <w:rPr>
                <w:bCs/>
                <w:color w:val="000000" w:themeColor="text1"/>
                <w:sz w:val="18"/>
                <w:szCs w:val="18"/>
              </w:rPr>
            </w:pPr>
            <w:r w:rsidRPr="00A46A13">
              <w:rPr>
                <w:rFonts w:hint="eastAsia"/>
                <w:bCs/>
                <w:color w:val="000000" w:themeColor="text1"/>
                <w:sz w:val="18"/>
                <w:szCs w:val="18"/>
              </w:rPr>
              <w:t>提供《相关方需求和期望表》，写明相关方的需求</w:t>
            </w:r>
            <w:r>
              <w:rPr>
                <w:rFonts w:hint="eastAsia"/>
                <w:bCs/>
                <w:color w:val="000000" w:themeColor="text1"/>
                <w:sz w:val="18"/>
                <w:szCs w:val="18"/>
              </w:rPr>
              <w:t>和期望主要表现，基本同去年，相关</w:t>
            </w:r>
            <w:proofErr w:type="gramStart"/>
            <w:r>
              <w:rPr>
                <w:rFonts w:hint="eastAsia"/>
                <w:bCs/>
                <w:color w:val="000000" w:themeColor="text1"/>
                <w:sz w:val="18"/>
                <w:szCs w:val="18"/>
              </w:rPr>
              <w:t>方需求</w:t>
            </w:r>
            <w:proofErr w:type="gramEnd"/>
            <w:r>
              <w:rPr>
                <w:rFonts w:hint="eastAsia"/>
                <w:bCs/>
                <w:color w:val="000000" w:themeColor="text1"/>
                <w:sz w:val="18"/>
                <w:szCs w:val="18"/>
              </w:rPr>
              <w:t>及期望识别充分、符合要求</w:t>
            </w:r>
            <w:r w:rsidR="00D72C72">
              <w:rPr>
                <w:rFonts w:hint="eastAsia"/>
                <w:bCs/>
                <w:color w:val="000000" w:themeColor="text1"/>
                <w:sz w:val="18"/>
                <w:szCs w:val="18"/>
              </w:rPr>
              <w:t>。</w:t>
            </w:r>
          </w:p>
        </w:tc>
      </w:tr>
      <w:tr w:rsidR="00773F27">
        <w:trPr>
          <w:cantSplit/>
          <w:trHeight w:val="2077"/>
          <w:jc w:val="center"/>
        </w:trPr>
        <w:tc>
          <w:tcPr>
            <w:tcW w:w="720" w:type="dxa"/>
            <w:vMerge/>
            <w:textDirection w:val="tbRlV"/>
            <w:vAlign w:val="center"/>
          </w:tcPr>
          <w:p w:rsidR="00773F27" w:rsidRDefault="00773F27">
            <w:pPr>
              <w:spacing w:line="240" w:lineRule="exact"/>
              <w:ind w:left="241" w:right="113" w:hangingChars="100" w:hanging="241"/>
              <w:jc w:val="center"/>
              <w:rPr>
                <w:rFonts w:ascii="宋体"/>
                <w:b/>
                <w:szCs w:val="21"/>
              </w:rPr>
            </w:pPr>
          </w:p>
        </w:tc>
        <w:tc>
          <w:tcPr>
            <w:tcW w:w="9198" w:type="dxa"/>
          </w:tcPr>
          <w:p w:rsidR="00773F27" w:rsidRDefault="00A111BF">
            <w:pPr>
              <w:numPr>
                <w:ilvl w:val="0"/>
                <w:numId w:val="2"/>
              </w:numPr>
              <w:spacing w:line="280" w:lineRule="exact"/>
              <w:rPr>
                <w:rFonts w:ascii="宋体" w:hAnsi="宋体"/>
                <w:b/>
                <w:sz w:val="21"/>
                <w:szCs w:val="21"/>
              </w:rPr>
            </w:pPr>
            <w:r>
              <w:rPr>
                <w:rFonts w:ascii="宋体" w:hAnsi="宋体" w:hint="eastAsia"/>
                <w:b/>
                <w:sz w:val="21"/>
                <w:szCs w:val="21"/>
              </w:rPr>
              <w:sym w:font="Wingdings 2" w:char="0052"/>
            </w:r>
            <w:r>
              <w:rPr>
                <w:rFonts w:ascii="宋体" w:hAnsi="宋体" w:hint="eastAsia"/>
                <w:b/>
                <w:sz w:val="21"/>
                <w:szCs w:val="21"/>
              </w:rPr>
              <w:t>质量</w:t>
            </w:r>
            <w:r>
              <w:rPr>
                <w:rFonts w:ascii="宋体" w:hAnsi="宋体"/>
                <w:b/>
                <w:sz w:val="21"/>
                <w:szCs w:val="21"/>
              </w:rPr>
              <w:t>/</w:t>
            </w:r>
            <w:r>
              <w:rPr>
                <w:rFonts w:ascii="宋体" w:hAnsi="宋体" w:hint="eastAsia"/>
                <w:b/>
                <w:sz w:val="21"/>
                <w:szCs w:val="21"/>
              </w:rPr>
              <w:t>□环境</w:t>
            </w:r>
            <w:r>
              <w:rPr>
                <w:rFonts w:ascii="宋体" w:hAnsi="宋体"/>
                <w:b/>
                <w:sz w:val="21"/>
                <w:szCs w:val="21"/>
              </w:rPr>
              <w:t>/</w:t>
            </w:r>
            <w:r>
              <w:rPr>
                <w:rFonts w:ascii="宋体" w:hAnsi="宋体" w:hint="eastAsia"/>
                <w:b/>
                <w:sz w:val="21"/>
                <w:szCs w:val="21"/>
              </w:rPr>
              <w:t>□职业健康安全方针（组织方针的适宜性</w:t>
            </w:r>
            <w:r>
              <w:rPr>
                <w:rFonts w:ascii="宋体" w:hAnsi="宋体"/>
                <w:b/>
                <w:sz w:val="21"/>
                <w:szCs w:val="21"/>
              </w:rPr>
              <w:t>/</w:t>
            </w:r>
            <w:r>
              <w:rPr>
                <w:rFonts w:ascii="宋体" w:hAnsi="宋体" w:hint="eastAsia"/>
                <w:b/>
                <w:sz w:val="21"/>
                <w:szCs w:val="21"/>
              </w:rPr>
              <w:t>持续适宜性、方针的传达及职工的理解等）</w:t>
            </w:r>
          </w:p>
          <w:p w:rsidR="00A46A13" w:rsidRPr="00A46A13" w:rsidRDefault="00A46A13" w:rsidP="00A46A13">
            <w:pPr>
              <w:spacing w:line="280" w:lineRule="exact"/>
              <w:rPr>
                <w:rFonts w:ascii="宋体" w:hAnsi="宋体" w:hint="eastAsia"/>
                <w:bCs/>
                <w:sz w:val="18"/>
                <w:szCs w:val="18"/>
              </w:rPr>
            </w:pPr>
            <w:r w:rsidRPr="00A46A13">
              <w:rPr>
                <w:rFonts w:ascii="宋体" w:hAnsi="宋体" w:hint="eastAsia"/>
                <w:bCs/>
                <w:sz w:val="18"/>
                <w:szCs w:val="18"/>
              </w:rPr>
              <w:t>质量方针：规范管理、周到服务、客户满意、持续改进。</w:t>
            </w:r>
          </w:p>
          <w:p w:rsidR="00A46A13" w:rsidRPr="00A46A13" w:rsidRDefault="00A46A13" w:rsidP="00A46A13">
            <w:pPr>
              <w:spacing w:line="280" w:lineRule="exact"/>
              <w:rPr>
                <w:rFonts w:ascii="宋体" w:hAnsi="宋体" w:hint="eastAsia"/>
                <w:bCs/>
                <w:sz w:val="18"/>
                <w:szCs w:val="18"/>
              </w:rPr>
            </w:pPr>
            <w:r w:rsidRPr="00A46A13">
              <w:rPr>
                <w:rFonts w:ascii="宋体" w:hAnsi="宋体" w:hint="eastAsia"/>
                <w:bCs/>
                <w:sz w:val="18"/>
                <w:szCs w:val="18"/>
              </w:rPr>
              <w:t>方针在质量手册中予以规定，经总经理批准实施。</w:t>
            </w:r>
          </w:p>
          <w:p w:rsidR="00773F27" w:rsidRDefault="00A46A13" w:rsidP="00A46A13">
            <w:pPr>
              <w:spacing w:line="280" w:lineRule="exact"/>
              <w:rPr>
                <w:rFonts w:ascii="宋体" w:hAnsi="宋体"/>
                <w:bCs/>
                <w:sz w:val="18"/>
                <w:szCs w:val="18"/>
              </w:rPr>
            </w:pPr>
            <w:r w:rsidRPr="00A46A13">
              <w:rPr>
                <w:rFonts w:ascii="宋体" w:hAnsi="宋体" w:hint="eastAsia"/>
                <w:bCs/>
                <w:sz w:val="18"/>
                <w:szCs w:val="18"/>
              </w:rPr>
              <w:t>质量方针体现了标准的要求，包括：公司的宗旨和环境并支持其战略方向，为目标制定了框架，满足适用要求的承诺，持续改进质量管理体系的承诺，通过会议、文件、网络宣传等形式进行贯彻，可为相关方获取。质量方针基本适宜</w:t>
            </w:r>
          </w:p>
        </w:tc>
      </w:tr>
      <w:tr w:rsidR="00773F27" w:rsidTr="00EA777C">
        <w:trPr>
          <w:cantSplit/>
          <w:trHeight w:val="1752"/>
          <w:jc w:val="center"/>
        </w:trPr>
        <w:tc>
          <w:tcPr>
            <w:tcW w:w="720" w:type="dxa"/>
            <w:vMerge/>
            <w:textDirection w:val="tbRlV"/>
            <w:vAlign w:val="center"/>
          </w:tcPr>
          <w:p w:rsidR="00773F27" w:rsidRDefault="00773F27">
            <w:pPr>
              <w:spacing w:line="240" w:lineRule="exact"/>
              <w:ind w:left="241" w:right="113" w:hangingChars="100" w:hanging="241"/>
              <w:jc w:val="center"/>
              <w:rPr>
                <w:rFonts w:ascii="宋体"/>
                <w:b/>
                <w:szCs w:val="21"/>
              </w:rPr>
            </w:pPr>
          </w:p>
        </w:tc>
        <w:tc>
          <w:tcPr>
            <w:tcW w:w="9198" w:type="dxa"/>
          </w:tcPr>
          <w:p w:rsidR="00773F27" w:rsidRDefault="00A111BF">
            <w:pPr>
              <w:numPr>
                <w:ilvl w:val="0"/>
                <w:numId w:val="1"/>
              </w:numPr>
              <w:spacing w:line="280" w:lineRule="exact"/>
              <w:rPr>
                <w:rFonts w:ascii="宋体" w:hAnsi="宋体"/>
                <w:b/>
                <w:sz w:val="21"/>
                <w:szCs w:val="21"/>
              </w:rPr>
            </w:pPr>
            <w:r>
              <w:rPr>
                <w:rFonts w:ascii="宋体" w:hAnsi="宋体" w:hint="eastAsia"/>
                <w:b/>
                <w:sz w:val="21"/>
                <w:szCs w:val="21"/>
              </w:rPr>
              <w:t>风险识别与控制策划</w:t>
            </w:r>
          </w:p>
          <w:p w:rsidR="00E001DB" w:rsidRPr="00E001DB" w:rsidRDefault="00E001DB" w:rsidP="00E001DB">
            <w:pPr>
              <w:spacing w:line="280" w:lineRule="exact"/>
              <w:rPr>
                <w:rFonts w:asciiTheme="minorEastAsia" w:eastAsiaTheme="minorEastAsia" w:hAnsiTheme="minorEastAsia" w:cstheme="minorEastAsia"/>
                <w:sz w:val="18"/>
                <w:szCs w:val="18"/>
              </w:rPr>
            </w:pPr>
            <w:r w:rsidRPr="00E001DB">
              <w:rPr>
                <w:rFonts w:asciiTheme="minorEastAsia" w:eastAsiaTheme="minorEastAsia" w:hAnsiTheme="minorEastAsia" w:cstheme="minorEastAsia" w:hint="eastAsia"/>
                <w:sz w:val="18"/>
                <w:szCs w:val="18"/>
              </w:rPr>
              <w:t>公司编制了</w:t>
            </w:r>
            <w:r w:rsidR="00EA777C" w:rsidRPr="00EA777C">
              <w:rPr>
                <w:rFonts w:asciiTheme="minorEastAsia" w:eastAsiaTheme="minorEastAsia" w:hAnsiTheme="minorEastAsia" w:cstheme="minorEastAsia" w:hint="eastAsia"/>
                <w:sz w:val="18"/>
                <w:szCs w:val="18"/>
              </w:rPr>
              <w:t>《应对风险和机遇控制程序》</w:t>
            </w:r>
            <w:r w:rsidRPr="00E001DB">
              <w:rPr>
                <w:rFonts w:asciiTheme="minorEastAsia" w:eastAsiaTheme="minorEastAsia" w:hAnsiTheme="minorEastAsia" w:cstheme="minorEastAsia" w:hint="eastAsia"/>
                <w:sz w:val="18"/>
                <w:szCs w:val="18"/>
              </w:rPr>
              <w:t>，通过识别与评价对公司目标和战略方向相关影响其实现质量管理体系预期结果的各种内、外部环境因素，有效应对风险和机遇。</w:t>
            </w:r>
          </w:p>
          <w:p w:rsidR="00E001DB" w:rsidRPr="00E001DB" w:rsidRDefault="00E001DB" w:rsidP="00E001DB">
            <w:pPr>
              <w:spacing w:line="280" w:lineRule="exact"/>
              <w:rPr>
                <w:rFonts w:asciiTheme="minorEastAsia" w:eastAsiaTheme="minorEastAsia" w:hAnsiTheme="minorEastAsia" w:cstheme="minorEastAsia"/>
                <w:sz w:val="18"/>
                <w:szCs w:val="18"/>
              </w:rPr>
            </w:pPr>
            <w:r w:rsidRPr="00E001DB">
              <w:rPr>
                <w:rFonts w:asciiTheme="minorEastAsia" w:eastAsiaTheme="minorEastAsia" w:hAnsiTheme="minorEastAsia" w:cstheme="minorEastAsia" w:hint="eastAsia"/>
                <w:sz w:val="18"/>
                <w:szCs w:val="18"/>
              </w:rPr>
              <w:t xml:space="preserve">针对质量风险与机遇，质量负责人组织人员对质量控制风险进行了识别、分析和评价。 </w:t>
            </w:r>
          </w:p>
          <w:p w:rsidR="00E001DB" w:rsidRPr="00E001DB" w:rsidRDefault="00E001DB" w:rsidP="00E001DB">
            <w:pPr>
              <w:spacing w:line="280" w:lineRule="exact"/>
              <w:rPr>
                <w:rFonts w:asciiTheme="minorEastAsia" w:eastAsiaTheme="minorEastAsia" w:hAnsiTheme="minorEastAsia" w:cstheme="minorEastAsia"/>
                <w:sz w:val="18"/>
                <w:szCs w:val="18"/>
              </w:rPr>
            </w:pPr>
            <w:r w:rsidRPr="00E001DB">
              <w:rPr>
                <w:rFonts w:asciiTheme="minorEastAsia" w:eastAsiaTheme="minorEastAsia" w:hAnsiTheme="minorEastAsia" w:cstheme="minorEastAsia" w:hint="eastAsia"/>
                <w:sz w:val="18"/>
                <w:szCs w:val="18"/>
              </w:rPr>
              <w:t>通过内审、管评、目标考核等来评价风险和机遇应对措施的有效性。</w:t>
            </w:r>
          </w:p>
          <w:p w:rsidR="00773F27" w:rsidRDefault="00E001DB" w:rsidP="00E001DB">
            <w:pPr>
              <w:spacing w:line="280" w:lineRule="exact"/>
              <w:rPr>
                <w:rFonts w:asciiTheme="minorEastAsia" w:eastAsiaTheme="minorEastAsia" w:hAnsiTheme="minorEastAsia" w:cstheme="minorEastAsia"/>
                <w:sz w:val="18"/>
                <w:szCs w:val="18"/>
              </w:rPr>
            </w:pPr>
            <w:r w:rsidRPr="00E001DB">
              <w:rPr>
                <w:rFonts w:asciiTheme="minorEastAsia" w:eastAsiaTheme="minorEastAsia" w:hAnsiTheme="minorEastAsia" w:cstheme="minorEastAsia" w:hint="eastAsia"/>
                <w:sz w:val="18"/>
                <w:szCs w:val="18"/>
              </w:rPr>
              <w:t>公司的风险和机遇控制基本符合要求</w:t>
            </w:r>
            <w:r w:rsidR="00597808">
              <w:rPr>
                <w:rFonts w:asciiTheme="minorEastAsia" w:eastAsiaTheme="minorEastAsia" w:hAnsiTheme="minorEastAsia" w:cstheme="minorEastAsia" w:hint="eastAsia"/>
                <w:sz w:val="18"/>
                <w:szCs w:val="18"/>
              </w:rPr>
              <w:t>。</w:t>
            </w:r>
          </w:p>
        </w:tc>
      </w:tr>
      <w:tr w:rsidR="00773F27">
        <w:trPr>
          <w:cantSplit/>
          <w:trHeight w:val="1272"/>
          <w:jc w:val="center"/>
        </w:trPr>
        <w:tc>
          <w:tcPr>
            <w:tcW w:w="720" w:type="dxa"/>
            <w:vMerge/>
            <w:vAlign w:val="center"/>
          </w:tcPr>
          <w:p w:rsidR="00773F27" w:rsidRDefault="00773F27">
            <w:pPr>
              <w:spacing w:line="240" w:lineRule="exact"/>
              <w:jc w:val="center"/>
              <w:rPr>
                <w:b/>
                <w:sz w:val="20"/>
              </w:rPr>
            </w:pPr>
          </w:p>
        </w:tc>
        <w:tc>
          <w:tcPr>
            <w:tcW w:w="9198" w:type="dxa"/>
          </w:tcPr>
          <w:p w:rsidR="00773F27" w:rsidRDefault="00A111BF">
            <w:pPr>
              <w:spacing w:line="300" w:lineRule="exact"/>
              <w:rPr>
                <w:rFonts w:ascii="宋体" w:hAnsi="宋体"/>
                <w:b/>
                <w:sz w:val="21"/>
                <w:szCs w:val="21"/>
              </w:rPr>
            </w:pPr>
            <w:r>
              <w:rPr>
                <w:rFonts w:ascii="宋体" w:hAnsi="宋体"/>
                <w:b/>
                <w:sz w:val="21"/>
                <w:szCs w:val="21"/>
              </w:rPr>
              <w:t>5.QMS</w:t>
            </w:r>
            <w:r>
              <w:rPr>
                <w:rFonts w:ascii="宋体" w:hAnsi="宋体" w:hint="eastAsia"/>
                <w:b/>
                <w:sz w:val="21"/>
                <w:szCs w:val="21"/>
              </w:rPr>
              <w:t>/</w:t>
            </w:r>
            <w:r>
              <w:rPr>
                <w:rFonts w:ascii="宋体" w:hAnsi="宋体" w:hint="eastAsia"/>
                <w:b/>
                <w:szCs w:val="21"/>
              </w:rPr>
              <w:t>□50430</w:t>
            </w:r>
            <w:r>
              <w:rPr>
                <w:rFonts w:ascii="宋体" w:hAnsi="宋体" w:hint="eastAsia"/>
                <w:b/>
                <w:sz w:val="21"/>
                <w:szCs w:val="21"/>
              </w:rPr>
              <w:t>过程</w:t>
            </w:r>
          </w:p>
          <w:p w:rsidR="00502E0A" w:rsidRDefault="00502E0A" w:rsidP="00502E0A">
            <w:pPr>
              <w:tabs>
                <w:tab w:val="left" w:pos="540"/>
              </w:tabs>
              <w:spacing w:line="300" w:lineRule="exact"/>
              <w:ind w:left="201" w:hangingChars="100" w:hanging="201"/>
              <w:rPr>
                <w:rFonts w:ascii="宋体" w:hAnsi="宋体"/>
                <w:b/>
                <w:color w:val="000000" w:themeColor="text1"/>
                <w:sz w:val="20"/>
                <w:u w:val="single"/>
              </w:rPr>
            </w:pPr>
            <w:r>
              <w:rPr>
                <w:rFonts w:ascii="宋体" w:hAnsi="宋体" w:hint="eastAsia"/>
                <w:b/>
                <w:color w:val="000000" w:themeColor="text1"/>
                <w:sz w:val="20"/>
              </w:rPr>
              <w:t>质量管理体系过程有：策划过程、生产和服务过程、放行过程等</w:t>
            </w:r>
          </w:p>
          <w:p w:rsidR="00502E0A" w:rsidRDefault="00502E0A" w:rsidP="00502E0A">
            <w:pPr>
              <w:tabs>
                <w:tab w:val="left" w:pos="540"/>
              </w:tabs>
              <w:spacing w:line="300" w:lineRule="exact"/>
              <w:ind w:left="201" w:hangingChars="100" w:hanging="201"/>
              <w:rPr>
                <w:rFonts w:ascii="宋体" w:hAnsi="宋体"/>
                <w:b/>
                <w:color w:val="000000" w:themeColor="text1"/>
                <w:sz w:val="20"/>
                <w:u w:val="single"/>
              </w:rPr>
            </w:pPr>
            <w:r>
              <w:rPr>
                <w:rFonts w:ascii="宋体" w:hAnsi="宋体" w:hint="eastAsia"/>
                <w:b/>
                <w:color w:val="000000" w:themeColor="text1"/>
                <w:sz w:val="20"/>
              </w:rPr>
              <w:t>其中关键过程有</w:t>
            </w:r>
            <w:r>
              <w:rPr>
                <w:rFonts w:ascii="宋体" w:hAnsi="宋体" w:hint="eastAsia"/>
                <w:b/>
                <w:color w:val="000000" w:themeColor="text1"/>
                <w:sz w:val="20"/>
                <w:u w:val="single"/>
              </w:rPr>
              <w:t xml:space="preserve">  </w:t>
            </w:r>
            <w:r w:rsidR="00A46A13">
              <w:rPr>
                <w:rFonts w:ascii="宋体" w:hAnsi="宋体" w:hint="eastAsia"/>
                <w:b/>
                <w:color w:val="000000" w:themeColor="text1"/>
                <w:sz w:val="20"/>
                <w:u w:val="single"/>
              </w:rPr>
              <w:t>设计过程、</w:t>
            </w:r>
            <w:r>
              <w:rPr>
                <w:rFonts w:ascii="宋体" w:hAnsi="宋体" w:hint="eastAsia"/>
                <w:b/>
                <w:color w:val="000000" w:themeColor="text1"/>
                <w:sz w:val="20"/>
                <w:u w:val="single"/>
              </w:rPr>
              <w:t>施工过程            ，</w:t>
            </w:r>
          </w:p>
          <w:p w:rsidR="00502E0A" w:rsidRDefault="00502E0A" w:rsidP="00502E0A">
            <w:pPr>
              <w:tabs>
                <w:tab w:val="left" w:pos="540"/>
              </w:tabs>
              <w:spacing w:line="300" w:lineRule="exact"/>
              <w:ind w:left="201" w:hangingChars="100" w:hanging="201"/>
              <w:rPr>
                <w:rFonts w:ascii="宋体" w:hAnsi="宋体"/>
                <w:b/>
                <w:color w:val="000000" w:themeColor="text1"/>
                <w:sz w:val="20"/>
                <w:u w:val="single"/>
              </w:rPr>
            </w:pPr>
            <w:r>
              <w:rPr>
                <w:rFonts w:ascii="宋体" w:hAnsi="宋体" w:hint="eastAsia"/>
                <w:b/>
                <w:color w:val="000000" w:themeColor="text1"/>
                <w:sz w:val="20"/>
              </w:rPr>
              <w:t>需要确认过程  ：隐蔽工程</w:t>
            </w:r>
          </w:p>
          <w:p w:rsidR="00773F27" w:rsidRDefault="00502E0A" w:rsidP="00502E0A">
            <w:pPr>
              <w:tabs>
                <w:tab w:val="left" w:pos="540"/>
              </w:tabs>
              <w:spacing w:line="300" w:lineRule="exact"/>
              <w:ind w:left="201" w:hangingChars="100" w:hanging="201"/>
              <w:rPr>
                <w:rFonts w:ascii="宋体" w:hAnsi="宋体"/>
                <w:b/>
                <w:sz w:val="21"/>
                <w:szCs w:val="21"/>
              </w:rPr>
            </w:pPr>
            <w:r>
              <w:rPr>
                <w:b/>
                <w:noProof/>
                <w:color w:val="000000" w:themeColor="text1"/>
                <w:sz w:val="20"/>
              </w:rPr>
              <mc:AlternateContent>
                <mc:Choice Requires="wps">
                  <w:drawing>
                    <wp:anchor distT="0" distB="0" distL="114300" distR="114300" simplePos="0" relativeHeight="251663360" behindDoc="0" locked="0" layoutInCell="1" allowOverlap="1" wp14:anchorId="65D8DAD4" wp14:editId="4B4FF246">
                      <wp:simplePos x="0" y="0"/>
                      <wp:positionH relativeFrom="column">
                        <wp:posOffset>2005330</wp:posOffset>
                      </wp:positionH>
                      <wp:positionV relativeFrom="paragraph">
                        <wp:posOffset>161925</wp:posOffset>
                      </wp:positionV>
                      <wp:extent cx="3324225" cy="0"/>
                      <wp:effectExtent l="5080" t="9525" r="13970" b="9525"/>
                      <wp:wrapNone/>
                      <wp:docPr id="8" name="直接箭头连接符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24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直接箭头连接符 8" o:spid="_x0000_s1026" type="#_x0000_t32" style="position:absolute;left:0;text-align:left;margin-left:157.9pt;margin-top:12.75pt;width:261.7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yOpPAIAAEcEAAAOAAAAZHJzL2Uyb0RvYy54bWysU82O0zAQviPxDpbvbZo2LW3UdIWSlssC&#10;lXZ5ANd2GovEtmy3aYV4BV4AiRNwAk5752lgeQzG7o92lwtC5OCMPZ5vvpn5PL3YNTXacmOFkhmO&#10;uz2MuKSKCbnO8KvrRWeMkXVEMlIryTO85xZfzB4/mrY65X1VqZpxgwBE2rTVGa6c02kUWVrxhtiu&#10;0lyCs1SmIQ62Zh0xQ1pAb+qo3+uNolYZpo2i3Fo4LQ5OPAv4Zcmpe1mWljtUZxi4ubCasK78Gs2m&#10;JF0boitBjzTIP7BoiJCQ9AxVEEfQxog/oBpBjbKqdF2qmkiVpaA81ADVxL0H1VxVRPNQCzTH6nOb&#10;7P+DpS+2S4MEyzAMSpIGRnT7/ubnu0+3377++Hjz6/sHb3/5jMa+Va22KUTkcml8sXQnr/Sloq8t&#10;kiqviFzzQPl6rwEn9hHRvRC/sRoSrtrnisEdsnEq9G1XmsZDQkfQLoxnfx4P3zlE4XAw6Cf9/hAj&#10;evJFJD0FamPdM64a5I0MW2eIWFcuV1KCCJSJQxqyvbTO0yLpKcBnlWoh6jpooZaozfBkCHm8x6pa&#10;MO8MG7Ne5bVBW+LVFL5Q44NrRm0kC2AVJ2x+tB0R9cGG5LX0eFAY0DlaB7m8mfQm8/F8nHSS/mje&#10;SXpF0Xm6yJPOaBE/GRaDIs+L+K2nFidpJRjj0rM7STdO/k4ax0d0EN1ZvOc2RPfRQ7+A7OkfSIfJ&#10;+mEeZLFSbL80p4mDWsPl48vyz+HuHuy773/2GwAA//8DAFBLAwQUAAYACAAAACEAk6eYF94AAAAJ&#10;AQAADwAAAGRycy9kb3ducmV2LnhtbEyPzU7DMBCE70i8g7VIXBB1fhTUhmyqqlIPPdJW4urGSxKI&#10;11HsNKFPXyMOcNzZ0cw3xXo2nbjQ4FrLCPEiAkFcWd1yjXA67p6XIJxXrFVnmRC+ycG6vL8rVK7t&#10;xG90OfhahBB2uUJovO9zKV3VkFFuYXvi8Puwg1E+nEMt9aCmEG46mUTRizSq5dDQqJ62DVVfh9Eg&#10;kBuzONqsTH3aX6en9+T6OfVHxMeHefMKwtPs/8zwgx/QoQxMZzuydqJDSOMsoHuEJMtABMMyXaUg&#10;zr+CLAv5f0F5AwAA//8DAFBLAQItABQABgAIAAAAIQC2gziS/gAAAOEBAAATAAAAAAAAAAAAAAAA&#10;AAAAAABbQ29udGVudF9UeXBlc10ueG1sUEsBAi0AFAAGAAgAAAAhADj9If/WAAAAlAEAAAsAAAAA&#10;AAAAAAAAAAAALwEAAF9yZWxzLy5yZWxzUEsBAi0AFAAGAAgAAAAhACLbI6k8AgAARwQAAA4AAAAA&#10;AAAAAAAAAAAALgIAAGRycy9lMm9Eb2MueG1sUEsBAi0AFAAGAAgAAAAhAJOnmBfeAAAACQEAAA8A&#10;AAAAAAAAAAAAAAAAlgQAAGRycy9kb3ducmV2LnhtbFBLBQYAAAAABAAEAPMAAAChBQAAAAA=&#10;"/>
                  </w:pict>
                </mc:Fallback>
              </mc:AlternateContent>
            </w:r>
            <w:r>
              <w:rPr>
                <w:rFonts w:ascii="宋体" w:hAnsi="宋体"/>
                <w:b/>
                <w:noProof/>
                <w:color w:val="000000" w:themeColor="text1"/>
                <w:sz w:val="20"/>
              </w:rPr>
              <mc:AlternateContent>
                <mc:Choice Requires="wps">
                  <w:drawing>
                    <wp:anchor distT="0" distB="0" distL="114300" distR="114300" simplePos="0" relativeHeight="251662336" behindDoc="0" locked="0" layoutInCell="1" allowOverlap="1" wp14:anchorId="550E398D" wp14:editId="1DC2B310">
                      <wp:simplePos x="0" y="0"/>
                      <wp:positionH relativeFrom="column">
                        <wp:posOffset>700405</wp:posOffset>
                      </wp:positionH>
                      <wp:positionV relativeFrom="paragraph">
                        <wp:posOffset>161925</wp:posOffset>
                      </wp:positionV>
                      <wp:extent cx="533400" cy="0"/>
                      <wp:effectExtent l="5080" t="9525" r="13970" b="9525"/>
                      <wp:wrapNone/>
                      <wp:docPr id="7" name="直接箭头连接符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接箭头连接符 7" o:spid="_x0000_s1026" type="#_x0000_t32" style="position:absolute;left:0;text-align:left;margin-left:55.15pt;margin-top:12.75pt;width:42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fHEPgIAAEYEAAAOAAAAZHJzL2Uyb0RvYy54bWysU82O0zAQviPxDpbv3SRt+rPRpiuUtFwW&#10;qLTLA7i201gktmV7m1aIV+AFkDgBJ+C0d54Glsdg7P6oCxeEyMEZezzffDPz+eJy0zZozY0VSuY4&#10;OYsx4pIqJuQqxy9v5r0JRtYRyUijJM/xllt8OX386KLTGe+rWjWMGwQg0madznHtnM6iyNKat8Se&#10;Kc0lOCtlWuJga1YRM6QD9LaJ+nE8ijplmDaKcmvhtNw58TTgVxWn7kVVWe5Qk2Pg5sJqwrr0azS9&#10;INnKEF0LuqdB/oFFS4SEpEeokjiCbo34A6oV1CirKndGVRupqhKUhxqgmiT+rZrrmmgeaoHmWH1s&#10;k/1/sPT5emGQYDkeYyRJCyO6f3f34+3H+69fvn+4+/ntvbc/f0Jj36pO2wwiCrkwvli6kdf6StFX&#10;FklV1ESueKB8s9WAk/iI6EGI31gNCZfdM8XgDrl1KvRtU5nWQ0JH0CaMZ3scD984ROFwOBikMQyR&#10;HlwRyQ5x2lj3lKsWeSPH1hkiVrUrlJSgAWWSkIWsr6zzrEh2CPBJpZqLpglSaCTqcnw+7A9DgFWN&#10;YN7pr1mzWhaNQWvixRS+UCJ4Tq8ZdStZAKs5YbO97YhodjYkb6THg7qAzt7aqeX1eXw+m8wmaS/t&#10;j2a9NC7L3pN5kfZG82Q8LAdlUZTJG08tSbNaMMalZ3dQbpL+nTL2b2inuaN2j22IHqKHfgHZwz+Q&#10;DoP1s9ypYqnYdmEOAwexhsv7h+Vfw+ke7NPnP/0FAAD//wMAUEsDBBQABgAIAAAAIQBz1HcX3AAA&#10;AAkBAAAPAAAAZHJzL2Rvd25yZXYueG1sTI/BTsMwEETvSPyDtUhcUGsnENSGOFWFxIEjbSWubrwk&#10;gXgdxU4T+vVsxQGOM/s0O1NsZteJEw6h9aQhWSoQSJW3LdUaDvuXxQpEiIas6Tyhhm8MsCmvrwqT&#10;Wz/RG552sRYcQiE3GpoY+1zKUDXoTFj6HolvH35wJrIcamkHM3G462Sq1KN0piX+0Jgenxusvnaj&#10;04BhzBK1Xbv68Hqe7t7T8+fU77W+vZm3TyAizvEPhkt9rg4ldzr6kWwQHetE3TOqIc0yEBdg/cDG&#10;8deQZSH/Lyh/AAAA//8DAFBLAQItABQABgAIAAAAIQC2gziS/gAAAOEBAAATAAAAAAAAAAAAAAAA&#10;AAAAAABbQ29udGVudF9UeXBlc10ueG1sUEsBAi0AFAAGAAgAAAAhADj9If/WAAAAlAEAAAsAAAAA&#10;AAAAAAAAAAAALwEAAF9yZWxzLy5yZWxzUEsBAi0AFAAGAAgAAAAhAMhV8cQ+AgAARgQAAA4AAAAA&#10;AAAAAAAAAAAALgIAAGRycy9lMm9Eb2MueG1sUEsBAi0AFAAGAAgAAAAhAHPUdxfcAAAACQEAAA8A&#10;AAAAAAAAAAAAAAAAmAQAAGRycy9kb3ducmV2LnhtbFBLBQYAAAAABAAEAPMAAAChBQAAAAA=&#10;"/>
                  </w:pict>
                </mc:Fallback>
              </mc:AlternateContent>
            </w:r>
            <w:r>
              <w:rPr>
                <w:rFonts w:ascii="宋体" w:hAnsi="宋体" w:hint="eastAsia"/>
                <w:b/>
                <w:color w:val="000000" w:themeColor="text1"/>
                <w:sz w:val="20"/>
              </w:rPr>
              <w:t xml:space="preserve">不适用条款是  无    ，不适用理由：   </w:t>
            </w:r>
          </w:p>
        </w:tc>
      </w:tr>
      <w:tr w:rsidR="00773F27">
        <w:trPr>
          <w:cantSplit/>
          <w:trHeight w:val="1890"/>
          <w:jc w:val="center"/>
        </w:trPr>
        <w:tc>
          <w:tcPr>
            <w:tcW w:w="720" w:type="dxa"/>
            <w:vMerge/>
            <w:vAlign w:val="center"/>
          </w:tcPr>
          <w:p w:rsidR="00773F27" w:rsidRDefault="00773F27">
            <w:pPr>
              <w:spacing w:line="240" w:lineRule="exact"/>
              <w:jc w:val="center"/>
              <w:rPr>
                <w:b/>
                <w:sz w:val="20"/>
              </w:rPr>
            </w:pPr>
          </w:p>
        </w:tc>
        <w:tc>
          <w:tcPr>
            <w:tcW w:w="9198" w:type="dxa"/>
          </w:tcPr>
          <w:p w:rsidR="00773F27" w:rsidRDefault="00A111BF">
            <w:pPr>
              <w:spacing w:line="300" w:lineRule="exact"/>
              <w:rPr>
                <w:rFonts w:ascii="宋体" w:hAnsi="宋体"/>
                <w:b/>
                <w:sz w:val="21"/>
                <w:szCs w:val="21"/>
              </w:rPr>
            </w:pPr>
            <w:r>
              <w:rPr>
                <w:rFonts w:ascii="宋体" w:hAnsi="宋体" w:hint="eastAsia"/>
                <w:b/>
                <w:sz w:val="21"/>
                <w:szCs w:val="21"/>
              </w:rPr>
              <w:t>6</w:t>
            </w:r>
            <w:r>
              <w:rPr>
                <w:rFonts w:ascii="宋体" w:hAnsi="宋体"/>
                <w:b/>
                <w:sz w:val="21"/>
                <w:szCs w:val="21"/>
              </w:rPr>
              <w:t xml:space="preserve">. </w:t>
            </w:r>
            <w:r>
              <w:rPr>
                <w:rFonts w:ascii="宋体" w:hAnsi="宋体" w:hint="eastAsia"/>
                <w:b/>
                <w:sz w:val="21"/>
                <w:szCs w:val="21"/>
              </w:rPr>
              <w:t>法律法规及其他要求</w:t>
            </w:r>
          </w:p>
          <w:p w:rsidR="00773F27" w:rsidRDefault="00A111BF">
            <w:pPr>
              <w:pStyle w:val="a9"/>
              <w:numPr>
                <w:ilvl w:val="0"/>
                <w:numId w:val="3"/>
              </w:numPr>
              <w:tabs>
                <w:tab w:val="left" w:pos="540"/>
              </w:tabs>
              <w:spacing w:line="300" w:lineRule="exact"/>
              <w:ind w:leftChars="-43" w:left="-26" w:hangingChars="43" w:hanging="77"/>
              <w:rPr>
                <w:rFonts w:ascii="宋体" w:hAnsi="宋体"/>
                <w:bCs/>
                <w:sz w:val="18"/>
                <w:szCs w:val="18"/>
              </w:rPr>
            </w:pPr>
            <w:r>
              <w:rPr>
                <w:rFonts w:ascii="宋体" w:hAnsi="宋体" w:hint="eastAsia"/>
                <w:bCs/>
                <w:sz w:val="18"/>
                <w:szCs w:val="18"/>
              </w:rPr>
              <w:t>获取法律法规项，</w:t>
            </w:r>
            <w:r>
              <w:rPr>
                <w:rFonts w:ascii="宋体" w:hAnsi="宋体" w:hint="eastAsia"/>
                <w:bCs/>
                <w:sz w:val="18"/>
                <w:szCs w:val="18"/>
              </w:rPr>
              <w:sym w:font="Wingdings 2" w:char="0052"/>
            </w:r>
            <w:r>
              <w:rPr>
                <w:rFonts w:ascii="宋体" w:hAnsi="宋体" w:hint="eastAsia"/>
                <w:bCs/>
                <w:sz w:val="18"/>
                <w:szCs w:val="18"/>
              </w:rPr>
              <w:t>法律法规获取充分</w:t>
            </w:r>
          </w:p>
          <w:p w:rsidR="00773F27" w:rsidRDefault="00A111BF">
            <w:pPr>
              <w:pStyle w:val="a9"/>
              <w:numPr>
                <w:ilvl w:val="0"/>
                <w:numId w:val="3"/>
              </w:numPr>
              <w:tabs>
                <w:tab w:val="left" w:pos="540"/>
              </w:tabs>
              <w:spacing w:line="300" w:lineRule="exact"/>
              <w:ind w:firstLineChars="0"/>
              <w:rPr>
                <w:rFonts w:ascii="宋体" w:hAnsi="宋体"/>
                <w:bCs/>
                <w:sz w:val="18"/>
                <w:szCs w:val="18"/>
              </w:rPr>
            </w:pPr>
            <w:r>
              <w:rPr>
                <w:rFonts w:ascii="宋体" w:hAnsi="宋体" w:hint="eastAsia"/>
                <w:bCs/>
                <w:sz w:val="18"/>
                <w:szCs w:val="18"/>
              </w:rPr>
              <w:t>结合公司的</w:t>
            </w:r>
            <w:r>
              <w:rPr>
                <w:rFonts w:ascii="宋体" w:hAnsi="宋体" w:hint="eastAsia"/>
                <w:bCs/>
                <w:sz w:val="18"/>
                <w:szCs w:val="18"/>
              </w:rPr>
              <w:sym w:font="Wingdings 2" w:char="0052"/>
            </w:r>
            <w:r>
              <w:rPr>
                <w:rFonts w:ascii="宋体" w:hAnsi="宋体" w:hint="eastAsia"/>
                <w:bCs/>
                <w:sz w:val="18"/>
                <w:szCs w:val="18"/>
              </w:rPr>
              <w:t>产品</w:t>
            </w:r>
            <w:r>
              <w:rPr>
                <w:rFonts w:ascii="宋体" w:hAnsi="宋体"/>
                <w:bCs/>
                <w:sz w:val="18"/>
                <w:szCs w:val="18"/>
              </w:rPr>
              <w:t>/</w:t>
            </w:r>
            <w:r>
              <w:rPr>
                <w:rFonts w:ascii="宋体" w:hAnsi="宋体" w:hint="eastAsia"/>
                <w:bCs/>
                <w:sz w:val="18"/>
                <w:szCs w:val="18"/>
              </w:rPr>
              <w:t>服务□环境因素</w:t>
            </w:r>
            <w:r>
              <w:rPr>
                <w:rFonts w:ascii="宋体" w:hAnsi="宋体" w:hint="eastAsia"/>
                <w:bCs/>
                <w:sz w:val="18"/>
                <w:szCs w:val="18"/>
              </w:rPr>
              <w:sym w:font="Wingdings 2" w:char="0052"/>
            </w:r>
            <w:r>
              <w:rPr>
                <w:rFonts w:ascii="宋体" w:hAnsi="宋体" w:hint="eastAsia"/>
                <w:bCs/>
                <w:sz w:val="18"/>
                <w:szCs w:val="18"/>
              </w:rPr>
              <w:t>危险源，</w:t>
            </w:r>
            <w:r>
              <w:rPr>
                <w:rFonts w:ascii="宋体" w:hAnsi="宋体" w:hint="eastAsia"/>
                <w:bCs/>
                <w:sz w:val="18"/>
                <w:szCs w:val="18"/>
              </w:rPr>
              <w:sym w:font="Wingdings 2" w:char="0052"/>
            </w:r>
            <w:r>
              <w:rPr>
                <w:rFonts w:ascii="宋体" w:hAnsi="宋体" w:hint="eastAsia"/>
                <w:bCs/>
                <w:sz w:val="18"/>
                <w:szCs w:val="18"/>
              </w:rPr>
              <w:t>确定□未确定法律法规要求的具体条款，</w:t>
            </w:r>
          </w:p>
          <w:p w:rsidR="00773F27" w:rsidRDefault="00A111BF">
            <w:pPr>
              <w:pStyle w:val="a9"/>
              <w:numPr>
                <w:ilvl w:val="0"/>
                <w:numId w:val="3"/>
              </w:numPr>
              <w:tabs>
                <w:tab w:val="left" w:pos="540"/>
              </w:tabs>
              <w:spacing w:line="300" w:lineRule="exact"/>
              <w:ind w:firstLineChars="0"/>
              <w:rPr>
                <w:rFonts w:ascii="宋体" w:hAnsi="宋体"/>
                <w:bCs/>
                <w:color w:val="000000" w:themeColor="text1"/>
                <w:sz w:val="18"/>
                <w:szCs w:val="18"/>
              </w:rPr>
            </w:pPr>
            <w:r>
              <w:rPr>
                <w:rFonts w:ascii="宋体" w:hAnsi="宋体" w:hint="eastAsia"/>
                <w:bCs/>
                <w:sz w:val="18"/>
                <w:szCs w:val="18"/>
              </w:rPr>
              <w:t>法律法规的宣传方式：</w:t>
            </w:r>
            <w:r>
              <w:rPr>
                <w:rFonts w:ascii="宋体" w:hAnsi="宋体" w:hint="eastAsia"/>
                <w:bCs/>
                <w:color w:val="000000" w:themeColor="text1"/>
                <w:sz w:val="18"/>
                <w:szCs w:val="18"/>
              </w:rPr>
              <w:t>a)通过各种</w:t>
            </w:r>
            <w:proofErr w:type="gramStart"/>
            <w:r>
              <w:rPr>
                <w:rFonts w:ascii="宋体" w:hAnsi="宋体" w:hint="eastAsia"/>
                <w:bCs/>
                <w:color w:val="000000" w:themeColor="text1"/>
                <w:sz w:val="18"/>
                <w:szCs w:val="18"/>
              </w:rPr>
              <w:t>列会</w:t>
            </w:r>
            <w:proofErr w:type="gramEnd"/>
            <w:r>
              <w:rPr>
                <w:rFonts w:ascii="宋体" w:hAnsi="宋体" w:hint="eastAsia"/>
                <w:bCs/>
                <w:color w:val="000000" w:themeColor="text1"/>
                <w:sz w:val="18"/>
                <w:szCs w:val="18"/>
              </w:rPr>
              <w:t>传达、通报质量管理情况（如工作例会、经营会议等)；b)各部门内部会议等；c)内部文件的学习和传递；d)公司宣传栏等方式</w:t>
            </w:r>
          </w:p>
          <w:p w:rsidR="00773F27" w:rsidRPr="00842EDA" w:rsidRDefault="00A111BF" w:rsidP="00842EDA">
            <w:pPr>
              <w:pStyle w:val="a9"/>
              <w:numPr>
                <w:ilvl w:val="0"/>
                <w:numId w:val="3"/>
              </w:numPr>
              <w:tabs>
                <w:tab w:val="left" w:pos="540"/>
              </w:tabs>
              <w:spacing w:line="300" w:lineRule="exact"/>
              <w:ind w:firstLineChars="0"/>
              <w:rPr>
                <w:rFonts w:ascii="宋体" w:hAnsi="宋体"/>
                <w:bCs/>
                <w:sz w:val="18"/>
                <w:szCs w:val="18"/>
              </w:rPr>
            </w:pPr>
            <w:r>
              <w:rPr>
                <w:rFonts w:ascii="宋体" w:hAnsi="宋体" w:hint="eastAsia"/>
                <w:bCs/>
                <w:color w:val="000000" w:themeColor="text1"/>
                <w:sz w:val="18"/>
                <w:szCs w:val="18"/>
              </w:rPr>
              <w:t>法律法规要求及时更新了：未发现过期版本的法律法规</w:t>
            </w:r>
          </w:p>
        </w:tc>
      </w:tr>
      <w:tr w:rsidR="00773F27" w:rsidTr="00D72C72">
        <w:trPr>
          <w:cantSplit/>
          <w:trHeight w:val="1967"/>
          <w:jc w:val="center"/>
        </w:trPr>
        <w:tc>
          <w:tcPr>
            <w:tcW w:w="720" w:type="dxa"/>
            <w:vMerge/>
            <w:vAlign w:val="center"/>
          </w:tcPr>
          <w:p w:rsidR="00773F27" w:rsidRDefault="00773F27">
            <w:pPr>
              <w:spacing w:line="240" w:lineRule="exact"/>
              <w:jc w:val="center"/>
              <w:rPr>
                <w:b/>
                <w:sz w:val="20"/>
              </w:rPr>
            </w:pPr>
          </w:p>
        </w:tc>
        <w:tc>
          <w:tcPr>
            <w:tcW w:w="9198" w:type="dxa"/>
            <w:shd w:val="clear" w:color="auto" w:fill="auto"/>
          </w:tcPr>
          <w:p w:rsidR="00773F27" w:rsidRDefault="00A111BF">
            <w:pPr>
              <w:spacing w:line="300" w:lineRule="exact"/>
              <w:rPr>
                <w:rFonts w:ascii="宋体" w:hAnsi="宋体"/>
                <w:b/>
                <w:sz w:val="21"/>
                <w:szCs w:val="21"/>
              </w:rPr>
            </w:pPr>
            <w:r>
              <w:rPr>
                <w:rFonts w:ascii="宋体" w:hAnsi="宋体" w:hint="eastAsia"/>
                <w:b/>
                <w:sz w:val="21"/>
                <w:szCs w:val="21"/>
              </w:rPr>
              <w:t>7</w:t>
            </w:r>
            <w:r>
              <w:rPr>
                <w:rFonts w:ascii="宋体" w:hAnsi="宋体"/>
                <w:b/>
                <w:sz w:val="21"/>
                <w:szCs w:val="21"/>
              </w:rPr>
              <w:t xml:space="preserve">. </w:t>
            </w:r>
            <w:r>
              <w:rPr>
                <w:rFonts w:ascii="宋体" w:hAnsi="宋体" w:hint="eastAsia"/>
                <w:b/>
                <w:sz w:val="21"/>
                <w:szCs w:val="21"/>
              </w:rPr>
              <w:t>目标、方案</w:t>
            </w:r>
          </w:p>
          <w:p w:rsidR="00773F27" w:rsidRDefault="00A111BF">
            <w:pPr>
              <w:spacing w:line="300" w:lineRule="exact"/>
              <w:rPr>
                <w:rFonts w:ascii="宋体" w:hAnsi="宋体"/>
                <w:b/>
                <w:sz w:val="21"/>
                <w:szCs w:val="21"/>
              </w:rPr>
            </w:pPr>
            <w:r>
              <w:rPr>
                <w:rFonts w:ascii="宋体" w:hAnsi="宋体" w:hint="eastAsia"/>
                <w:b/>
                <w:sz w:val="21"/>
                <w:szCs w:val="21"/>
              </w:rPr>
              <w:t>（在相关层次上建立可测量的目标，目标、方案的有效性，对质量目标的实现情况进行评价并叙述测量方法）</w:t>
            </w:r>
          </w:p>
          <w:p w:rsidR="00A46A13" w:rsidRPr="00A46A13" w:rsidRDefault="00A46A13" w:rsidP="00A46A13">
            <w:pPr>
              <w:spacing w:line="240" w:lineRule="exact"/>
              <w:rPr>
                <w:rFonts w:ascii="宋体" w:hAnsi="宋体" w:hint="eastAsia"/>
                <w:bCs/>
                <w:color w:val="000000" w:themeColor="text1"/>
                <w:sz w:val="18"/>
                <w:szCs w:val="18"/>
              </w:rPr>
            </w:pPr>
            <w:r w:rsidRPr="00A46A13">
              <w:rPr>
                <w:rFonts w:ascii="宋体" w:hAnsi="宋体" w:hint="eastAsia"/>
                <w:bCs/>
                <w:color w:val="000000" w:themeColor="text1"/>
                <w:sz w:val="18"/>
                <w:szCs w:val="18"/>
              </w:rPr>
              <w:t>总的质量目标为：</w:t>
            </w:r>
          </w:p>
          <w:p w:rsidR="00A46A13" w:rsidRPr="00A46A13" w:rsidRDefault="00A46A13" w:rsidP="00A46A13">
            <w:pPr>
              <w:spacing w:line="240" w:lineRule="exact"/>
              <w:rPr>
                <w:rFonts w:ascii="宋体" w:hAnsi="宋体" w:hint="eastAsia"/>
                <w:bCs/>
                <w:color w:val="000000" w:themeColor="text1"/>
                <w:sz w:val="18"/>
                <w:szCs w:val="18"/>
              </w:rPr>
            </w:pPr>
            <w:r w:rsidRPr="00A46A13">
              <w:rPr>
                <w:rFonts w:ascii="宋体" w:hAnsi="宋体" w:hint="eastAsia"/>
                <w:bCs/>
                <w:color w:val="000000" w:themeColor="text1"/>
                <w:sz w:val="18"/>
                <w:szCs w:val="18"/>
              </w:rPr>
              <w:t>a) 产品一次交验合格率≥98%</w:t>
            </w:r>
          </w:p>
          <w:p w:rsidR="00A46A13" w:rsidRPr="00A46A13" w:rsidRDefault="00A46A13" w:rsidP="00A46A13">
            <w:pPr>
              <w:spacing w:line="240" w:lineRule="exact"/>
              <w:rPr>
                <w:rFonts w:ascii="宋体" w:hAnsi="宋体" w:hint="eastAsia"/>
                <w:bCs/>
                <w:color w:val="000000" w:themeColor="text1"/>
                <w:sz w:val="18"/>
                <w:szCs w:val="18"/>
              </w:rPr>
            </w:pPr>
            <w:r w:rsidRPr="00A46A13">
              <w:rPr>
                <w:rFonts w:ascii="宋体" w:hAnsi="宋体" w:hint="eastAsia"/>
                <w:bCs/>
                <w:color w:val="000000" w:themeColor="text1"/>
                <w:sz w:val="18"/>
                <w:szCs w:val="18"/>
              </w:rPr>
              <w:t>b) 顾客满意度≥90分。</w:t>
            </w:r>
          </w:p>
          <w:p w:rsidR="00773F27" w:rsidRPr="00D72C72" w:rsidRDefault="00A46A13" w:rsidP="00A46A13">
            <w:pPr>
              <w:spacing w:line="276" w:lineRule="auto"/>
              <w:rPr>
                <w:rFonts w:ascii="宋体" w:hAnsi="宋体"/>
                <w:bCs/>
                <w:color w:val="000000" w:themeColor="text1"/>
                <w:sz w:val="18"/>
                <w:szCs w:val="18"/>
              </w:rPr>
            </w:pPr>
            <w:r w:rsidRPr="00A46A13">
              <w:rPr>
                <w:rFonts w:ascii="宋体" w:hAnsi="宋体" w:hint="eastAsia"/>
                <w:bCs/>
                <w:color w:val="000000" w:themeColor="text1"/>
                <w:sz w:val="18"/>
                <w:szCs w:val="18"/>
              </w:rPr>
              <w:t>2020年3月至2021年3</w:t>
            </w:r>
            <w:r>
              <w:rPr>
                <w:rFonts w:ascii="宋体" w:hAnsi="宋体" w:hint="eastAsia"/>
                <w:bCs/>
                <w:color w:val="000000" w:themeColor="text1"/>
                <w:sz w:val="18"/>
                <w:szCs w:val="18"/>
              </w:rPr>
              <w:t>月目标完成情况：均完成。公司的质量目标已分解到相关职能部门</w:t>
            </w:r>
            <w:r w:rsidR="00502E0A" w:rsidRPr="00EF412C">
              <w:rPr>
                <w:rFonts w:ascii="宋体" w:hAnsi="宋体" w:hint="eastAsia"/>
                <w:bCs/>
                <w:color w:val="000000" w:themeColor="text1"/>
                <w:sz w:val="18"/>
                <w:szCs w:val="18"/>
              </w:rPr>
              <w:t>。</w:t>
            </w:r>
          </w:p>
        </w:tc>
      </w:tr>
      <w:tr w:rsidR="00773F27">
        <w:trPr>
          <w:cantSplit/>
          <w:trHeight w:val="611"/>
          <w:jc w:val="center"/>
        </w:trPr>
        <w:tc>
          <w:tcPr>
            <w:tcW w:w="720" w:type="dxa"/>
            <w:vMerge/>
            <w:vAlign w:val="center"/>
          </w:tcPr>
          <w:p w:rsidR="00773F27" w:rsidRDefault="00773F27">
            <w:pPr>
              <w:spacing w:line="240" w:lineRule="exact"/>
              <w:jc w:val="center"/>
              <w:rPr>
                <w:b/>
                <w:sz w:val="20"/>
              </w:rPr>
            </w:pPr>
          </w:p>
        </w:tc>
        <w:tc>
          <w:tcPr>
            <w:tcW w:w="9198" w:type="dxa"/>
          </w:tcPr>
          <w:p w:rsidR="00773F27" w:rsidRDefault="00A111BF">
            <w:pPr>
              <w:spacing w:line="240" w:lineRule="exact"/>
            </w:pPr>
            <w:r>
              <w:rPr>
                <w:rFonts w:hint="eastAsia"/>
              </w:rPr>
              <w:t>8</w:t>
            </w:r>
            <w:r>
              <w:t xml:space="preserve">. </w:t>
            </w:r>
            <w:r>
              <w:rPr>
                <w:rFonts w:hint="eastAsia"/>
              </w:rPr>
              <w:t>文件与记录控制</w:t>
            </w:r>
            <w:r>
              <w:t>(</w:t>
            </w:r>
            <w:proofErr w:type="gramStart"/>
            <w:r>
              <w:rPr>
                <w:rFonts w:hint="eastAsia"/>
              </w:rPr>
              <w:t>文审修订后文件</w:t>
            </w:r>
            <w:proofErr w:type="gramEnd"/>
            <w:r>
              <w:rPr>
                <w:rFonts w:hint="eastAsia"/>
              </w:rPr>
              <w:t>与标准的符合程度评价、文件控制管理等</w:t>
            </w:r>
            <w:r>
              <w:t>)</w:t>
            </w:r>
          </w:p>
          <w:p w:rsidR="00773F27" w:rsidRPr="00DE7068" w:rsidRDefault="00597808" w:rsidP="00DE7068">
            <w:pPr>
              <w:tabs>
                <w:tab w:val="left" w:pos="540"/>
              </w:tabs>
              <w:spacing w:line="240" w:lineRule="exact"/>
              <w:rPr>
                <w:sz w:val="18"/>
                <w:szCs w:val="18"/>
              </w:rPr>
            </w:pPr>
            <w:r>
              <w:rPr>
                <w:rFonts w:hint="eastAsia"/>
                <w:sz w:val="18"/>
                <w:szCs w:val="18"/>
              </w:rPr>
              <w:t>本次监督不涉及此条款</w:t>
            </w:r>
          </w:p>
        </w:tc>
      </w:tr>
      <w:tr w:rsidR="00773F27" w:rsidTr="00995346">
        <w:trPr>
          <w:cantSplit/>
          <w:trHeight w:val="739"/>
          <w:jc w:val="center"/>
        </w:trPr>
        <w:tc>
          <w:tcPr>
            <w:tcW w:w="720" w:type="dxa"/>
            <w:vMerge w:val="restart"/>
            <w:textDirection w:val="tbRlV"/>
            <w:vAlign w:val="center"/>
          </w:tcPr>
          <w:p w:rsidR="00773F27" w:rsidRDefault="00A111BF">
            <w:pPr>
              <w:spacing w:line="240" w:lineRule="exact"/>
              <w:ind w:left="113" w:right="113"/>
              <w:jc w:val="center"/>
              <w:rPr>
                <w:b/>
                <w:szCs w:val="21"/>
              </w:rPr>
            </w:pPr>
            <w:r>
              <w:rPr>
                <w:b/>
                <w:szCs w:val="21"/>
              </w:rPr>
              <w:br w:type="page"/>
            </w:r>
            <w:r>
              <w:rPr>
                <w:rFonts w:ascii="宋体" w:hAnsi="宋体"/>
                <w:b/>
                <w:szCs w:val="21"/>
              </w:rPr>
              <w:t>(</w:t>
            </w:r>
            <w:r>
              <w:rPr>
                <w:rFonts w:ascii="宋体" w:hAnsi="宋体" w:hint="eastAsia"/>
                <w:b/>
                <w:szCs w:val="21"/>
              </w:rPr>
              <w:t>二</w:t>
            </w:r>
            <w:r>
              <w:rPr>
                <w:rFonts w:ascii="宋体" w:hAnsi="宋体"/>
                <w:b/>
                <w:szCs w:val="21"/>
              </w:rPr>
              <w:t>)</w:t>
            </w:r>
            <w:r>
              <w:rPr>
                <w:rFonts w:ascii="宋体" w:hAnsi="宋体" w:hint="eastAsia"/>
                <w:b/>
                <w:szCs w:val="21"/>
              </w:rPr>
              <w:t>资源评价</w:t>
            </w:r>
          </w:p>
        </w:tc>
        <w:tc>
          <w:tcPr>
            <w:tcW w:w="9198" w:type="dxa"/>
          </w:tcPr>
          <w:p w:rsidR="00773F27" w:rsidRDefault="00A111BF">
            <w:pPr>
              <w:spacing w:line="300" w:lineRule="exact"/>
              <w:rPr>
                <w:rFonts w:ascii="宋体" w:hAnsi="宋体"/>
                <w:b/>
                <w:sz w:val="21"/>
                <w:szCs w:val="21"/>
              </w:rPr>
            </w:pPr>
            <w:r>
              <w:rPr>
                <w:rFonts w:ascii="宋体" w:hAnsi="宋体" w:hint="eastAsia"/>
                <w:b/>
                <w:sz w:val="21"/>
                <w:szCs w:val="21"/>
              </w:rPr>
              <w:t>人力资源的简要说明</w:t>
            </w:r>
            <w:r>
              <w:rPr>
                <w:rFonts w:ascii="宋体" w:hAnsi="宋体"/>
                <w:b/>
                <w:sz w:val="21"/>
                <w:szCs w:val="21"/>
              </w:rPr>
              <w:t>.:</w:t>
            </w:r>
          </w:p>
          <w:p w:rsidR="00773F27" w:rsidRDefault="00597808" w:rsidP="00CC4029">
            <w:pPr>
              <w:spacing w:line="300" w:lineRule="exact"/>
              <w:rPr>
                <w:rFonts w:ascii="宋体" w:hAnsi="宋体"/>
                <w:b/>
                <w:sz w:val="21"/>
                <w:szCs w:val="21"/>
              </w:rPr>
            </w:pPr>
            <w:r>
              <w:rPr>
                <w:rFonts w:hint="eastAsia"/>
                <w:sz w:val="18"/>
                <w:szCs w:val="18"/>
              </w:rPr>
              <w:t>本次监督不涉及此条款</w:t>
            </w:r>
          </w:p>
        </w:tc>
      </w:tr>
      <w:tr w:rsidR="00773F27" w:rsidTr="00D72C72">
        <w:trPr>
          <w:cantSplit/>
          <w:trHeight w:val="931"/>
          <w:jc w:val="center"/>
        </w:trPr>
        <w:tc>
          <w:tcPr>
            <w:tcW w:w="720" w:type="dxa"/>
            <w:vMerge/>
            <w:textDirection w:val="tbRlV"/>
            <w:vAlign w:val="center"/>
          </w:tcPr>
          <w:p w:rsidR="00773F27" w:rsidRDefault="00773F27">
            <w:pPr>
              <w:spacing w:line="240" w:lineRule="exact"/>
              <w:ind w:left="113" w:right="113"/>
              <w:jc w:val="center"/>
              <w:rPr>
                <w:b/>
                <w:szCs w:val="21"/>
              </w:rPr>
            </w:pPr>
          </w:p>
        </w:tc>
        <w:tc>
          <w:tcPr>
            <w:tcW w:w="9198" w:type="dxa"/>
          </w:tcPr>
          <w:p w:rsidR="00773F27" w:rsidRDefault="00A111BF">
            <w:pPr>
              <w:spacing w:line="240" w:lineRule="exact"/>
              <w:rPr>
                <w:rFonts w:ascii="宋体" w:hAnsi="宋体"/>
                <w:b/>
                <w:sz w:val="21"/>
                <w:szCs w:val="21"/>
              </w:rPr>
            </w:pPr>
            <w:r>
              <w:rPr>
                <w:rFonts w:ascii="宋体" w:hAnsi="宋体" w:hint="eastAsia"/>
                <w:b/>
                <w:sz w:val="21"/>
                <w:szCs w:val="21"/>
              </w:rPr>
              <w:t>设备设施（包括信息系统）、</w:t>
            </w:r>
          </w:p>
          <w:p w:rsidR="00A46A13" w:rsidRPr="00A46A13" w:rsidRDefault="00A46A13" w:rsidP="00A46A13">
            <w:pPr>
              <w:spacing w:line="240" w:lineRule="exact"/>
              <w:rPr>
                <w:rFonts w:ascii="宋体" w:hAnsi="宋体" w:hint="eastAsia"/>
                <w:bCs/>
                <w:color w:val="000000" w:themeColor="text1"/>
                <w:sz w:val="18"/>
                <w:szCs w:val="18"/>
              </w:rPr>
            </w:pPr>
            <w:r w:rsidRPr="00A46A13">
              <w:rPr>
                <w:rFonts w:ascii="宋体" w:hAnsi="宋体" w:hint="eastAsia"/>
                <w:bCs/>
                <w:color w:val="000000" w:themeColor="text1"/>
                <w:sz w:val="18"/>
                <w:szCs w:val="18"/>
              </w:rPr>
              <w:t>查《设备设施清单》主要有台式电脑、传真机、笔记本、测线仪、万用表及工具等办公设备和施工工具，基本能满足服务需要。无特种设备</w:t>
            </w:r>
          </w:p>
          <w:p w:rsidR="00A46A13" w:rsidRPr="00A46A13" w:rsidRDefault="00A46A13" w:rsidP="00A46A13">
            <w:pPr>
              <w:spacing w:line="240" w:lineRule="exact"/>
              <w:rPr>
                <w:rFonts w:ascii="宋体" w:hAnsi="宋体" w:hint="eastAsia"/>
                <w:bCs/>
                <w:color w:val="000000" w:themeColor="text1"/>
                <w:sz w:val="18"/>
                <w:szCs w:val="18"/>
              </w:rPr>
            </w:pPr>
            <w:r w:rsidRPr="00A46A13">
              <w:rPr>
                <w:rFonts w:ascii="宋体" w:hAnsi="宋体" w:hint="eastAsia"/>
                <w:bCs/>
                <w:color w:val="000000" w:themeColor="text1"/>
                <w:sz w:val="18"/>
                <w:szCs w:val="18"/>
              </w:rPr>
              <w:t>办公室设备的日常维护，主要为局域网维护、灰尘清扫、电脑杀毒和一些设备的耗材更换。</w:t>
            </w:r>
          </w:p>
          <w:p w:rsidR="00A46A13" w:rsidRPr="00A46A13" w:rsidRDefault="00A46A13" w:rsidP="00A46A13">
            <w:pPr>
              <w:spacing w:line="240" w:lineRule="exact"/>
              <w:rPr>
                <w:rFonts w:ascii="宋体" w:hAnsi="宋体" w:hint="eastAsia"/>
                <w:bCs/>
                <w:color w:val="000000" w:themeColor="text1"/>
                <w:sz w:val="18"/>
                <w:szCs w:val="18"/>
              </w:rPr>
            </w:pPr>
            <w:r w:rsidRPr="00A46A13">
              <w:rPr>
                <w:rFonts w:ascii="宋体" w:hAnsi="宋体" w:hint="eastAsia"/>
                <w:bCs/>
                <w:color w:val="000000" w:themeColor="text1"/>
                <w:sz w:val="18"/>
                <w:szCs w:val="18"/>
              </w:rPr>
              <w:t>《设备设施维护检查记录》写明了维护人、日期等内容，按策划要求进行了检查，满足要求。</w:t>
            </w:r>
          </w:p>
          <w:p w:rsidR="00A46A13" w:rsidRPr="00A46A13" w:rsidRDefault="00A46A13" w:rsidP="00A46A13">
            <w:pPr>
              <w:spacing w:line="240" w:lineRule="exact"/>
              <w:rPr>
                <w:rFonts w:ascii="宋体" w:hAnsi="宋体" w:hint="eastAsia"/>
                <w:bCs/>
                <w:color w:val="000000" w:themeColor="text1"/>
                <w:sz w:val="18"/>
                <w:szCs w:val="18"/>
              </w:rPr>
            </w:pPr>
            <w:r w:rsidRPr="00A46A13">
              <w:rPr>
                <w:rFonts w:ascii="宋体" w:hAnsi="宋体" w:hint="eastAsia"/>
                <w:bCs/>
                <w:color w:val="000000" w:themeColor="text1"/>
                <w:sz w:val="18"/>
                <w:szCs w:val="18"/>
              </w:rPr>
              <w:t>对施工用工具进行了日常保养维护，使用前进行。内容主要是检查、清洁等。</w:t>
            </w:r>
          </w:p>
          <w:p w:rsidR="00A46A13" w:rsidRPr="00A46A13" w:rsidRDefault="00A46A13" w:rsidP="00A46A13">
            <w:pPr>
              <w:spacing w:line="240" w:lineRule="exact"/>
              <w:rPr>
                <w:rFonts w:ascii="宋体" w:hAnsi="宋体" w:hint="eastAsia"/>
                <w:bCs/>
                <w:color w:val="000000" w:themeColor="text1"/>
                <w:sz w:val="18"/>
                <w:szCs w:val="18"/>
              </w:rPr>
            </w:pPr>
            <w:r w:rsidRPr="00A46A13">
              <w:rPr>
                <w:rFonts w:ascii="宋体" w:hAnsi="宋体" w:hint="eastAsia"/>
                <w:bCs/>
                <w:color w:val="000000" w:themeColor="text1"/>
                <w:sz w:val="18"/>
                <w:szCs w:val="18"/>
              </w:rPr>
              <w:t>查《设备设施申请报废单》</w:t>
            </w:r>
          </w:p>
          <w:p w:rsidR="00773F27" w:rsidRPr="00E001DB" w:rsidRDefault="00A46A13" w:rsidP="00A46A13">
            <w:pPr>
              <w:spacing w:line="240" w:lineRule="exact"/>
              <w:rPr>
                <w:rFonts w:ascii="宋体" w:hAnsi="宋体"/>
                <w:b/>
                <w:sz w:val="21"/>
                <w:szCs w:val="21"/>
              </w:rPr>
            </w:pPr>
            <w:r w:rsidRPr="00A46A13">
              <w:rPr>
                <w:rFonts w:ascii="宋体" w:hAnsi="宋体" w:hint="eastAsia"/>
                <w:bCs/>
                <w:color w:val="000000" w:themeColor="text1"/>
                <w:sz w:val="18"/>
                <w:szCs w:val="18"/>
              </w:rPr>
              <w:t>记录为空，询问部门负责人称目前设备工具均完好，未出现过报废设备</w:t>
            </w:r>
          </w:p>
        </w:tc>
      </w:tr>
      <w:tr w:rsidR="00773F27" w:rsidTr="00842EDA">
        <w:trPr>
          <w:cantSplit/>
          <w:trHeight w:val="486"/>
          <w:jc w:val="center"/>
        </w:trPr>
        <w:tc>
          <w:tcPr>
            <w:tcW w:w="720" w:type="dxa"/>
            <w:vMerge/>
            <w:textDirection w:val="tbRlV"/>
            <w:vAlign w:val="center"/>
          </w:tcPr>
          <w:p w:rsidR="00773F27" w:rsidRDefault="00773F27">
            <w:pPr>
              <w:spacing w:line="240" w:lineRule="exact"/>
              <w:ind w:left="113" w:right="113"/>
              <w:jc w:val="center"/>
              <w:rPr>
                <w:b/>
                <w:szCs w:val="21"/>
              </w:rPr>
            </w:pPr>
          </w:p>
        </w:tc>
        <w:tc>
          <w:tcPr>
            <w:tcW w:w="9198" w:type="dxa"/>
          </w:tcPr>
          <w:p w:rsidR="00773F27" w:rsidRDefault="00A111BF">
            <w:pPr>
              <w:spacing w:line="240" w:lineRule="exact"/>
              <w:rPr>
                <w:rFonts w:ascii="宋体" w:hAnsi="宋体"/>
                <w:b/>
                <w:sz w:val="21"/>
                <w:szCs w:val="21"/>
              </w:rPr>
            </w:pPr>
            <w:r>
              <w:rPr>
                <w:rFonts w:ascii="宋体" w:hAnsi="宋体" w:hint="eastAsia"/>
                <w:b/>
                <w:sz w:val="21"/>
                <w:szCs w:val="21"/>
              </w:rPr>
              <w:t>过程运行环境</w:t>
            </w:r>
          </w:p>
          <w:p w:rsidR="00A46A13" w:rsidRPr="00A46A13" w:rsidRDefault="00A46A13" w:rsidP="00A46A13">
            <w:pPr>
              <w:spacing w:line="240" w:lineRule="exact"/>
              <w:rPr>
                <w:rFonts w:ascii="宋体" w:hAnsi="宋体"/>
                <w:bCs/>
                <w:sz w:val="18"/>
                <w:szCs w:val="18"/>
              </w:rPr>
            </w:pPr>
            <w:r w:rsidRPr="00A46A13">
              <w:rPr>
                <w:rFonts w:ascii="宋体" w:hAnsi="宋体" w:hint="eastAsia"/>
                <w:bCs/>
                <w:sz w:val="18"/>
                <w:szCs w:val="18"/>
              </w:rPr>
              <w:t>系统集成项目主要工作场所为客户的办公场所，制定有相关管理制度，项目实施过程中注意保护客户的财产不受损坏；产生的垃圾要及时清理，保证现场干净整洁；各种器具存放制定位置，不得乱放。所放物资不能阻挡客户处的消防通道。</w:t>
            </w:r>
          </w:p>
          <w:p w:rsidR="00A46A13" w:rsidRPr="00A46A13" w:rsidRDefault="00A46A13" w:rsidP="00A46A13">
            <w:pPr>
              <w:spacing w:line="240" w:lineRule="exact"/>
              <w:rPr>
                <w:rFonts w:ascii="宋体" w:hAnsi="宋体"/>
                <w:bCs/>
                <w:sz w:val="18"/>
                <w:szCs w:val="18"/>
              </w:rPr>
            </w:pPr>
            <w:r w:rsidRPr="00A46A13">
              <w:rPr>
                <w:rFonts w:ascii="宋体" w:hAnsi="宋体" w:hint="eastAsia"/>
                <w:bCs/>
                <w:sz w:val="18"/>
                <w:szCs w:val="18"/>
              </w:rPr>
              <w:t>服务过程中暂无特殊环境要求。</w:t>
            </w:r>
          </w:p>
          <w:p w:rsidR="00A46A13" w:rsidRPr="00A46A13" w:rsidRDefault="00A46A13" w:rsidP="00A46A13">
            <w:pPr>
              <w:spacing w:line="240" w:lineRule="exact"/>
              <w:rPr>
                <w:rFonts w:ascii="宋体" w:hAnsi="宋体" w:hint="eastAsia"/>
                <w:bCs/>
                <w:sz w:val="18"/>
                <w:szCs w:val="18"/>
              </w:rPr>
            </w:pPr>
            <w:r w:rsidRPr="00A46A13">
              <w:rPr>
                <w:rFonts w:ascii="宋体" w:hAnsi="宋体" w:hint="eastAsia"/>
                <w:bCs/>
                <w:sz w:val="18"/>
                <w:szCs w:val="18"/>
              </w:rPr>
              <w:t>查看疫情期间工作环境消毒记录</w:t>
            </w:r>
          </w:p>
          <w:p w:rsidR="00A46A13" w:rsidRPr="00A46A13" w:rsidRDefault="00A46A13" w:rsidP="00A46A13">
            <w:pPr>
              <w:spacing w:line="240" w:lineRule="exact"/>
              <w:rPr>
                <w:rFonts w:ascii="宋体" w:hAnsi="宋体" w:hint="eastAsia"/>
                <w:bCs/>
                <w:sz w:val="18"/>
                <w:szCs w:val="18"/>
              </w:rPr>
            </w:pPr>
            <w:r w:rsidRPr="00A46A13">
              <w:rPr>
                <w:rFonts w:ascii="宋体" w:hAnsi="宋体" w:hint="eastAsia"/>
                <w:bCs/>
                <w:sz w:val="18"/>
                <w:szCs w:val="18"/>
              </w:rPr>
              <w:t>提供《消毒记录》每天消毒</w:t>
            </w:r>
          </w:p>
          <w:p w:rsidR="00A46A13" w:rsidRPr="00766F4A" w:rsidRDefault="00A46A13" w:rsidP="00A46A13">
            <w:pPr>
              <w:spacing w:line="240" w:lineRule="exact"/>
              <w:rPr>
                <w:rFonts w:ascii="宋体" w:hAnsi="宋体"/>
                <w:bCs/>
                <w:sz w:val="18"/>
                <w:szCs w:val="18"/>
              </w:rPr>
            </w:pPr>
            <w:r w:rsidRPr="00A46A13">
              <w:rPr>
                <w:rFonts w:ascii="宋体" w:hAnsi="宋体" w:hint="eastAsia"/>
                <w:bCs/>
                <w:sz w:val="18"/>
                <w:szCs w:val="18"/>
              </w:rPr>
              <w:t>提供《疫情期间上班员工体温登记表》</w:t>
            </w:r>
            <w:r w:rsidR="00766F4A">
              <w:rPr>
                <w:rFonts w:ascii="宋体" w:hAnsi="宋体" w:hint="eastAsia"/>
                <w:bCs/>
                <w:sz w:val="18"/>
                <w:szCs w:val="18"/>
              </w:rPr>
              <w:t>，符合要求</w:t>
            </w:r>
          </w:p>
          <w:p w:rsidR="00773F27" w:rsidRPr="00E001DB" w:rsidRDefault="00A46A13" w:rsidP="00A46A13">
            <w:pPr>
              <w:spacing w:line="240" w:lineRule="exact"/>
              <w:rPr>
                <w:rFonts w:ascii="宋体" w:hAnsi="宋体"/>
                <w:b/>
                <w:sz w:val="21"/>
                <w:szCs w:val="21"/>
              </w:rPr>
            </w:pPr>
            <w:r w:rsidRPr="00A46A13">
              <w:rPr>
                <w:rFonts w:ascii="宋体" w:hAnsi="宋体" w:hint="eastAsia"/>
                <w:bCs/>
                <w:sz w:val="18"/>
                <w:szCs w:val="18"/>
              </w:rPr>
              <w:t>员工办公间距不小于1米。</w:t>
            </w:r>
          </w:p>
        </w:tc>
      </w:tr>
      <w:tr w:rsidR="00773F27">
        <w:trPr>
          <w:cantSplit/>
          <w:trHeight w:val="982"/>
          <w:jc w:val="center"/>
        </w:trPr>
        <w:tc>
          <w:tcPr>
            <w:tcW w:w="720" w:type="dxa"/>
            <w:vMerge/>
            <w:textDirection w:val="tbRlV"/>
            <w:vAlign w:val="center"/>
          </w:tcPr>
          <w:p w:rsidR="00773F27" w:rsidRDefault="00773F27">
            <w:pPr>
              <w:spacing w:line="240" w:lineRule="exact"/>
              <w:ind w:left="113" w:right="113"/>
              <w:jc w:val="center"/>
              <w:rPr>
                <w:b/>
                <w:szCs w:val="21"/>
              </w:rPr>
            </w:pPr>
          </w:p>
        </w:tc>
        <w:tc>
          <w:tcPr>
            <w:tcW w:w="9198" w:type="dxa"/>
          </w:tcPr>
          <w:p w:rsidR="00773F27" w:rsidRDefault="00A111BF">
            <w:pPr>
              <w:spacing w:line="240" w:lineRule="exact"/>
              <w:rPr>
                <w:b/>
                <w:bCs/>
                <w:sz w:val="21"/>
                <w:szCs w:val="21"/>
              </w:rPr>
            </w:pPr>
            <w:r>
              <w:rPr>
                <w:rFonts w:hint="eastAsia"/>
                <w:b/>
                <w:bCs/>
                <w:sz w:val="21"/>
                <w:szCs w:val="21"/>
              </w:rPr>
              <w:t>监视和测量资源</w:t>
            </w:r>
          </w:p>
          <w:p w:rsidR="00766F4A" w:rsidRPr="00766F4A" w:rsidRDefault="00766F4A" w:rsidP="00766F4A">
            <w:pPr>
              <w:spacing w:line="240" w:lineRule="exact"/>
              <w:rPr>
                <w:rFonts w:hint="eastAsia"/>
                <w:sz w:val="18"/>
                <w:szCs w:val="18"/>
              </w:rPr>
            </w:pPr>
            <w:r w:rsidRPr="00766F4A">
              <w:rPr>
                <w:rFonts w:hint="eastAsia"/>
                <w:sz w:val="18"/>
                <w:szCs w:val="18"/>
              </w:rPr>
              <w:t>公司的监视和测量设备主要为</w:t>
            </w:r>
            <w:proofErr w:type="gramStart"/>
            <w:r w:rsidRPr="00766F4A">
              <w:rPr>
                <w:rFonts w:hint="eastAsia"/>
                <w:sz w:val="18"/>
                <w:szCs w:val="18"/>
              </w:rPr>
              <w:t>毫安级</w:t>
            </w:r>
            <w:proofErr w:type="gramEnd"/>
            <w:r w:rsidRPr="00766F4A">
              <w:rPr>
                <w:rFonts w:hint="eastAsia"/>
                <w:sz w:val="18"/>
                <w:szCs w:val="18"/>
              </w:rPr>
              <w:t>过程钳形表、数字万用表、精密数字压力表、过程校验仪、直流电阻箱等，经查，公司监视和测量设备可满足项目的需要。审核时能够提供各</w:t>
            </w:r>
            <w:proofErr w:type="gramStart"/>
            <w:r w:rsidRPr="00766F4A">
              <w:rPr>
                <w:rFonts w:hint="eastAsia"/>
                <w:sz w:val="18"/>
                <w:szCs w:val="18"/>
              </w:rPr>
              <w:t>类有效</w:t>
            </w:r>
            <w:proofErr w:type="gramEnd"/>
            <w:r w:rsidRPr="00766F4A">
              <w:rPr>
                <w:rFonts w:hint="eastAsia"/>
                <w:sz w:val="18"/>
                <w:szCs w:val="18"/>
              </w:rPr>
              <w:t>的计量器具，能够确保产品的符合性。</w:t>
            </w:r>
          </w:p>
          <w:p w:rsidR="00766F4A" w:rsidRPr="00766F4A" w:rsidRDefault="00766F4A" w:rsidP="00766F4A">
            <w:pPr>
              <w:spacing w:line="240" w:lineRule="exact"/>
              <w:rPr>
                <w:sz w:val="18"/>
                <w:szCs w:val="18"/>
              </w:rPr>
            </w:pPr>
            <w:r w:rsidRPr="00766F4A">
              <w:rPr>
                <w:rFonts w:hint="eastAsia"/>
                <w:sz w:val="18"/>
                <w:szCs w:val="18"/>
              </w:rPr>
              <w:t>未经双方检验合格的设备不能够投入现场或使用。</w:t>
            </w:r>
          </w:p>
          <w:p w:rsidR="00766F4A" w:rsidRPr="00766F4A" w:rsidRDefault="00766F4A" w:rsidP="00766F4A">
            <w:pPr>
              <w:spacing w:line="240" w:lineRule="exact"/>
              <w:rPr>
                <w:rFonts w:hint="eastAsia"/>
                <w:sz w:val="18"/>
                <w:szCs w:val="18"/>
              </w:rPr>
            </w:pPr>
            <w:proofErr w:type="gramStart"/>
            <w:r w:rsidRPr="00766F4A">
              <w:rPr>
                <w:rFonts w:hint="eastAsia"/>
                <w:sz w:val="18"/>
                <w:szCs w:val="18"/>
              </w:rPr>
              <w:t>抽设备</w:t>
            </w:r>
            <w:proofErr w:type="gramEnd"/>
            <w:r w:rsidRPr="00766F4A">
              <w:rPr>
                <w:rFonts w:hint="eastAsia"/>
                <w:sz w:val="18"/>
                <w:szCs w:val="18"/>
              </w:rPr>
              <w:t>校准记录，企业提供南京永基自动化工程有限公司的计量检测设备校准报告，企业负责人介绍说“南京永基自动化工程有限公司”与“南京硕勋自动化工程有限公司”实际是一个法人注册的两个公司，公司人员、办公地址、使用设备均为同一套，抽查南京永基自动化工程有限公司营业执照，经营范围覆盖企业经营活动。</w:t>
            </w:r>
          </w:p>
          <w:p w:rsidR="00E001DB" w:rsidRPr="00E001DB" w:rsidRDefault="00766F4A" w:rsidP="00766F4A">
            <w:pPr>
              <w:spacing w:line="276" w:lineRule="auto"/>
              <w:rPr>
                <w:sz w:val="18"/>
                <w:szCs w:val="18"/>
              </w:rPr>
            </w:pPr>
            <w:r w:rsidRPr="00766F4A">
              <w:rPr>
                <w:rFonts w:hint="eastAsia"/>
                <w:sz w:val="18"/>
                <w:szCs w:val="18"/>
              </w:rPr>
              <w:t>抽校准报告</w:t>
            </w:r>
            <w:r>
              <w:rPr>
                <w:rFonts w:hint="eastAsia"/>
                <w:sz w:val="18"/>
                <w:szCs w:val="18"/>
              </w:rPr>
              <w:t>，符合要求。</w:t>
            </w:r>
          </w:p>
        </w:tc>
      </w:tr>
      <w:tr w:rsidR="00766F4A">
        <w:trPr>
          <w:cantSplit/>
          <w:trHeight w:val="982"/>
          <w:jc w:val="center"/>
        </w:trPr>
        <w:tc>
          <w:tcPr>
            <w:tcW w:w="720" w:type="dxa"/>
            <w:vMerge/>
            <w:textDirection w:val="tbRlV"/>
            <w:vAlign w:val="center"/>
          </w:tcPr>
          <w:p w:rsidR="00766F4A" w:rsidRDefault="00766F4A">
            <w:pPr>
              <w:spacing w:line="240" w:lineRule="exact"/>
              <w:ind w:left="113" w:right="113"/>
              <w:jc w:val="center"/>
              <w:rPr>
                <w:b/>
                <w:szCs w:val="21"/>
              </w:rPr>
            </w:pPr>
          </w:p>
        </w:tc>
        <w:tc>
          <w:tcPr>
            <w:tcW w:w="9198" w:type="dxa"/>
          </w:tcPr>
          <w:p w:rsidR="00766F4A" w:rsidRPr="00766F4A" w:rsidRDefault="00766F4A" w:rsidP="00766F4A">
            <w:pPr>
              <w:spacing w:line="240" w:lineRule="exact"/>
              <w:rPr>
                <w:rFonts w:hint="eastAsia"/>
                <w:bCs/>
                <w:sz w:val="18"/>
                <w:szCs w:val="18"/>
              </w:rPr>
            </w:pPr>
            <w:r w:rsidRPr="00766F4A">
              <w:rPr>
                <w:rFonts w:hint="eastAsia"/>
                <w:bCs/>
                <w:sz w:val="18"/>
                <w:szCs w:val="18"/>
              </w:rPr>
              <w:t>根据企业目前经营的产品品类的检测和客户要求，现有检测器具基本监事和测量要求。按照监视测量管理要求，公司安排人员进行日常维护保养，定期进行鉴定或校准，确保计量器具的有效使用。</w:t>
            </w:r>
          </w:p>
          <w:p w:rsidR="00766F4A" w:rsidRPr="00766F4A" w:rsidRDefault="00766F4A" w:rsidP="00766F4A">
            <w:pPr>
              <w:spacing w:line="240" w:lineRule="exact"/>
              <w:rPr>
                <w:rFonts w:hint="eastAsia"/>
                <w:bCs/>
                <w:sz w:val="18"/>
                <w:szCs w:val="18"/>
              </w:rPr>
            </w:pPr>
            <w:r w:rsidRPr="00766F4A">
              <w:rPr>
                <w:rFonts w:hint="eastAsia"/>
                <w:bCs/>
                <w:sz w:val="18"/>
                <w:szCs w:val="18"/>
              </w:rPr>
              <w:t>使用的监视测量设备由项目部负责保管，检验用的测量设备由使用人员专人负责，防止潮湿、磕碰和损坏。未发生使用过程中失效的现象，如果出现，清楚应立即停止使用，</w:t>
            </w:r>
            <w:proofErr w:type="gramStart"/>
            <w:r w:rsidRPr="00766F4A">
              <w:rPr>
                <w:rFonts w:hint="eastAsia"/>
                <w:bCs/>
                <w:sz w:val="18"/>
                <w:szCs w:val="18"/>
              </w:rPr>
              <w:t>送具有</w:t>
            </w:r>
            <w:proofErr w:type="gramEnd"/>
            <w:r w:rsidRPr="00766F4A">
              <w:rPr>
                <w:rFonts w:hint="eastAsia"/>
                <w:bCs/>
                <w:sz w:val="18"/>
                <w:szCs w:val="18"/>
              </w:rPr>
              <w:t>计量资质的检定部门检定，并对已往所检结果重新检验。</w:t>
            </w:r>
          </w:p>
          <w:p w:rsidR="00766F4A" w:rsidRDefault="00766F4A" w:rsidP="00766F4A">
            <w:pPr>
              <w:spacing w:line="240" w:lineRule="exact"/>
              <w:rPr>
                <w:rFonts w:hint="eastAsia"/>
                <w:b/>
                <w:bCs/>
                <w:sz w:val="21"/>
                <w:szCs w:val="21"/>
              </w:rPr>
            </w:pPr>
            <w:r w:rsidRPr="00766F4A">
              <w:rPr>
                <w:rFonts w:hint="eastAsia"/>
                <w:bCs/>
                <w:sz w:val="18"/>
                <w:szCs w:val="18"/>
              </w:rPr>
              <w:t>监视和测量用软件均为设备自带，设备校准时同事校准，版本升级时设备返厂。</w:t>
            </w:r>
          </w:p>
        </w:tc>
      </w:tr>
      <w:tr w:rsidR="00773F27" w:rsidTr="00995346">
        <w:trPr>
          <w:cantSplit/>
          <w:trHeight w:val="631"/>
          <w:jc w:val="center"/>
        </w:trPr>
        <w:tc>
          <w:tcPr>
            <w:tcW w:w="720" w:type="dxa"/>
            <w:vMerge/>
            <w:textDirection w:val="tbRlV"/>
            <w:vAlign w:val="center"/>
          </w:tcPr>
          <w:p w:rsidR="00773F27" w:rsidRDefault="00773F27">
            <w:pPr>
              <w:spacing w:line="240" w:lineRule="exact"/>
              <w:ind w:left="113" w:right="113"/>
              <w:jc w:val="center"/>
              <w:rPr>
                <w:b/>
                <w:szCs w:val="21"/>
              </w:rPr>
            </w:pPr>
          </w:p>
        </w:tc>
        <w:tc>
          <w:tcPr>
            <w:tcW w:w="9198" w:type="dxa"/>
          </w:tcPr>
          <w:p w:rsidR="00773F27" w:rsidRDefault="00A111BF">
            <w:pPr>
              <w:spacing w:line="240" w:lineRule="exact"/>
              <w:rPr>
                <w:rFonts w:ascii="宋体" w:hAnsi="宋体"/>
                <w:b/>
                <w:sz w:val="21"/>
                <w:szCs w:val="21"/>
              </w:rPr>
            </w:pPr>
            <w:r>
              <w:rPr>
                <w:rFonts w:ascii="宋体" w:hAnsi="宋体" w:hint="eastAsia"/>
                <w:b/>
                <w:sz w:val="21"/>
                <w:szCs w:val="21"/>
              </w:rPr>
              <w:t>知识</w:t>
            </w:r>
          </w:p>
          <w:p w:rsidR="00773F27" w:rsidRDefault="00995346">
            <w:pPr>
              <w:spacing w:line="240" w:lineRule="exact"/>
              <w:rPr>
                <w:rFonts w:ascii="宋体" w:hAnsi="宋体"/>
                <w:b/>
                <w:sz w:val="21"/>
                <w:szCs w:val="21"/>
              </w:rPr>
            </w:pPr>
            <w:r>
              <w:rPr>
                <w:rFonts w:ascii="宋体" w:hAnsi="宋体" w:hint="eastAsia"/>
                <w:bCs/>
                <w:color w:val="000000" w:themeColor="text1"/>
                <w:sz w:val="18"/>
                <w:szCs w:val="18"/>
              </w:rPr>
              <w:t>本次监督审核不涉及此条款</w:t>
            </w:r>
          </w:p>
        </w:tc>
      </w:tr>
      <w:tr w:rsidR="00766F4A" w:rsidTr="00AB1BAF">
        <w:trPr>
          <w:cantSplit/>
          <w:trHeight w:val="3694"/>
          <w:jc w:val="center"/>
        </w:trPr>
        <w:tc>
          <w:tcPr>
            <w:tcW w:w="720" w:type="dxa"/>
            <w:vMerge w:val="restart"/>
            <w:textDirection w:val="tbRlV"/>
            <w:vAlign w:val="center"/>
          </w:tcPr>
          <w:p w:rsidR="00766F4A" w:rsidRDefault="00766F4A">
            <w:pPr>
              <w:spacing w:line="240" w:lineRule="exact"/>
              <w:ind w:left="113" w:right="113"/>
              <w:jc w:val="center"/>
              <w:rPr>
                <w:b/>
                <w:szCs w:val="21"/>
              </w:rPr>
            </w:pPr>
            <w:r>
              <w:rPr>
                <w:rFonts w:ascii="宋体" w:hAnsi="宋体"/>
                <w:b/>
                <w:szCs w:val="21"/>
              </w:rPr>
              <w:t>(</w:t>
            </w:r>
            <w:r>
              <w:rPr>
                <w:rFonts w:ascii="宋体" w:hAnsi="宋体" w:hint="eastAsia"/>
                <w:b/>
                <w:szCs w:val="21"/>
              </w:rPr>
              <w:t>三</w:t>
            </w:r>
            <w:r>
              <w:rPr>
                <w:rFonts w:ascii="宋体" w:hAnsi="宋体"/>
                <w:b/>
                <w:szCs w:val="21"/>
              </w:rPr>
              <w:t>)</w:t>
            </w:r>
            <w:r>
              <w:rPr>
                <w:rFonts w:ascii="宋体" w:hAnsi="宋体" w:hint="eastAsia"/>
                <w:b/>
                <w:szCs w:val="21"/>
              </w:rPr>
              <w:t>体系运行情况</w:t>
            </w:r>
          </w:p>
        </w:tc>
        <w:tc>
          <w:tcPr>
            <w:tcW w:w="9198" w:type="dxa"/>
          </w:tcPr>
          <w:p w:rsidR="00766F4A" w:rsidRDefault="00766F4A">
            <w:pPr>
              <w:spacing w:line="300" w:lineRule="exact"/>
              <w:rPr>
                <w:rFonts w:ascii="宋体" w:hAnsi="宋体"/>
                <w:b/>
                <w:sz w:val="21"/>
                <w:szCs w:val="21"/>
              </w:rPr>
            </w:pPr>
            <w:r>
              <w:rPr>
                <w:rFonts w:ascii="宋体" w:hAnsi="宋体"/>
                <w:b/>
                <w:sz w:val="21"/>
                <w:szCs w:val="21"/>
              </w:rPr>
              <w:t xml:space="preserve">1. </w:t>
            </w:r>
            <w:r>
              <w:rPr>
                <w:rFonts w:ascii="宋体" w:hAnsi="宋体" w:hint="eastAsia"/>
                <w:b/>
                <w:sz w:val="21"/>
                <w:szCs w:val="21"/>
              </w:rPr>
              <w:t>针对方针的管理职责评审</w:t>
            </w:r>
          </w:p>
          <w:p w:rsidR="00766F4A" w:rsidRPr="00E001DB" w:rsidRDefault="00766F4A" w:rsidP="00D72C72">
            <w:pPr>
              <w:spacing w:line="276" w:lineRule="auto"/>
              <w:ind w:left="1"/>
              <w:rPr>
                <w:bCs/>
                <w:color w:val="000000" w:themeColor="text1"/>
                <w:sz w:val="18"/>
                <w:szCs w:val="18"/>
              </w:rPr>
            </w:pPr>
            <w:r>
              <w:rPr>
                <w:rFonts w:hint="eastAsia"/>
                <w:bCs/>
                <w:color w:val="000000" w:themeColor="text1"/>
                <w:sz w:val="18"/>
                <w:szCs w:val="18"/>
              </w:rPr>
              <w:t>公司通过管理评审、内部审核及有效实施纠正、改进措施等方法来有效完善和持续发展公司的管理体系。为确保公司质量管理体系持续的保持适宜性、充分性和有效性，并与公司的战略方向相一致，公司总经理应承担以下领导作用和承诺：符合要求。公司把关注焦点是放在顾客身上。公司通过合同需求、市场调研、电话沟通等方式了解顾客的需求，确定他们关心的产品特性，特别是产品的关键特性。通过定期对顾客满意度进行测量、售后服务了解顾客对产品的意见。在确定顾客的需求和期望时，公司同时考虑与产品有关的义务（如安全的责任、环境保护要求等）和法律法规要求，并采取措施，使其得到落实。企业策划并制定了质量方针</w:t>
            </w:r>
            <w:r>
              <w:rPr>
                <w:rFonts w:hint="eastAsia"/>
                <w:bCs/>
                <w:color w:val="000000" w:themeColor="text1"/>
                <w:sz w:val="18"/>
                <w:szCs w:val="18"/>
              </w:rPr>
              <w:t>,</w:t>
            </w:r>
            <w:r>
              <w:rPr>
                <w:rFonts w:hint="eastAsia"/>
                <w:bCs/>
                <w:color w:val="000000" w:themeColor="text1"/>
                <w:sz w:val="18"/>
                <w:szCs w:val="18"/>
              </w:rPr>
              <w:t>方针在质量手册中予以规定，经总经理批准实施。质量方针体现了标准的要求，包括：公司的宗旨和环境并支持其战略方向，为目标制定了框架，满足</w:t>
            </w:r>
            <w:proofErr w:type="gramStart"/>
            <w:r>
              <w:rPr>
                <w:rFonts w:hint="eastAsia"/>
                <w:bCs/>
                <w:color w:val="000000" w:themeColor="text1"/>
                <w:sz w:val="18"/>
                <w:szCs w:val="18"/>
              </w:rPr>
              <w:t>适</w:t>
            </w:r>
            <w:proofErr w:type="gramEnd"/>
          </w:p>
          <w:p w:rsidR="00766F4A" w:rsidRPr="00E001DB" w:rsidRDefault="00766F4A" w:rsidP="00AB1BAF">
            <w:pPr>
              <w:spacing w:line="300" w:lineRule="exact"/>
              <w:rPr>
                <w:bCs/>
                <w:color w:val="000000" w:themeColor="text1"/>
                <w:sz w:val="18"/>
                <w:szCs w:val="18"/>
              </w:rPr>
            </w:pPr>
            <w:r>
              <w:rPr>
                <w:rFonts w:hint="eastAsia"/>
                <w:bCs/>
                <w:color w:val="000000" w:themeColor="text1"/>
                <w:sz w:val="18"/>
                <w:szCs w:val="18"/>
              </w:rPr>
              <w:t>用要求的承诺，持续改进质量管理体系的承诺，通过会议、文件、网络宣传等形式进行贯彻，可为相关方获取。质量方针基本适宜</w:t>
            </w:r>
          </w:p>
        </w:tc>
      </w:tr>
      <w:tr w:rsidR="00773F27">
        <w:trPr>
          <w:cantSplit/>
          <w:trHeight w:val="1597"/>
          <w:jc w:val="center"/>
        </w:trPr>
        <w:tc>
          <w:tcPr>
            <w:tcW w:w="720" w:type="dxa"/>
            <w:vMerge/>
            <w:vAlign w:val="center"/>
          </w:tcPr>
          <w:p w:rsidR="00773F27" w:rsidRDefault="00773F27">
            <w:pPr>
              <w:spacing w:line="240" w:lineRule="exact"/>
              <w:jc w:val="center"/>
              <w:rPr>
                <w:b/>
                <w:szCs w:val="21"/>
              </w:rPr>
            </w:pPr>
          </w:p>
        </w:tc>
        <w:tc>
          <w:tcPr>
            <w:tcW w:w="9198" w:type="dxa"/>
          </w:tcPr>
          <w:p w:rsidR="00773F27" w:rsidRDefault="00A111BF" w:rsidP="00995346">
            <w:pPr>
              <w:spacing w:line="240" w:lineRule="exact"/>
              <w:ind w:left="167" w:hangingChars="79" w:hanging="167"/>
              <w:rPr>
                <w:rFonts w:ascii="宋体" w:hAnsi="宋体"/>
                <w:b/>
                <w:sz w:val="21"/>
                <w:szCs w:val="21"/>
              </w:rPr>
            </w:pPr>
            <w:r>
              <w:rPr>
                <w:rFonts w:ascii="宋体" w:hAnsi="宋体"/>
                <w:b/>
                <w:sz w:val="21"/>
                <w:szCs w:val="21"/>
              </w:rPr>
              <w:t xml:space="preserve">2. </w:t>
            </w:r>
            <w:r>
              <w:rPr>
                <w:rFonts w:ascii="宋体" w:hAnsi="宋体" w:hint="eastAsia"/>
                <w:b/>
                <w:sz w:val="21"/>
                <w:szCs w:val="21"/>
              </w:rPr>
              <w:t>组织内部沟通的充分性与效果；（</w:t>
            </w:r>
            <w:r>
              <w:rPr>
                <w:rFonts w:ascii="宋体" w:hAnsi="宋体"/>
                <w:b/>
                <w:sz w:val="21"/>
                <w:szCs w:val="21"/>
              </w:rPr>
              <w:t>OHSMS</w:t>
            </w:r>
            <w:r>
              <w:rPr>
                <w:rFonts w:ascii="宋体" w:hAnsi="宋体" w:hint="eastAsia"/>
                <w:b/>
                <w:sz w:val="21"/>
                <w:szCs w:val="21"/>
              </w:rPr>
              <w:t>员工参与风险管理</w:t>
            </w:r>
            <w:r>
              <w:rPr>
                <w:rFonts w:ascii="宋体" w:hAnsi="宋体"/>
                <w:b/>
                <w:sz w:val="21"/>
                <w:szCs w:val="21"/>
              </w:rPr>
              <w:t>/</w:t>
            </w:r>
            <w:r>
              <w:rPr>
                <w:rFonts w:ascii="宋体" w:hAnsi="宋体" w:hint="eastAsia"/>
                <w:b/>
                <w:sz w:val="21"/>
                <w:szCs w:val="21"/>
              </w:rPr>
              <w:t>健康安全事务的关心和影响力；组织对外联络关注顾客的感受情况、信息交流包括通报相关方的情况等）</w:t>
            </w:r>
          </w:p>
          <w:p w:rsidR="00773F27" w:rsidRDefault="00A111BF">
            <w:pPr>
              <w:spacing w:line="240" w:lineRule="exact"/>
              <w:rPr>
                <w:rFonts w:asciiTheme="minorEastAsia" w:eastAsiaTheme="minorEastAsia" w:hAnsiTheme="minorEastAsia" w:cstheme="minorEastAsia"/>
                <w:bCs/>
                <w:color w:val="000000" w:themeColor="text1"/>
                <w:sz w:val="18"/>
                <w:szCs w:val="18"/>
              </w:rPr>
            </w:pPr>
            <w:r>
              <w:rPr>
                <w:rFonts w:asciiTheme="minorEastAsia" w:eastAsiaTheme="minorEastAsia" w:hAnsiTheme="minorEastAsia" w:cstheme="minorEastAsia" w:hint="eastAsia"/>
                <w:bCs/>
                <w:color w:val="000000" w:themeColor="text1"/>
                <w:sz w:val="18"/>
                <w:szCs w:val="18"/>
              </w:rPr>
              <w:t>内部沟通的情况：内部沟通方式：会议、数据信息传递、网络传播</w:t>
            </w:r>
          </w:p>
          <w:p w:rsidR="00773F27" w:rsidRDefault="00A111BF">
            <w:pPr>
              <w:spacing w:line="240" w:lineRule="exact"/>
              <w:rPr>
                <w:rFonts w:asciiTheme="minorEastAsia" w:eastAsiaTheme="minorEastAsia" w:hAnsiTheme="minorEastAsia" w:cstheme="minorEastAsia"/>
                <w:bCs/>
                <w:color w:val="000000" w:themeColor="text1"/>
                <w:sz w:val="18"/>
                <w:szCs w:val="18"/>
              </w:rPr>
            </w:pPr>
            <w:r>
              <w:rPr>
                <w:rFonts w:asciiTheme="minorEastAsia" w:eastAsiaTheme="minorEastAsia" w:hAnsiTheme="minorEastAsia" w:cstheme="minorEastAsia" w:hint="eastAsia"/>
                <w:bCs/>
                <w:color w:val="000000" w:themeColor="text1"/>
                <w:sz w:val="18"/>
                <w:szCs w:val="18"/>
              </w:rPr>
              <w:t xml:space="preserve">                内部沟通的效果：良好</w:t>
            </w:r>
          </w:p>
          <w:p w:rsidR="00773F27" w:rsidRDefault="00A111BF">
            <w:pPr>
              <w:spacing w:line="240" w:lineRule="exact"/>
              <w:rPr>
                <w:rFonts w:asciiTheme="minorEastAsia" w:eastAsiaTheme="minorEastAsia" w:hAnsiTheme="minorEastAsia" w:cstheme="minorEastAsia"/>
                <w:bCs/>
                <w:color w:val="000000" w:themeColor="text1"/>
                <w:sz w:val="18"/>
                <w:szCs w:val="18"/>
              </w:rPr>
            </w:pPr>
            <w:r>
              <w:rPr>
                <w:rFonts w:asciiTheme="minorEastAsia" w:eastAsiaTheme="minorEastAsia" w:hAnsiTheme="minorEastAsia" w:cstheme="minorEastAsia" w:hint="eastAsia"/>
                <w:bCs/>
                <w:color w:val="000000" w:themeColor="text1"/>
                <w:sz w:val="18"/>
                <w:szCs w:val="18"/>
              </w:rPr>
              <w:t>组织对外联络，关注顾客的感受情况（QMS）：与客户、供应商、政府部门及其他相关方的沟通等。</w:t>
            </w:r>
          </w:p>
          <w:p w:rsidR="00773F27" w:rsidRDefault="00A111BF">
            <w:pPr>
              <w:spacing w:line="240" w:lineRule="exact"/>
              <w:rPr>
                <w:rFonts w:ascii="宋体" w:hAnsi="宋体"/>
                <w:b/>
                <w:sz w:val="21"/>
                <w:szCs w:val="21"/>
              </w:rPr>
            </w:pPr>
            <w:r>
              <w:rPr>
                <w:rFonts w:asciiTheme="minorEastAsia" w:eastAsiaTheme="minorEastAsia" w:hAnsiTheme="minorEastAsia" w:cstheme="minorEastAsia" w:hint="eastAsia"/>
                <w:bCs/>
                <w:color w:val="000000" w:themeColor="text1"/>
                <w:sz w:val="18"/>
                <w:szCs w:val="18"/>
              </w:rPr>
              <w:t>内外部信息交流/沟通方式可行、有效。</w:t>
            </w:r>
          </w:p>
        </w:tc>
      </w:tr>
      <w:tr w:rsidR="00995346" w:rsidTr="00E001DB">
        <w:trPr>
          <w:cantSplit/>
          <w:trHeight w:val="3028"/>
          <w:jc w:val="center"/>
        </w:trPr>
        <w:tc>
          <w:tcPr>
            <w:tcW w:w="720" w:type="dxa"/>
            <w:vMerge/>
            <w:vAlign w:val="center"/>
          </w:tcPr>
          <w:p w:rsidR="00995346" w:rsidRDefault="00995346">
            <w:pPr>
              <w:spacing w:line="240" w:lineRule="exact"/>
              <w:jc w:val="center"/>
              <w:rPr>
                <w:b/>
                <w:szCs w:val="21"/>
              </w:rPr>
            </w:pPr>
          </w:p>
        </w:tc>
        <w:tc>
          <w:tcPr>
            <w:tcW w:w="9198" w:type="dxa"/>
          </w:tcPr>
          <w:p w:rsidR="00995346" w:rsidRDefault="00995346" w:rsidP="00F92538">
            <w:r>
              <w:t>3.  QMS</w:t>
            </w:r>
            <w:r>
              <w:rPr>
                <w:rFonts w:hint="eastAsia"/>
              </w:rPr>
              <w:t>组织对重</w:t>
            </w:r>
            <w:proofErr w:type="gramStart"/>
            <w:r>
              <w:rPr>
                <w:rFonts w:hint="eastAsia"/>
              </w:rPr>
              <w:t>要过程</w:t>
            </w:r>
            <w:proofErr w:type="gramEnd"/>
            <w:r>
              <w:rPr>
                <w:rFonts w:hint="eastAsia"/>
              </w:rPr>
              <w:t>实施控制的结果</w:t>
            </w:r>
          </w:p>
          <w:p w:rsidR="00766F4A" w:rsidRPr="00766F4A" w:rsidRDefault="00766F4A" w:rsidP="00766F4A">
            <w:pPr>
              <w:pStyle w:val="a0"/>
              <w:rPr>
                <w:rFonts w:hint="eastAsia"/>
                <w:color w:val="000000" w:themeColor="text1"/>
                <w:sz w:val="18"/>
                <w:szCs w:val="18"/>
              </w:rPr>
            </w:pPr>
            <w:r w:rsidRPr="00766F4A">
              <w:rPr>
                <w:rFonts w:hint="eastAsia"/>
                <w:color w:val="000000" w:themeColor="text1"/>
                <w:sz w:val="18"/>
                <w:szCs w:val="18"/>
              </w:rPr>
              <w:t>公司针对系统集成及服务的特点进行了如下策划：</w:t>
            </w:r>
          </w:p>
          <w:p w:rsidR="00766F4A" w:rsidRPr="00766F4A" w:rsidRDefault="00766F4A" w:rsidP="00766F4A">
            <w:pPr>
              <w:pStyle w:val="a0"/>
              <w:rPr>
                <w:rFonts w:hint="eastAsia"/>
                <w:color w:val="000000" w:themeColor="text1"/>
                <w:sz w:val="18"/>
                <w:szCs w:val="18"/>
              </w:rPr>
            </w:pPr>
            <w:r w:rsidRPr="00766F4A">
              <w:rPr>
                <w:rFonts w:hint="eastAsia"/>
                <w:color w:val="000000" w:themeColor="text1"/>
                <w:sz w:val="18"/>
                <w:szCs w:val="18"/>
              </w:rPr>
              <w:t>一、策划了服务流程：需求确认→方案设计→现场环境准备、设备进场验收→线路布置、硬件系统安装调试→软件系统安装调试→系统试运行→验收</w:t>
            </w:r>
          </w:p>
          <w:p w:rsidR="00766F4A" w:rsidRPr="00766F4A" w:rsidRDefault="00766F4A" w:rsidP="00766F4A">
            <w:pPr>
              <w:pStyle w:val="a0"/>
              <w:rPr>
                <w:rFonts w:hint="eastAsia"/>
                <w:color w:val="000000" w:themeColor="text1"/>
                <w:sz w:val="18"/>
                <w:szCs w:val="18"/>
              </w:rPr>
            </w:pPr>
            <w:r w:rsidRPr="00766F4A">
              <w:rPr>
                <w:rFonts w:hint="eastAsia"/>
                <w:color w:val="000000" w:themeColor="text1"/>
                <w:sz w:val="18"/>
                <w:szCs w:val="18"/>
              </w:rPr>
              <w:t>需确认过程：隐蔽工程</w:t>
            </w:r>
          </w:p>
          <w:p w:rsidR="00766F4A" w:rsidRPr="00766F4A" w:rsidRDefault="00766F4A" w:rsidP="00766F4A">
            <w:pPr>
              <w:pStyle w:val="a0"/>
              <w:rPr>
                <w:rFonts w:hint="eastAsia"/>
                <w:color w:val="000000" w:themeColor="text1"/>
                <w:sz w:val="18"/>
                <w:szCs w:val="18"/>
              </w:rPr>
            </w:pPr>
            <w:r w:rsidRPr="00766F4A">
              <w:rPr>
                <w:rFonts w:hint="eastAsia"/>
                <w:color w:val="000000" w:themeColor="text1"/>
                <w:sz w:val="18"/>
                <w:szCs w:val="18"/>
              </w:rPr>
              <w:t>二、确定了相应的质量目标：工程一次验收合格率</w:t>
            </w:r>
            <w:r w:rsidRPr="00766F4A">
              <w:rPr>
                <w:rFonts w:hint="eastAsia"/>
                <w:color w:val="000000" w:themeColor="text1"/>
                <w:sz w:val="18"/>
                <w:szCs w:val="18"/>
              </w:rPr>
              <w:t>96%</w:t>
            </w:r>
            <w:r w:rsidRPr="00766F4A">
              <w:rPr>
                <w:rFonts w:hint="eastAsia"/>
                <w:color w:val="000000" w:themeColor="text1"/>
                <w:sz w:val="18"/>
                <w:szCs w:val="18"/>
              </w:rPr>
              <w:t>，目标基本合理、可测量、可达到。</w:t>
            </w:r>
          </w:p>
          <w:p w:rsidR="00766F4A" w:rsidRPr="00766F4A" w:rsidRDefault="00766F4A" w:rsidP="00766F4A">
            <w:pPr>
              <w:pStyle w:val="a0"/>
              <w:rPr>
                <w:rFonts w:hint="eastAsia"/>
                <w:color w:val="000000" w:themeColor="text1"/>
                <w:sz w:val="18"/>
                <w:szCs w:val="18"/>
              </w:rPr>
            </w:pPr>
            <w:r w:rsidRPr="00766F4A">
              <w:rPr>
                <w:rFonts w:hint="eastAsia"/>
                <w:color w:val="000000" w:themeColor="text1"/>
                <w:sz w:val="18"/>
                <w:szCs w:val="18"/>
              </w:rPr>
              <w:t>三、识别了规范和接收和放行准则：《低压配电设计规范》</w:t>
            </w:r>
            <w:r w:rsidRPr="00766F4A">
              <w:rPr>
                <w:rFonts w:hint="eastAsia"/>
                <w:color w:val="000000" w:themeColor="text1"/>
                <w:sz w:val="18"/>
                <w:szCs w:val="18"/>
              </w:rPr>
              <w:t xml:space="preserve">GB50054-95 </w:t>
            </w:r>
            <w:r w:rsidRPr="00766F4A">
              <w:rPr>
                <w:rFonts w:hint="eastAsia"/>
                <w:color w:val="000000" w:themeColor="text1"/>
                <w:sz w:val="18"/>
                <w:szCs w:val="18"/>
              </w:rPr>
              <w:t>《电气装置安装工程电缆线路施工及验收规范》</w:t>
            </w:r>
            <w:r w:rsidRPr="00766F4A">
              <w:rPr>
                <w:rFonts w:hint="eastAsia"/>
                <w:color w:val="000000" w:themeColor="text1"/>
                <w:sz w:val="18"/>
                <w:szCs w:val="18"/>
              </w:rPr>
              <w:t xml:space="preserve">GB50168-92 </w:t>
            </w:r>
            <w:r w:rsidRPr="00766F4A">
              <w:rPr>
                <w:rFonts w:hint="eastAsia"/>
                <w:color w:val="000000" w:themeColor="text1"/>
                <w:sz w:val="18"/>
                <w:szCs w:val="18"/>
              </w:rPr>
              <w:t>《电子计算机机房设计规范》</w:t>
            </w:r>
            <w:r w:rsidRPr="00766F4A">
              <w:rPr>
                <w:rFonts w:hint="eastAsia"/>
                <w:color w:val="000000" w:themeColor="text1"/>
                <w:sz w:val="18"/>
                <w:szCs w:val="18"/>
              </w:rPr>
              <w:t xml:space="preserve">GB50174-93 </w:t>
            </w:r>
            <w:r w:rsidRPr="00766F4A">
              <w:rPr>
                <w:rFonts w:hint="eastAsia"/>
                <w:color w:val="000000" w:themeColor="text1"/>
                <w:sz w:val="18"/>
                <w:szCs w:val="18"/>
              </w:rPr>
              <w:t>《接地装置施工及验收规范》</w:t>
            </w:r>
            <w:r w:rsidRPr="00766F4A">
              <w:rPr>
                <w:rFonts w:hint="eastAsia"/>
                <w:color w:val="000000" w:themeColor="text1"/>
                <w:sz w:val="18"/>
                <w:szCs w:val="18"/>
              </w:rPr>
              <w:t xml:space="preserve">GB50169-92 </w:t>
            </w:r>
            <w:r w:rsidRPr="00766F4A">
              <w:rPr>
                <w:rFonts w:hint="eastAsia"/>
                <w:color w:val="000000" w:themeColor="text1"/>
                <w:sz w:val="18"/>
                <w:szCs w:val="18"/>
              </w:rPr>
              <w:t>《外壳保护等级》</w:t>
            </w:r>
            <w:r w:rsidRPr="00766F4A">
              <w:rPr>
                <w:rFonts w:hint="eastAsia"/>
                <w:color w:val="000000" w:themeColor="text1"/>
                <w:sz w:val="18"/>
                <w:szCs w:val="18"/>
              </w:rPr>
              <w:t xml:space="preserve">GB4208-93 </w:t>
            </w:r>
            <w:r w:rsidRPr="00766F4A">
              <w:rPr>
                <w:rFonts w:hint="eastAsia"/>
                <w:color w:val="000000" w:themeColor="text1"/>
                <w:sz w:val="18"/>
                <w:szCs w:val="18"/>
              </w:rPr>
              <w:t>《电子设备雷击保护条列》</w:t>
            </w:r>
            <w:r w:rsidRPr="00766F4A">
              <w:rPr>
                <w:rFonts w:hint="eastAsia"/>
                <w:color w:val="000000" w:themeColor="text1"/>
                <w:sz w:val="18"/>
                <w:szCs w:val="18"/>
              </w:rPr>
              <w:t xml:space="preserve">GB7450-87 </w:t>
            </w:r>
            <w:r w:rsidRPr="00766F4A">
              <w:rPr>
                <w:rFonts w:hint="eastAsia"/>
                <w:color w:val="000000" w:themeColor="text1"/>
                <w:sz w:val="18"/>
                <w:szCs w:val="18"/>
              </w:rPr>
              <w:t>《自动化仪表工程施工及验收规范》</w:t>
            </w:r>
            <w:r w:rsidRPr="00766F4A">
              <w:rPr>
                <w:rFonts w:hint="eastAsia"/>
                <w:color w:val="000000" w:themeColor="text1"/>
                <w:sz w:val="18"/>
                <w:szCs w:val="18"/>
              </w:rPr>
              <w:t xml:space="preserve">GB50093-2002 </w:t>
            </w:r>
            <w:r w:rsidRPr="00766F4A">
              <w:rPr>
                <w:rFonts w:hint="eastAsia"/>
                <w:color w:val="000000" w:themeColor="text1"/>
                <w:sz w:val="18"/>
                <w:szCs w:val="18"/>
              </w:rPr>
              <w:t>《盘、柜及二次回路接线施工及验收规范》</w:t>
            </w:r>
            <w:r w:rsidRPr="00766F4A">
              <w:rPr>
                <w:rFonts w:hint="eastAsia"/>
                <w:color w:val="000000" w:themeColor="text1"/>
                <w:sz w:val="18"/>
                <w:szCs w:val="18"/>
              </w:rPr>
              <w:t xml:space="preserve">GB50171-92 </w:t>
            </w:r>
            <w:r w:rsidRPr="00766F4A">
              <w:rPr>
                <w:rFonts w:hint="eastAsia"/>
                <w:color w:val="000000" w:themeColor="text1"/>
                <w:sz w:val="18"/>
                <w:szCs w:val="18"/>
              </w:rPr>
              <w:t>《计算机软件开发规范》</w:t>
            </w:r>
            <w:r w:rsidRPr="00766F4A">
              <w:rPr>
                <w:rFonts w:hint="eastAsia"/>
                <w:color w:val="000000" w:themeColor="text1"/>
                <w:sz w:val="18"/>
                <w:szCs w:val="18"/>
              </w:rPr>
              <w:t xml:space="preserve">GB8566 </w:t>
            </w:r>
            <w:r w:rsidRPr="00766F4A">
              <w:rPr>
                <w:rFonts w:hint="eastAsia"/>
                <w:color w:val="000000" w:themeColor="text1"/>
                <w:sz w:val="18"/>
                <w:szCs w:val="18"/>
              </w:rPr>
              <w:t>《工业控制计算机系统验收规范》</w:t>
            </w:r>
            <w:r w:rsidRPr="00766F4A">
              <w:rPr>
                <w:rFonts w:hint="eastAsia"/>
                <w:color w:val="000000" w:themeColor="text1"/>
                <w:sz w:val="18"/>
                <w:szCs w:val="18"/>
              </w:rPr>
              <w:t xml:space="preserve">GB/T5234 </w:t>
            </w:r>
            <w:r w:rsidRPr="00766F4A">
              <w:rPr>
                <w:rFonts w:hint="eastAsia"/>
                <w:color w:val="000000" w:themeColor="text1"/>
                <w:sz w:val="18"/>
                <w:szCs w:val="18"/>
              </w:rPr>
              <w:t>《信息技术软件生存期过程》</w:t>
            </w:r>
            <w:r w:rsidRPr="00766F4A">
              <w:rPr>
                <w:rFonts w:hint="eastAsia"/>
                <w:color w:val="000000" w:themeColor="text1"/>
                <w:sz w:val="18"/>
                <w:szCs w:val="18"/>
              </w:rPr>
              <w:t>GB/T8566-95</w:t>
            </w:r>
            <w:r w:rsidRPr="00766F4A">
              <w:rPr>
                <w:rFonts w:hint="eastAsia"/>
                <w:color w:val="000000" w:themeColor="text1"/>
                <w:sz w:val="18"/>
                <w:szCs w:val="18"/>
              </w:rPr>
              <w:t>《自动化仪表安装工程质量检验评定标准》</w:t>
            </w:r>
            <w:r w:rsidRPr="00766F4A">
              <w:rPr>
                <w:rFonts w:hint="eastAsia"/>
                <w:color w:val="000000" w:themeColor="text1"/>
                <w:sz w:val="18"/>
                <w:szCs w:val="18"/>
              </w:rPr>
              <w:t xml:space="preserve">GBJ131-90 </w:t>
            </w:r>
            <w:r w:rsidRPr="00766F4A">
              <w:rPr>
                <w:rFonts w:hint="eastAsia"/>
                <w:color w:val="000000" w:themeColor="text1"/>
                <w:sz w:val="18"/>
                <w:szCs w:val="18"/>
              </w:rPr>
              <w:t>《工业企业通信设计规范》</w:t>
            </w:r>
            <w:r w:rsidRPr="00766F4A">
              <w:rPr>
                <w:rFonts w:hint="eastAsia"/>
                <w:color w:val="000000" w:themeColor="text1"/>
                <w:sz w:val="18"/>
                <w:szCs w:val="18"/>
              </w:rPr>
              <w:t xml:space="preserve">GBJ42-81 </w:t>
            </w:r>
            <w:r w:rsidRPr="00766F4A">
              <w:rPr>
                <w:rFonts w:hint="eastAsia"/>
                <w:color w:val="000000" w:themeColor="text1"/>
                <w:sz w:val="18"/>
                <w:szCs w:val="18"/>
              </w:rPr>
              <w:t>《电气装置的电测量仪表装置设计规范》</w:t>
            </w:r>
            <w:r w:rsidRPr="00766F4A">
              <w:rPr>
                <w:rFonts w:hint="eastAsia"/>
                <w:color w:val="000000" w:themeColor="text1"/>
                <w:sz w:val="18"/>
                <w:szCs w:val="18"/>
              </w:rPr>
              <w:t xml:space="preserve">GBJ63-90 </w:t>
            </w:r>
            <w:r w:rsidRPr="00766F4A">
              <w:rPr>
                <w:rFonts w:hint="eastAsia"/>
                <w:color w:val="000000" w:themeColor="text1"/>
                <w:sz w:val="18"/>
                <w:szCs w:val="18"/>
              </w:rPr>
              <w:t>《工业与民用电力装置的接地设计规范》</w:t>
            </w:r>
            <w:r w:rsidRPr="00766F4A">
              <w:rPr>
                <w:rFonts w:hint="eastAsia"/>
                <w:color w:val="000000" w:themeColor="text1"/>
                <w:sz w:val="18"/>
                <w:szCs w:val="18"/>
              </w:rPr>
              <w:t xml:space="preserve">GBJ65-83 </w:t>
            </w:r>
            <w:r w:rsidRPr="00766F4A">
              <w:rPr>
                <w:rFonts w:hint="eastAsia"/>
                <w:color w:val="000000" w:themeColor="text1"/>
                <w:sz w:val="18"/>
                <w:szCs w:val="18"/>
              </w:rPr>
              <w:t>《工业企业通信接地设计规范》</w:t>
            </w:r>
            <w:r w:rsidRPr="00766F4A">
              <w:rPr>
                <w:rFonts w:hint="eastAsia"/>
                <w:color w:val="000000" w:themeColor="text1"/>
                <w:sz w:val="18"/>
                <w:szCs w:val="18"/>
              </w:rPr>
              <w:t xml:space="preserve">GBJ79-85 </w:t>
            </w:r>
            <w:r w:rsidRPr="00766F4A">
              <w:rPr>
                <w:rFonts w:hint="eastAsia"/>
                <w:color w:val="000000" w:themeColor="text1"/>
                <w:sz w:val="18"/>
                <w:szCs w:val="18"/>
              </w:rPr>
              <w:t>《智能建筑设计标准》（</w:t>
            </w:r>
            <w:r w:rsidRPr="00766F4A">
              <w:rPr>
                <w:rFonts w:hint="eastAsia"/>
                <w:color w:val="000000" w:themeColor="text1"/>
                <w:sz w:val="18"/>
                <w:szCs w:val="18"/>
              </w:rPr>
              <w:t>GB/T50314-1000</w:t>
            </w:r>
            <w:r w:rsidRPr="00766F4A">
              <w:rPr>
                <w:rFonts w:hint="eastAsia"/>
                <w:color w:val="000000" w:themeColor="text1"/>
                <w:sz w:val="18"/>
                <w:szCs w:val="18"/>
              </w:rPr>
              <w:t>）</w:t>
            </w:r>
            <w:r w:rsidRPr="00766F4A">
              <w:rPr>
                <w:rFonts w:hint="eastAsia"/>
                <w:color w:val="000000" w:themeColor="text1"/>
                <w:sz w:val="18"/>
                <w:szCs w:val="18"/>
              </w:rPr>
              <w:t xml:space="preserve"> </w:t>
            </w:r>
            <w:r w:rsidRPr="00766F4A">
              <w:rPr>
                <w:rFonts w:hint="eastAsia"/>
                <w:color w:val="000000" w:themeColor="text1"/>
                <w:sz w:val="18"/>
                <w:szCs w:val="18"/>
              </w:rPr>
              <w:t>《民用建筑电气设计规范》（</w:t>
            </w:r>
            <w:r w:rsidRPr="00766F4A">
              <w:rPr>
                <w:rFonts w:hint="eastAsia"/>
                <w:color w:val="000000" w:themeColor="text1"/>
                <w:sz w:val="18"/>
                <w:szCs w:val="18"/>
              </w:rPr>
              <w:t>JGJ/T16-92</w:t>
            </w:r>
            <w:r w:rsidRPr="00766F4A">
              <w:rPr>
                <w:rFonts w:hint="eastAsia"/>
                <w:color w:val="000000" w:themeColor="text1"/>
                <w:sz w:val="18"/>
                <w:szCs w:val="18"/>
              </w:rPr>
              <w:t>）</w:t>
            </w:r>
            <w:r w:rsidRPr="00766F4A">
              <w:rPr>
                <w:rFonts w:hint="eastAsia"/>
                <w:color w:val="000000" w:themeColor="text1"/>
                <w:sz w:val="18"/>
                <w:szCs w:val="18"/>
              </w:rPr>
              <w:t xml:space="preserve"> </w:t>
            </w:r>
            <w:r w:rsidRPr="00766F4A">
              <w:rPr>
                <w:rFonts w:hint="eastAsia"/>
                <w:color w:val="000000" w:themeColor="text1"/>
                <w:sz w:val="18"/>
                <w:szCs w:val="18"/>
              </w:rPr>
              <w:t>《安全防范工程程序与要求》</w:t>
            </w:r>
            <w:r w:rsidRPr="00766F4A">
              <w:rPr>
                <w:rFonts w:hint="eastAsia"/>
                <w:color w:val="000000" w:themeColor="text1"/>
                <w:sz w:val="18"/>
                <w:szCs w:val="18"/>
              </w:rPr>
              <w:t xml:space="preserve">GA/T75-94 </w:t>
            </w:r>
            <w:r w:rsidRPr="00766F4A">
              <w:rPr>
                <w:rFonts w:hint="eastAsia"/>
                <w:color w:val="000000" w:themeColor="text1"/>
                <w:sz w:val="18"/>
                <w:szCs w:val="18"/>
              </w:rPr>
              <w:t>《民用闭路监控电视系统工程技术规范》</w:t>
            </w:r>
            <w:r w:rsidRPr="00766F4A">
              <w:rPr>
                <w:rFonts w:hint="eastAsia"/>
                <w:color w:val="000000" w:themeColor="text1"/>
                <w:sz w:val="18"/>
                <w:szCs w:val="18"/>
              </w:rPr>
              <w:t xml:space="preserve">GB50193-94 </w:t>
            </w:r>
            <w:r w:rsidRPr="00766F4A">
              <w:rPr>
                <w:rFonts w:hint="eastAsia"/>
                <w:color w:val="000000" w:themeColor="text1"/>
                <w:sz w:val="18"/>
                <w:szCs w:val="18"/>
              </w:rPr>
              <w:t>《报警图像信号线传输装置》</w:t>
            </w:r>
            <w:r w:rsidRPr="00766F4A">
              <w:rPr>
                <w:rFonts w:hint="eastAsia"/>
                <w:color w:val="000000" w:themeColor="text1"/>
                <w:sz w:val="18"/>
                <w:szCs w:val="18"/>
              </w:rPr>
              <w:t xml:space="preserve">GB/T16677-1996 </w:t>
            </w:r>
            <w:r w:rsidRPr="00766F4A">
              <w:rPr>
                <w:rFonts w:hint="eastAsia"/>
                <w:color w:val="000000" w:themeColor="text1"/>
                <w:sz w:val="18"/>
                <w:szCs w:val="18"/>
              </w:rPr>
              <w:t>《工业计算机监控系统抗干扰技术规范》</w:t>
            </w:r>
            <w:r w:rsidRPr="00766F4A">
              <w:rPr>
                <w:rFonts w:hint="eastAsia"/>
                <w:color w:val="000000" w:themeColor="text1"/>
                <w:sz w:val="18"/>
                <w:szCs w:val="18"/>
              </w:rPr>
              <w:t>CECS81</w:t>
            </w:r>
            <w:r w:rsidRPr="00766F4A">
              <w:rPr>
                <w:rFonts w:hint="eastAsia"/>
                <w:color w:val="000000" w:themeColor="text1"/>
                <w:sz w:val="18"/>
                <w:szCs w:val="18"/>
              </w:rPr>
              <w:t>：</w:t>
            </w:r>
            <w:r w:rsidRPr="00766F4A">
              <w:rPr>
                <w:rFonts w:hint="eastAsia"/>
                <w:color w:val="000000" w:themeColor="text1"/>
                <w:sz w:val="18"/>
                <w:szCs w:val="18"/>
              </w:rPr>
              <w:t>96</w:t>
            </w:r>
            <w:r w:rsidRPr="00766F4A">
              <w:rPr>
                <w:rFonts w:hint="eastAsia"/>
                <w:color w:val="000000" w:themeColor="text1"/>
                <w:sz w:val="18"/>
                <w:szCs w:val="18"/>
              </w:rPr>
              <w:t>等国家法律法规及标准要求。《技术方案》中写明施工要点及作业要求，策划了《设计开发计划书》《设备安装调试记录》等记录。</w:t>
            </w:r>
          </w:p>
          <w:p w:rsidR="00502E0A" w:rsidRPr="00766F4A" w:rsidRDefault="00766F4A" w:rsidP="00766F4A">
            <w:pPr>
              <w:pStyle w:val="a0"/>
              <w:rPr>
                <w:color w:val="000000" w:themeColor="text1"/>
                <w:sz w:val="18"/>
                <w:szCs w:val="18"/>
              </w:rPr>
            </w:pPr>
            <w:r w:rsidRPr="00766F4A">
              <w:rPr>
                <w:rFonts w:hint="eastAsia"/>
                <w:color w:val="000000" w:themeColor="text1"/>
                <w:sz w:val="18"/>
                <w:szCs w:val="18"/>
              </w:rPr>
              <w:t>四、系统集成项目通过材料设备到场验收、安装调试验收、完工验收等方式进行监测。项目实施过程中由目负责人组织进行检查，项目完成后由客户进行验收。</w:t>
            </w:r>
          </w:p>
        </w:tc>
      </w:tr>
      <w:tr w:rsidR="00DB745B" w:rsidTr="00124B74">
        <w:trPr>
          <w:cantSplit/>
          <w:trHeight w:val="12562"/>
          <w:jc w:val="center"/>
        </w:trPr>
        <w:tc>
          <w:tcPr>
            <w:tcW w:w="720" w:type="dxa"/>
            <w:vMerge/>
            <w:vAlign w:val="center"/>
          </w:tcPr>
          <w:p w:rsidR="00DB745B" w:rsidRDefault="00DB745B">
            <w:pPr>
              <w:spacing w:line="240" w:lineRule="exact"/>
              <w:jc w:val="center"/>
              <w:rPr>
                <w:b/>
                <w:szCs w:val="21"/>
              </w:rPr>
            </w:pPr>
          </w:p>
        </w:tc>
        <w:tc>
          <w:tcPr>
            <w:tcW w:w="9198" w:type="dxa"/>
          </w:tcPr>
          <w:p w:rsidR="00766F4A" w:rsidRPr="00766F4A" w:rsidRDefault="00766F4A" w:rsidP="00766F4A">
            <w:pPr>
              <w:spacing w:line="240" w:lineRule="exact"/>
              <w:rPr>
                <w:rFonts w:hint="eastAsia"/>
                <w:bCs/>
                <w:color w:val="000000" w:themeColor="text1"/>
                <w:sz w:val="18"/>
                <w:szCs w:val="18"/>
              </w:rPr>
            </w:pPr>
            <w:r w:rsidRPr="00766F4A">
              <w:rPr>
                <w:rFonts w:hint="eastAsia"/>
                <w:bCs/>
                <w:color w:val="000000" w:themeColor="text1"/>
                <w:sz w:val="18"/>
                <w:szCs w:val="18"/>
              </w:rPr>
              <w:t>五、服务场所：办公配备电脑台式机、打印机、笔记本电脑、电钻等设备设施，基本满足服务需要，资源满足。</w:t>
            </w:r>
          </w:p>
          <w:p w:rsidR="00766F4A" w:rsidRPr="00766F4A" w:rsidRDefault="00766F4A" w:rsidP="00766F4A">
            <w:pPr>
              <w:spacing w:line="240" w:lineRule="exact"/>
              <w:rPr>
                <w:rFonts w:hint="eastAsia"/>
                <w:bCs/>
                <w:color w:val="000000" w:themeColor="text1"/>
                <w:sz w:val="18"/>
                <w:szCs w:val="18"/>
              </w:rPr>
            </w:pPr>
            <w:r w:rsidRPr="00766F4A">
              <w:rPr>
                <w:rFonts w:hint="eastAsia"/>
                <w:bCs/>
                <w:color w:val="000000" w:themeColor="text1"/>
                <w:sz w:val="18"/>
                <w:szCs w:val="18"/>
              </w:rPr>
              <w:t>六、通过识别与评价对公司目标和战略方向相关，影响其实现质量管理体系预期结果的各种内外部环境因素，有效应对风险和机遇。</w:t>
            </w:r>
          </w:p>
          <w:p w:rsidR="00766F4A" w:rsidRPr="00766F4A" w:rsidRDefault="00766F4A" w:rsidP="00766F4A">
            <w:pPr>
              <w:spacing w:line="240" w:lineRule="exact"/>
              <w:rPr>
                <w:rFonts w:hint="eastAsia"/>
                <w:bCs/>
                <w:color w:val="000000" w:themeColor="text1"/>
                <w:sz w:val="18"/>
                <w:szCs w:val="18"/>
              </w:rPr>
            </w:pPr>
            <w:r w:rsidRPr="00766F4A">
              <w:rPr>
                <w:rFonts w:hint="eastAsia"/>
                <w:bCs/>
                <w:color w:val="000000" w:themeColor="text1"/>
                <w:sz w:val="18"/>
                <w:szCs w:val="18"/>
              </w:rPr>
              <w:t>七、暂无外包过程。</w:t>
            </w:r>
          </w:p>
          <w:p w:rsidR="00766F4A" w:rsidRPr="00766F4A" w:rsidRDefault="00766F4A" w:rsidP="00766F4A">
            <w:pPr>
              <w:spacing w:line="240" w:lineRule="exact"/>
              <w:rPr>
                <w:rFonts w:hint="eastAsia"/>
                <w:bCs/>
                <w:color w:val="000000" w:themeColor="text1"/>
                <w:sz w:val="18"/>
                <w:szCs w:val="18"/>
              </w:rPr>
            </w:pPr>
            <w:r w:rsidRPr="00766F4A">
              <w:rPr>
                <w:rFonts w:hint="eastAsia"/>
                <w:bCs/>
                <w:color w:val="000000" w:themeColor="text1"/>
                <w:sz w:val="18"/>
                <w:szCs w:val="18"/>
              </w:rPr>
              <w:t>策划适合组织体系运行需要，未发生更改，策划情况符合标准要求</w:t>
            </w:r>
          </w:p>
          <w:p w:rsidR="00766F4A" w:rsidRPr="00766F4A" w:rsidRDefault="00766F4A" w:rsidP="00766F4A">
            <w:pPr>
              <w:spacing w:line="240" w:lineRule="exact"/>
              <w:rPr>
                <w:rFonts w:hint="eastAsia"/>
                <w:bCs/>
                <w:color w:val="000000" w:themeColor="text1"/>
                <w:sz w:val="18"/>
                <w:szCs w:val="18"/>
              </w:rPr>
            </w:pPr>
          </w:p>
          <w:p w:rsidR="00766F4A" w:rsidRPr="00766F4A" w:rsidRDefault="00766F4A" w:rsidP="00766F4A">
            <w:pPr>
              <w:spacing w:line="240" w:lineRule="exact"/>
              <w:rPr>
                <w:rFonts w:hint="eastAsia"/>
                <w:bCs/>
                <w:color w:val="000000" w:themeColor="text1"/>
                <w:sz w:val="18"/>
                <w:szCs w:val="18"/>
              </w:rPr>
            </w:pPr>
            <w:r w:rsidRPr="00766F4A">
              <w:rPr>
                <w:rFonts w:hint="eastAsia"/>
                <w:bCs/>
                <w:color w:val="000000" w:themeColor="text1"/>
                <w:sz w:val="18"/>
                <w:szCs w:val="18"/>
              </w:rPr>
              <w:t>公司针对产品销售的特点进行了如下策划：</w:t>
            </w:r>
            <w:r w:rsidRPr="00766F4A">
              <w:rPr>
                <w:rFonts w:hint="eastAsia"/>
                <w:bCs/>
                <w:color w:val="000000" w:themeColor="text1"/>
                <w:sz w:val="18"/>
                <w:szCs w:val="18"/>
              </w:rPr>
              <w:t xml:space="preserve"> </w:t>
            </w:r>
          </w:p>
          <w:p w:rsidR="00766F4A" w:rsidRPr="00766F4A" w:rsidRDefault="00766F4A" w:rsidP="00766F4A">
            <w:pPr>
              <w:spacing w:line="240" w:lineRule="exact"/>
              <w:rPr>
                <w:rFonts w:hint="eastAsia"/>
                <w:bCs/>
                <w:color w:val="000000" w:themeColor="text1"/>
                <w:sz w:val="18"/>
                <w:szCs w:val="18"/>
              </w:rPr>
            </w:pPr>
            <w:r w:rsidRPr="00766F4A">
              <w:rPr>
                <w:rFonts w:hint="eastAsia"/>
                <w:bCs/>
                <w:color w:val="000000" w:themeColor="text1"/>
                <w:sz w:val="18"/>
                <w:szCs w:val="18"/>
              </w:rPr>
              <w:t>一、策划了流程：</w:t>
            </w:r>
          </w:p>
          <w:p w:rsidR="00766F4A" w:rsidRPr="00766F4A" w:rsidRDefault="00766F4A" w:rsidP="00766F4A">
            <w:pPr>
              <w:spacing w:line="240" w:lineRule="exact"/>
              <w:rPr>
                <w:rFonts w:hint="eastAsia"/>
                <w:bCs/>
                <w:color w:val="000000" w:themeColor="text1"/>
                <w:sz w:val="18"/>
                <w:szCs w:val="18"/>
              </w:rPr>
            </w:pPr>
            <w:r w:rsidRPr="00766F4A">
              <w:rPr>
                <w:rFonts w:hint="eastAsia"/>
                <w:bCs/>
                <w:color w:val="000000" w:themeColor="text1"/>
                <w:sz w:val="18"/>
                <w:szCs w:val="18"/>
              </w:rPr>
              <w:t>销售服务实现过程：客户需求—面对面服务</w:t>
            </w:r>
            <w:proofErr w:type="gramStart"/>
            <w:r w:rsidRPr="00766F4A">
              <w:rPr>
                <w:rFonts w:hint="eastAsia"/>
                <w:bCs/>
                <w:color w:val="000000" w:themeColor="text1"/>
                <w:sz w:val="18"/>
                <w:szCs w:val="18"/>
              </w:rPr>
              <w:t>—签订</w:t>
            </w:r>
            <w:proofErr w:type="gramEnd"/>
            <w:r w:rsidRPr="00766F4A">
              <w:rPr>
                <w:rFonts w:hint="eastAsia"/>
                <w:bCs/>
                <w:color w:val="000000" w:themeColor="text1"/>
                <w:sz w:val="18"/>
                <w:szCs w:val="18"/>
              </w:rPr>
              <w:t>合同—采购—发货</w:t>
            </w:r>
            <w:r w:rsidRPr="00766F4A">
              <w:rPr>
                <w:rFonts w:hint="eastAsia"/>
                <w:bCs/>
                <w:color w:val="000000" w:themeColor="text1"/>
                <w:sz w:val="18"/>
                <w:szCs w:val="18"/>
              </w:rPr>
              <w:t>--</w:t>
            </w:r>
            <w:r w:rsidRPr="00766F4A">
              <w:rPr>
                <w:rFonts w:hint="eastAsia"/>
                <w:bCs/>
                <w:color w:val="000000" w:themeColor="text1"/>
                <w:sz w:val="18"/>
                <w:szCs w:val="18"/>
              </w:rPr>
              <w:t>验收</w:t>
            </w:r>
          </w:p>
          <w:p w:rsidR="00766F4A" w:rsidRPr="00766F4A" w:rsidRDefault="00766F4A" w:rsidP="00766F4A">
            <w:pPr>
              <w:spacing w:line="240" w:lineRule="exact"/>
              <w:rPr>
                <w:rFonts w:hint="eastAsia"/>
                <w:bCs/>
                <w:color w:val="000000" w:themeColor="text1"/>
                <w:sz w:val="18"/>
                <w:szCs w:val="18"/>
              </w:rPr>
            </w:pPr>
            <w:r w:rsidRPr="00766F4A">
              <w:rPr>
                <w:rFonts w:hint="eastAsia"/>
                <w:bCs/>
                <w:color w:val="000000" w:themeColor="text1"/>
                <w:sz w:val="18"/>
                <w:szCs w:val="18"/>
              </w:rPr>
              <w:t>二、确定了相应的质量目标，目标基本合理、可测量、可达到。</w:t>
            </w:r>
          </w:p>
          <w:p w:rsidR="00766F4A" w:rsidRPr="00766F4A" w:rsidRDefault="00766F4A" w:rsidP="00766F4A">
            <w:pPr>
              <w:spacing w:line="240" w:lineRule="exact"/>
              <w:rPr>
                <w:rFonts w:hint="eastAsia"/>
                <w:bCs/>
                <w:color w:val="000000" w:themeColor="text1"/>
                <w:sz w:val="18"/>
                <w:szCs w:val="18"/>
              </w:rPr>
            </w:pPr>
            <w:r w:rsidRPr="00766F4A">
              <w:rPr>
                <w:rFonts w:hint="eastAsia"/>
                <w:bCs/>
                <w:color w:val="000000" w:themeColor="text1"/>
                <w:sz w:val="18"/>
                <w:szCs w:val="18"/>
              </w:rPr>
              <w:t>三、策划了相关文件：《</w:t>
            </w:r>
            <w:r w:rsidRPr="00766F4A">
              <w:rPr>
                <w:rFonts w:hint="eastAsia"/>
                <w:bCs/>
                <w:color w:val="000000" w:themeColor="text1"/>
                <w:sz w:val="18"/>
                <w:szCs w:val="18"/>
              </w:rPr>
              <w:t>GB/T16868-2009</w:t>
            </w:r>
            <w:r w:rsidRPr="00766F4A">
              <w:rPr>
                <w:rFonts w:hint="eastAsia"/>
                <w:bCs/>
                <w:color w:val="000000" w:themeColor="text1"/>
                <w:sz w:val="18"/>
                <w:szCs w:val="18"/>
              </w:rPr>
              <w:t>商品经营服务质量管理规范》、《</w:t>
            </w:r>
            <w:r w:rsidRPr="00766F4A">
              <w:rPr>
                <w:rFonts w:hint="eastAsia"/>
                <w:bCs/>
                <w:color w:val="000000" w:themeColor="text1"/>
                <w:sz w:val="18"/>
                <w:szCs w:val="18"/>
              </w:rPr>
              <w:t>GB/T15624-2011</w:t>
            </w:r>
            <w:r w:rsidRPr="00766F4A">
              <w:rPr>
                <w:rFonts w:hint="eastAsia"/>
                <w:bCs/>
                <w:color w:val="000000" w:themeColor="text1"/>
                <w:sz w:val="18"/>
                <w:szCs w:val="18"/>
              </w:rPr>
              <w:t>服务标准化工作指南》客户要求等；</w:t>
            </w:r>
          </w:p>
          <w:p w:rsidR="00766F4A" w:rsidRPr="00766F4A" w:rsidRDefault="00766F4A" w:rsidP="00766F4A">
            <w:pPr>
              <w:spacing w:line="240" w:lineRule="exact"/>
              <w:rPr>
                <w:rFonts w:hint="eastAsia"/>
                <w:bCs/>
                <w:color w:val="000000" w:themeColor="text1"/>
                <w:sz w:val="18"/>
                <w:szCs w:val="18"/>
              </w:rPr>
            </w:pPr>
            <w:r w:rsidRPr="00766F4A">
              <w:rPr>
                <w:rFonts w:hint="eastAsia"/>
                <w:bCs/>
                <w:color w:val="000000" w:themeColor="text1"/>
                <w:sz w:val="18"/>
                <w:szCs w:val="18"/>
              </w:rPr>
              <w:t>策划了《销售管理制度》《销售过程检验规范》等记录。</w:t>
            </w:r>
            <w:r w:rsidRPr="00766F4A">
              <w:rPr>
                <w:rFonts w:hint="eastAsia"/>
                <w:bCs/>
                <w:color w:val="000000" w:themeColor="text1"/>
                <w:sz w:val="18"/>
                <w:szCs w:val="18"/>
              </w:rPr>
              <w:t xml:space="preserve"> </w:t>
            </w:r>
          </w:p>
          <w:p w:rsidR="00766F4A" w:rsidRPr="00766F4A" w:rsidRDefault="00766F4A" w:rsidP="00766F4A">
            <w:pPr>
              <w:spacing w:line="240" w:lineRule="exact"/>
              <w:rPr>
                <w:rFonts w:hint="eastAsia"/>
                <w:bCs/>
                <w:color w:val="000000" w:themeColor="text1"/>
                <w:sz w:val="18"/>
                <w:szCs w:val="18"/>
              </w:rPr>
            </w:pPr>
            <w:r w:rsidRPr="00766F4A">
              <w:rPr>
                <w:rFonts w:hint="eastAsia"/>
                <w:bCs/>
                <w:color w:val="000000" w:themeColor="text1"/>
                <w:sz w:val="18"/>
                <w:szCs w:val="18"/>
              </w:rPr>
              <w:t>四、服务过程中由部门负责人进行考核</w:t>
            </w:r>
            <w:r w:rsidRPr="00766F4A">
              <w:rPr>
                <w:rFonts w:hint="eastAsia"/>
                <w:bCs/>
                <w:color w:val="000000" w:themeColor="text1"/>
                <w:sz w:val="18"/>
                <w:szCs w:val="18"/>
              </w:rPr>
              <w:t>/</w:t>
            </w:r>
            <w:r w:rsidRPr="00766F4A">
              <w:rPr>
                <w:rFonts w:hint="eastAsia"/>
                <w:bCs/>
                <w:color w:val="000000" w:themeColor="text1"/>
                <w:sz w:val="18"/>
                <w:szCs w:val="18"/>
              </w:rPr>
              <w:t>检查，项目完成后由客户进行服务评价，符合要求。</w:t>
            </w:r>
            <w:r w:rsidRPr="00766F4A">
              <w:rPr>
                <w:rFonts w:hint="eastAsia"/>
                <w:bCs/>
                <w:color w:val="000000" w:themeColor="text1"/>
                <w:sz w:val="18"/>
                <w:szCs w:val="18"/>
              </w:rPr>
              <w:t xml:space="preserve"> </w:t>
            </w:r>
          </w:p>
          <w:p w:rsidR="00766F4A" w:rsidRPr="00766F4A" w:rsidRDefault="00766F4A" w:rsidP="00766F4A">
            <w:pPr>
              <w:spacing w:line="240" w:lineRule="exact"/>
              <w:rPr>
                <w:rFonts w:hint="eastAsia"/>
                <w:bCs/>
                <w:color w:val="000000" w:themeColor="text1"/>
                <w:sz w:val="18"/>
                <w:szCs w:val="18"/>
              </w:rPr>
            </w:pPr>
            <w:r w:rsidRPr="00766F4A">
              <w:rPr>
                <w:rFonts w:hint="eastAsia"/>
                <w:bCs/>
                <w:color w:val="000000" w:themeColor="text1"/>
                <w:sz w:val="18"/>
                <w:szCs w:val="18"/>
              </w:rPr>
              <w:t>五、场所：销售服务在办公楼内进行，电脑台式机、打印机等设备设施，基本满足工作需要。资源基本满足。</w:t>
            </w:r>
          </w:p>
          <w:p w:rsidR="00766F4A" w:rsidRPr="00766F4A" w:rsidRDefault="00766F4A" w:rsidP="00766F4A">
            <w:pPr>
              <w:spacing w:line="240" w:lineRule="exact"/>
              <w:rPr>
                <w:rFonts w:hint="eastAsia"/>
                <w:bCs/>
                <w:color w:val="000000" w:themeColor="text1"/>
                <w:sz w:val="18"/>
                <w:szCs w:val="18"/>
              </w:rPr>
            </w:pPr>
            <w:r w:rsidRPr="00766F4A">
              <w:rPr>
                <w:rFonts w:hint="eastAsia"/>
                <w:bCs/>
                <w:color w:val="000000" w:themeColor="text1"/>
                <w:sz w:val="18"/>
                <w:szCs w:val="18"/>
              </w:rPr>
              <w:t>六、通过识别与评价对公司目标和战略方向相关，影响其实现质量管理体系预期结果的各种内外部环境因素，有效应对风险和机遇。</w:t>
            </w:r>
          </w:p>
          <w:p w:rsidR="00766F4A" w:rsidRPr="00766F4A" w:rsidRDefault="00766F4A" w:rsidP="00766F4A">
            <w:pPr>
              <w:spacing w:line="240" w:lineRule="exact"/>
              <w:rPr>
                <w:rFonts w:hint="eastAsia"/>
                <w:bCs/>
                <w:color w:val="000000" w:themeColor="text1"/>
                <w:sz w:val="18"/>
                <w:szCs w:val="18"/>
              </w:rPr>
            </w:pPr>
            <w:r w:rsidRPr="00766F4A">
              <w:rPr>
                <w:rFonts w:hint="eastAsia"/>
                <w:bCs/>
                <w:color w:val="000000" w:themeColor="text1"/>
                <w:sz w:val="18"/>
                <w:szCs w:val="18"/>
              </w:rPr>
              <w:t>七、无外包过程。</w:t>
            </w:r>
          </w:p>
          <w:p w:rsidR="00502E0A" w:rsidRPr="00766F4A" w:rsidRDefault="00766F4A" w:rsidP="00766F4A">
            <w:pPr>
              <w:pStyle w:val="a0"/>
              <w:rPr>
                <w:sz w:val="18"/>
                <w:szCs w:val="18"/>
              </w:rPr>
            </w:pPr>
            <w:r w:rsidRPr="00766F4A">
              <w:rPr>
                <w:rFonts w:hint="eastAsia"/>
                <w:color w:val="000000" w:themeColor="text1"/>
                <w:sz w:val="18"/>
                <w:szCs w:val="18"/>
              </w:rPr>
              <w:t>策划适合组织体系运行需要，未发生更改，策划情况符合标准要求</w:t>
            </w:r>
            <w:r w:rsidR="00502E0A" w:rsidRPr="00766F4A">
              <w:rPr>
                <w:rFonts w:hint="eastAsia"/>
                <w:sz w:val="18"/>
                <w:szCs w:val="18"/>
              </w:rPr>
              <w:t>。</w:t>
            </w:r>
          </w:p>
          <w:p w:rsidR="00502E0A" w:rsidRPr="00766F4A" w:rsidRDefault="00502E0A" w:rsidP="00502E0A">
            <w:pPr>
              <w:pStyle w:val="a0"/>
              <w:rPr>
                <w:sz w:val="18"/>
                <w:szCs w:val="18"/>
              </w:rPr>
            </w:pPr>
          </w:p>
          <w:p w:rsidR="00766F4A" w:rsidRPr="00766F4A" w:rsidRDefault="00766F4A" w:rsidP="00502E0A">
            <w:pPr>
              <w:spacing w:line="240" w:lineRule="exact"/>
              <w:rPr>
                <w:rFonts w:asciiTheme="minorEastAsia" w:eastAsiaTheme="minorEastAsia" w:hAnsiTheme="minorEastAsia" w:cstheme="minorEastAsia" w:hint="eastAsia"/>
                <w:b/>
                <w:sz w:val="18"/>
                <w:szCs w:val="18"/>
              </w:rPr>
            </w:pPr>
            <w:r w:rsidRPr="00766F4A">
              <w:rPr>
                <w:rFonts w:asciiTheme="minorEastAsia" w:eastAsiaTheme="minorEastAsia" w:hAnsiTheme="minorEastAsia" w:cstheme="minorEastAsia" w:hint="eastAsia"/>
                <w:b/>
                <w:sz w:val="18"/>
                <w:szCs w:val="18"/>
              </w:rPr>
              <w:t>设计开发</w:t>
            </w:r>
          </w:p>
          <w:p w:rsidR="00766F4A" w:rsidRPr="00766F4A" w:rsidRDefault="00766F4A" w:rsidP="00766F4A">
            <w:pPr>
              <w:rPr>
                <w:rFonts w:hint="eastAsia"/>
                <w:sz w:val="18"/>
                <w:szCs w:val="18"/>
              </w:rPr>
            </w:pPr>
            <w:proofErr w:type="gramStart"/>
            <w:r w:rsidRPr="00766F4A">
              <w:rPr>
                <w:rFonts w:hint="eastAsia"/>
                <w:sz w:val="18"/>
                <w:szCs w:val="18"/>
              </w:rPr>
              <w:t>抽项目</w:t>
            </w:r>
            <w:proofErr w:type="gramEnd"/>
            <w:r w:rsidRPr="00766F4A">
              <w:rPr>
                <w:rFonts w:hint="eastAsia"/>
                <w:sz w:val="18"/>
                <w:szCs w:val="18"/>
              </w:rPr>
              <w:t>策划、输入、输出、评审、验证、确认、更改记录，符合要求</w:t>
            </w:r>
          </w:p>
          <w:p w:rsidR="00766F4A" w:rsidRPr="00766F4A" w:rsidRDefault="00766F4A" w:rsidP="00766F4A">
            <w:pPr>
              <w:rPr>
                <w:rFonts w:hint="eastAsia"/>
                <w:sz w:val="18"/>
                <w:szCs w:val="18"/>
              </w:rPr>
            </w:pPr>
          </w:p>
          <w:p w:rsidR="00502E0A" w:rsidRPr="00766F4A" w:rsidRDefault="00502E0A" w:rsidP="00502E0A">
            <w:pPr>
              <w:spacing w:line="240" w:lineRule="exact"/>
              <w:rPr>
                <w:rFonts w:asciiTheme="minorEastAsia" w:eastAsiaTheme="minorEastAsia" w:hAnsiTheme="minorEastAsia" w:cstheme="minorEastAsia"/>
                <w:sz w:val="18"/>
                <w:szCs w:val="18"/>
              </w:rPr>
            </w:pPr>
            <w:r w:rsidRPr="00766F4A">
              <w:rPr>
                <w:rFonts w:asciiTheme="minorEastAsia" w:eastAsiaTheme="minorEastAsia" w:hAnsiTheme="minorEastAsia" w:cstheme="minorEastAsia" w:hint="eastAsia"/>
                <w:b/>
                <w:sz w:val="18"/>
                <w:szCs w:val="18"/>
              </w:rPr>
              <w:t>生产过程控制（</w:t>
            </w:r>
            <w:r w:rsidR="00766F4A" w:rsidRPr="00766F4A">
              <w:rPr>
                <w:rFonts w:asciiTheme="minorEastAsia" w:eastAsiaTheme="minorEastAsia" w:hAnsiTheme="minorEastAsia" w:cstheme="minorEastAsia" w:hint="eastAsia"/>
                <w:b/>
                <w:sz w:val="18"/>
                <w:szCs w:val="18"/>
              </w:rPr>
              <w:t>销售</w:t>
            </w:r>
            <w:r w:rsidRPr="00766F4A">
              <w:rPr>
                <w:rFonts w:asciiTheme="minorEastAsia" w:eastAsiaTheme="minorEastAsia" w:hAnsiTheme="minorEastAsia" w:cstheme="minorEastAsia" w:hint="eastAsia"/>
                <w:b/>
                <w:sz w:val="18"/>
                <w:szCs w:val="18"/>
              </w:rPr>
              <w:t>）</w:t>
            </w:r>
          </w:p>
          <w:p w:rsidR="00766F4A" w:rsidRPr="00766F4A" w:rsidRDefault="00766F4A" w:rsidP="00766F4A">
            <w:pPr>
              <w:spacing w:line="240" w:lineRule="exact"/>
              <w:rPr>
                <w:rFonts w:hint="eastAsia"/>
                <w:color w:val="000000" w:themeColor="text1"/>
                <w:sz w:val="18"/>
                <w:szCs w:val="18"/>
              </w:rPr>
            </w:pPr>
            <w:r w:rsidRPr="00766F4A">
              <w:rPr>
                <w:rFonts w:hint="eastAsia"/>
                <w:color w:val="000000" w:themeColor="text1"/>
                <w:sz w:val="18"/>
                <w:szCs w:val="18"/>
              </w:rPr>
              <w:t>1</w:t>
            </w:r>
            <w:r w:rsidRPr="00766F4A">
              <w:rPr>
                <w:rFonts w:hint="eastAsia"/>
                <w:color w:val="000000" w:themeColor="text1"/>
                <w:sz w:val="18"/>
                <w:szCs w:val="18"/>
              </w:rPr>
              <w:t>、市场部获取销售信息，与客户洽谈，在签订合同前对客户要求进行评审，确认可以满足行业有关法律、法规要求和公司规定及客户要求时，签订合同，根据销售合同为客户提供服务。</w:t>
            </w:r>
          </w:p>
          <w:p w:rsidR="00766F4A" w:rsidRPr="00766F4A" w:rsidRDefault="00766F4A" w:rsidP="00766F4A">
            <w:pPr>
              <w:spacing w:line="240" w:lineRule="exact"/>
              <w:rPr>
                <w:rFonts w:hint="eastAsia"/>
                <w:color w:val="000000" w:themeColor="text1"/>
                <w:sz w:val="18"/>
                <w:szCs w:val="18"/>
              </w:rPr>
            </w:pPr>
            <w:r w:rsidRPr="00766F4A">
              <w:rPr>
                <w:rFonts w:hint="eastAsia"/>
                <w:color w:val="000000" w:themeColor="text1"/>
                <w:sz w:val="18"/>
                <w:szCs w:val="18"/>
              </w:rPr>
              <w:t>产品销售流程：客户需求—面对面服务</w:t>
            </w:r>
            <w:proofErr w:type="gramStart"/>
            <w:r w:rsidRPr="00766F4A">
              <w:rPr>
                <w:rFonts w:hint="eastAsia"/>
                <w:color w:val="000000" w:themeColor="text1"/>
                <w:sz w:val="18"/>
                <w:szCs w:val="18"/>
              </w:rPr>
              <w:t>—签订</w:t>
            </w:r>
            <w:proofErr w:type="gramEnd"/>
            <w:r w:rsidRPr="00766F4A">
              <w:rPr>
                <w:rFonts w:hint="eastAsia"/>
                <w:color w:val="000000" w:themeColor="text1"/>
                <w:sz w:val="18"/>
                <w:szCs w:val="18"/>
              </w:rPr>
              <w:t>合同—采购—发货</w:t>
            </w:r>
            <w:r w:rsidRPr="00766F4A">
              <w:rPr>
                <w:rFonts w:hint="eastAsia"/>
                <w:color w:val="000000" w:themeColor="text1"/>
                <w:sz w:val="18"/>
                <w:szCs w:val="18"/>
              </w:rPr>
              <w:t>--</w:t>
            </w:r>
            <w:r w:rsidRPr="00766F4A">
              <w:rPr>
                <w:rFonts w:hint="eastAsia"/>
                <w:color w:val="000000" w:themeColor="text1"/>
                <w:sz w:val="18"/>
                <w:szCs w:val="18"/>
              </w:rPr>
              <w:t>验收</w:t>
            </w:r>
          </w:p>
          <w:p w:rsidR="00766F4A" w:rsidRPr="00766F4A" w:rsidRDefault="00766F4A" w:rsidP="00766F4A">
            <w:pPr>
              <w:rPr>
                <w:sz w:val="18"/>
                <w:szCs w:val="18"/>
              </w:rPr>
            </w:pPr>
            <w:r w:rsidRPr="00766F4A">
              <w:rPr>
                <w:rFonts w:hint="eastAsia"/>
                <w:sz w:val="18"/>
                <w:szCs w:val="18"/>
              </w:rPr>
              <w:t>确定了销售服务为需确认过程</w:t>
            </w:r>
          </w:p>
          <w:p w:rsidR="00766F4A" w:rsidRPr="00766F4A" w:rsidRDefault="00766F4A" w:rsidP="00766F4A">
            <w:pPr>
              <w:rPr>
                <w:sz w:val="18"/>
                <w:szCs w:val="18"/>
              </w:rPr>
            </w:pPr>
            <w:r w:rsidRPr="00766F4A">
              <w:rPr>
                <w:rFonts w:hint="eastAsia"/>
                <w:sz w:val="18"/>
                <w:szCs w:val="18"/>
              </w:rPr>
              <w:t>2</w:t>
            </w:r>
            <w:r w:rsidRPr="00766F4A">
              <w:rPr>
                <w:rFonts w:hint="eastAsia"/>
                <w:sz w:val="18"/>
                <w:szCs w:val="18"/>
              </w:rPr>
              <w:t>、监视测量资源：公司针对产品和服务的特点编制有职能分配与部门职责、《销售管理制度》《销售过程检验规范》等作业规范。</w:t>
            </w:r>
          </w:p>
          <w:p w:rsidR="00766F4A" w:rsidRPr="00766F4A" w:rsidRDefault="00766F4A" w:rsidP="00766F4A">
            <w:pPr>
              <w:rPr>
                <w:rFonts w:hint="eastAsia"/>
                <w:sz w:val="18"/>
                <w:szCs w:val="18"/>
              </w:rPr>
            </w:pPr>
            <w:r w:rsidRPr="00766F4A">
              <w:rPr>
                <w:rFonts w:hint="eastAsia"/>
                <w:sz w:val="18"/>
                <w:szCs w:val="18"/>
              </w:rPr>
              <w:t>通过日常顾客满意度调查表等形式对销售服务过程进行监测。</w:t>
            </w:r>
          </w:p>
          <w:p w:rsidR="00766F4A" w:rsidRPr="00766F4A" w:rsidRDefault="00766F4A" w:rsidP="00766F4A">
            <w:pPr>
              <w:rPr>
                <w:rFonts w:hint="eastAsia"/>
                <w:sz w:val="18"/>
                <w:szCs w:val="18"/>
              </w:rPr>
            </w:pPr>
            <w:r w:rsidRPr="00766F4A">
              <w:rPr>
                <w:rFonts w:hint="eastAsia"/>
                <w:sz w:val="18"/>
                <w:szCs w:val="18"/>
              </w:rPr>
              <w:t>3</w:t>
            </w:r>
            <w:r w:rsidRPr="00766F4A">
              <w:rPr>
                <w:rFonts w:hint="eastAsia"/>
                <w:sz w:val="18"/>
                <w:szCs w:val="18"/>
              </w:rPr>
              <w:t>、接收准则：识别了规范和接收和放行准则：产品销售过程符合《合同法》《</w:t>
            </w:r>
            <w:r w:rsidRPr="00766F4A">
              <w:rPr>
                <w:rFonts w:hint="eastAsia"/>
                <w:sz w:val="18"/>
                <w:szCs w:val="18"/>
              </w:rPr>
              <w:t>GB/T16868-2009</w:t>
            </w:r>
            <w:r w:rsidRPr="00766F4A">
              <w:rPr>
                <w:rFonts w:hint="eastAsia"/>
                <w:sz w:val="18"/>
                <w:szCs w:val="18"/>
              </w:rPr>
              <w:t>商品经营服务质量管理规范》国家法律法规要求及合同要求等接收准则。</w:t>
            </w:r>
          </w:p>
          <w:p w:rsidR="00766F4A" w:rsidRPr="00766F4A" w:rsidRDefault="00766F4A" w:rsidP="00766F4A">
            <w:pPr>
              <w:rPr>
                <w:rFonts w:hint="eastAsia"/>
                <w:sz w:val="18"/>
                <w:szCs w:val="18"/>
              </w:rPr>
            </w:pPr>
            <w:r w:rsidRPr="00766F4A">
              <w:rPr>
                <w:rFonts w:hint="eastAsia"/>
                <w:sz w:val="18"/>
                <w:szCs w:val="18"/>
              </w:rPr>
              <w:t>现场审核获悉，市场部主要依据招标文件和销售合同要求，在合格供方采购客户所需的产品转卖给顾客，相关责任人员负责与供方单位和顾客联络，与供方协调产品采购和客户协调产品的交货事宜，供方直接将产品送到客户所在地，客户进行验货。企业有临时存放小量产品区域。</w:t>
            </w:r>
          </w:p>
          <w:p w:rsidR="00766F4A" w:rsidRPr="00766F4A" w:rsidRDefault="00766F4A" w:rsidP="00766F4A">
            <w:pPr>
              <w:rPr>
                <w:rFonts w:hint="eastAsia"/>
                <w:sz w:val="18"/>
                <w:szCs w:val="18"/>
              </w:rPr>
            </w:pPr>
            <w:r w:rsidRPr="00766F4A">
              <w:rPr>
                <w:rFonts w:hint="eastAsia"/>
                <w:sz w:val="18"/>
                <w:szCs w:val="18"/>
              </w:rPr>
              <w:t>抽合同，符合要求</w:t>
            </w:r>
          </w:p>
          <w:p w:rsidR="00766F4A" w:rsidRPr="00766F4A" w:rsidRDefault="00766F4A" w:rsidP="00766F4A">
            <w:pPr>
              <w:pStyle w:val="a0"/>
              <w:rPr>
                <w:rFonts w:hint="eastAsia"/>
                <w:color w:val="000000" w:themeColor="text1"/>
                <w:sz w:val="18"/>
                <w:szCs w:val="18"/>
              </w:rPr>
            </w:pPr>
            <w:r w:rsidRPr="00766F4A">
              <w:rPr>
                <w:rFonts w:hint="eastAsia"/>
                <w:color w:val="000000" w:themeColor="text1"/>
                <w:sz w:val="18"/>
                <w:szCs w:val="18"/>
              </w:rPr>
              <w:t>企业产品销售基本为系统集成项目产品</w:t>
            </w:r>
          </w:p>
          <w:p w:rsidR="00766F4A" w:rsidRPr="00766F4A" w:rsidRDefault="00766F4A" w:rsidP="00766F4A">
            <w:pPr>
              <w:rPr>
                <w:sz w:val="18"/>
                <w:szCs w:val="18"/>
              </w:rPr>
            </w:pPr>
            <w:r w:rsidRPr="00766F4A">
              <w:rPr>
                <w:rFonts w:hint="eastAsia"/>
                <w:sz w:val="18"/>
                <w:szCs w:val="18"/>
              </w:rPr>
              <w:t>4</w:t>
            </w:r>
            <w:r w:rsidRPr="00766F4A">
              <w:rPr>
                <w:rFonts w:hint="eastAsia"/>
                <w:sz w:val="18"/>
                <w:szCs w:val="18"/>
              </w:rPr>
              <w:t>、现场查看产品销售情况：</w:t>
            </w:r>
          </w:p>
          <w:p w:rsidR="00766F4A" w:rsidRPr="00766F4A" w:rsidRDefault="00766F4A" w:rsidP="00766F4A">
            <w:pPr>
              <w:rPr>
                <w:sz w:val="18"/>
                <w:szCs w:val="18"/>
              </w:rPr>
            </w:pPr>
            <w:r w:rsidRPr="00766F4A">
              <w:rPr>
                <w:rFonts w:hint="eastAsia"/>
                <w:sz w:val="18"/>
                <w:szCs w:val="18"/>
              </w:rPr>
              <w:t>现场清洁卫生，配备有消防设施</w:t>
            </w:r>
          </w:p>
          <w:p w:rsidR="00766F4A" w:rsidRPr="00766F4A" w:rsidRDefault="00766F4A" w:rsidP="00766F4A">
            <w:pPr>
              <w:rPr>
                <w:sz w:val="18"/>
                <w:szCs w:val="18"/>
              </w:rPr>
            </w:pPr>
            <w:r w:rsidRPr="00766F4A">
              <w:rPr>
                <w:rFonts w:hint="eastAsia"/>
                <w:sz w:val="18"/>
                <w:szCs w:val="18"/>
              </w:rPr>
              <w:t>现场有台式电脑、笔记本、传真机等日常办公设备，设备运行良好。</w:t>
            </w:r>
          </w:p>
          <w:p w:rsidR="00766F4A" w:rsidRPr="00766F4A" w:rsidRDefault="00766F4A" w:rsidP="00766F4A">
            <w:pPr>
              <w:rPr>
                <w:sz w:val="18"/>
                <w:szCs w:val="18"/>
              </w:rPr>
            </w:pPr>
            <w:r w:rsidRPr="00766F4A">
              <w:rPr>
                <w:rFonts w:hint="eastAsia"/>
                <w:sz w:val="18"/>
                <w:szCs w:val="18"/>
              </w:rPr>
              <w:t>现场有工作人员正利用电话、网络与客户交流，服务规范。</w:t>
            </w:r>
          </w:p>
          <w:p w:rsidR="00766F4A" w:rsidRPr="00766F4A" w:rsidRDefault="00766F4A" w:rsidP="00766F4A">
            <w:pPr>
              <w:rPr>
                <w:sz w:val="18"/>
                <w:szCs w:val="18"/>
              </w:rPr>
            </w:pPr>
            <w:r w:rsidRPr="00766F4A">
              <w:rPr>
                <w:rFonts w:hint="eastAsia"/>
                <w:sz w:val="18"/>
                <w:szCs w:val="18"/>
              </w:rPr>
              <w:t>5</w:t>
            </w:r>
            <w:r w:rsidRPr="00766F4A">
              <w:rPr>
                <w:rFonts w:hint="eastAsia"/>
                <w:sz w:val="18"/>
                <w:szCs w:val="18"/>
              </w:rPr>
              <w:t>、销售人员均为培训合格并有多年工作经验的人员，符合要求。</w:t>
            </w:r>
          </w:p>
          <w:p w:rsidR="00766F4A" w:rsidRPr="00766F4A" w:rsidRDefault="00766F4A" w:rsidP="00766F4A">
            <w:pPr>
              <w:rPr>
                <w:sz w:val="18"/>
                <w:szCs w:val="18"/>
              </w:rPr>
            </w:pPr>
            <w:r w:rsidRPr="00766F4A">
              <w:rPr>
                <w:rFonts w:hint="eastAsia"/>
                <w:sz w:val="18"/>
                <w:szCs w:val="18"/>
              </w:rPr>
              <w:t>6</w:t>
            </w:r>
            <w:r w:rsidRPr="00766F4A">
              <w:rPr>
                <w:rFonts w:hint="eastAsia"/>
                <w:sz w:val="18"/>
                <w:szCs w:val="18"/>
              </w:rPr>
              <w:t>、识别了需要确认的过程为销售服务，对其进行了确认，符合要求。</w:t>
            </w:r>
          </w:p>
          <w:p w:rsidR="00766F4A" w:rsidRPr="00766F4A" w:rsidRDefault="00766F4A" w:rsidP="00766F4A">
            <w:pPr>
              <w:rPr>
                <w:sz w:val="18"/>
                <w:szCs w:val="18"/>
              </w:rPr>
            </w:pPr>
            <w:r w:rsidRPr="00766F4A">
              <w:rPr>
                <w:rFonts w:hint="eastAsia"/>
                <w:sz w:val="18"/>
                <w:szCs w:val="18"/>
              </w:rPr>
              <w:t>7</w:t>
            </w:r>
            <w:r w:rsidRPr="00766F4A">
              <w:rPr>
                <w:rFonts w:hint="eastAsia"/>
                <w:sz w:val="18"/>
                <w:szCs w:val="18"/>
              </w:rPr>
              <w:t>、产品需经检验合格后方可交付给客户，产品交付后，严格遵守销售合同中的各项承诺，尽量避免客户的抱怨和投诉。</w:t>
            </w:r>
          </w:p>
          <w:p w:rsidR="00766F4A" w:rsidRPr="00766F4A" w:rsidRDefault="00766F4A" w:rsidP="00766F4A">
            <w:pPr>
              <w:rPr>
                <w:sz w:val="18"/>
                <w:szCs w:val="18"/>
              </w:rPr>
            </w:pPr>
            <w:r w:rsidRPr="00766F4A">
              <w:rPr>
                <w:rFonts w:hint="eastAsia"/>
                <w:sz w:val="18"/>
                <w:szCs w:val="18"/>
              </w:rPr>
              <w:t>8</w:t>
            </w:r>
            <w:r w:rsidRPr="00766F4A">
              <w:rPr>
                <w:rFonts w:hint="eastAsia"/>
                <w:sz w:val="18"/>
                <w:szCs w:val="18"/>
              </w:rPr>
              <w:t>、现场观察到办公场所环境良好，文件资料及时进行整理，并存放指定地点，工作人员具有工作状态良好，销售人员和客户沟通用语规范，工作氛围总体良好。</w:t>
            </w:r>
          </w:p>
          <w:p w:rsidR="00766F4A" w:rsidRPr="00766F4A" w:rsidRDefault="00766F4A" w:rsidP="00766F4A">
            <w:pPr>
              <w:rPr>
                <w:sz w:val="18"/>
                <w:szCs w:val="18"/>
              </w:rPr>
            </w:pPr>
            <w:r w:rsidRPr="00766F4A">
              <w:rPr>
                <w:rFonts w:hint="eastAsia"/>
                <w:sz w:val="18"/>
                <w:szCs w:val="18"/>
              </w:rPr>
              <w:t>9</w:t>
            </w:r>
            <w:r w:rsidRPr="00766F4A">
              <w:rPr>
                <w:rFonts w:hint="eastAsia"/>
                <w:sz w:val="18"/>
                <w:szCs w:val="18"/>
              </w:rPr>
              <w:t>、自体系建立以来无合同更改情况</w:t>
            </w:r>
          </w:p>
          <w:p w:rsidR="00502E0A" w:rsidRPr="00766F4A" w:rsidRDefault="00766F4A" w:rsidP="00766F4A">
            <w:pPr>
              <w:rPr>
                <w:sz w:val="18"/>
                <w:szCs w:val="18"/>
              </w:rPr>
            </w:pPr>
            <w:r w:rsidRPr="00766F4A">
              <w:rPr>
                <w:rFonts w:hint="eastAsia"/>
                <w:sz w:val="18"/>
                <w:szCs w:val="18"/>
              </w:rPr>
              <w:t>现场销售人员称每次发货前要同客户说明发货产品，发货数量、到货日期，防止货物发送错误。</w:t>
            </w:r>
          </w:p>
        </w:tc>
      </w:tr>
      <w:tr w:rsidR="00502E0A" w:rsidTr="00576C0F">
        <w:trPr>
          <w:cantSplit/>
          <w:trHeight w:val="8556"/>
          <w:jc w:val="center"/>
        </w:trPr>
        <w:tc>
          <w:tcPr>
            <w:tcW w:w="720" w:type="dxa"/>
            <w:vMerge/>
            <w:vAlign w:val="center"/>
          </w:tcPr>
          <w:p w:rsidR="00502E0A" w:rsidRDefault="00502E0A">
            <w:pPr>
              <w:spacing w:line="240" w:lineRule="exact"/>
              <w:jc w:val="center"/>
              <w:rPr>
                <w:b/>
                <w:szCs w:val="21"/>
              </w:rPr>
            </w:pPr>
          </w:p>
        </w:tc>
        <w:tc>
          <w:tcPr>
            <w:tcW w:w="9198" w:type="dxa"/>
          </w:tcPr>
          <w:p w:rsidR="00766F4A" w:rsidRDefault="00766F4A" w:rsidP="00502E0A">
            <w:pPr>
              <w:spacing w:line="240" w:lineRule="exact"/>
              <w:rPr>
                <w:rFonts w:asciiTheme="minorEastAsia" w:eastAsiaTheme="minorEastAsia" w:hAnsiTheme="minorEastAsia" w:cstheme="minorEastAsia" w:hint="eastAsia"/>
                <w:b/>
                <w:sz w:val="18"/>
                <w:szCs w:val="18"/>
              </w:rPr>
            </w:pPr>
            <w:r w:rsidRPr="00766F4A">
              <w:rPr>
                <w:rFonts w:asciiTheme="minorEastAsia" w:eastAsiaTheme="minorEastAsia" w:hAnsiTheme="minorEastAsia" w:cstheme="minorEastAsia" w:hint="eastAsia"/>
                <w:b/>
                <w:sz w:val="18"/>
                <w:szCs w:val="18"/>
              </w:rPr>
              <w:t>生产过程控制</w:t>
            </w:r>
            <w:r w:rsidR="009B51C5">
              <w:rPr>
                <w:rFonts w:asciiTheme="minorEastAsia" w:eastAsiaTheme="minorEastAsia" w:hAnsiTheme="minorEastAsia" w:cstheme="minorEastAsia" w:hint="eastAsia"/>
                <w:b/>
                <w:sz w:val="18"/>
                <w:szCs w:val="18"/>
              </w:rPr>
              <w:t>/放行控制</w:t>
            </w:r>
            <w:r w:rsidRPr="00766F4A">
              <w:rPr>
                <w:rFonts w:asciiTheme="minorEastAsia" w:eastAsiaTheme="minorEastAsia" w:hAnsiTheme="minorEastAsia" w:cstheme="minorEastAsia" w:hint="eastAsia"/>
                <w:b/>
                <w:sz w:val="18"/>
                <w:szCs w:val="18"/>
              </w:rPr>
              <w:t>（</w:t>
            </w:r>
            <w:r>
              <w:rPr>
                <w:rFonts w:asciiTheme="minorEastAsia" w:eastAsiaTheme="minorEastAsia" w:hAnsiTheme="minorEastAsia" w:cstheme="minorEastAsia" w:hint="eastAsia"/>
                <w:b/>
                <w:sz w:val="18"/>
                <w:szCs w:val="18"/>
              </w:rPr>
              <w:t>集成</w:t>
            </w:r>
            <w:r w:rsidRPr="00766F4A">
              <w:rPr>
                <w:rFonts w:asciiTheme="minorEastAsia" w:eastAsiaTheme="minorEastAsia" w:hAnsiTheme="minorEastAsia" w:cstheme="minorEastAsia" w:hint="eastAsia"/>
                <w:b/>
                <w:sz w:val="18"/>
                <w:szCs w:val="18"/>
              </w:rPr>
              <w:t>）</w:t>
            </w:r>
          </w:p>
          <w:p w:rsidR="00766F4A" w:rsidRPr="00766F4A" w:rsidRDefault="00766F4A" w:rsidP="00766F4A">
            <w:pPr>
              <w:spacing w:line="240" w:lineRule="exact"/>
              <w:rPr>
                <w:rFonts w:hint="eastAsia"/>
                <w:color w:val="000000" w:themeColor="text1"/>
                <w:sz w:val="18"/>
                <w:szCs w:val="18"/>
              </w:rPr>
            </w:pPr>
            <w:r w:rsidRPr="00766F4A">
              <w:rPr>
                <w:rFonts w:hint="eastAsia"/>
                <w:color w:val="000000" w:themeColor="text1"/>
                <w:sz w:val="18"/>
                <w:szCs w:val="18"/>
              </w:rPr>
              <w:t>a</w:t>
            </w:r>
            <w:r w:rsidRPr="00766F4A">
              <w:rPr>
                <w:rFonts w:hint="eastAsia"/>
                <w:color w:val="000000" w:themeColor="text1"/>
                <w:sz w:val="18"/>
                <w:szCs w:val="18"/>
              </w:rPr>
              <w:t>）可获得的成文信息</w:t>
            </w:r>
          </w:p>
          <w:p w:rsidR="00766F4A" w:rsidRPr="00766F4A" w:rsidRDefault="00766F4A" w:rsidP="00766F4A">
            <w:pPr>
              <w:spacing w:line="240" w:lineRule="exact"/>
              <w:rPr>
                <w:rFonts w:hint="eastAsia"/>
                <w:color w:val="000000" w:themeColor="text1"/>
                <w:sz w:val="18"/>
                <w:szCs w:val="18"/>
              </w:rPr>
            </w:pPr>
            <w:r w:rsidRPr="00766F4A">
              <w:rPr>
                <w:rFonts w:hint="eastAsia"/>
                <w:color w:val="000000" w:themeColor="text1"/>
                <w:sz w:val="18"/>
                <w:szCs w:val="18"/>
              </w:rPr>
              <w:t>公司编制了《项目管理制度》等作业文件，能够对项目实施起指导作用。</w:t>
            </w:r>
          </w:p>
          <w:p w:rsidR="00766F4A" w:rsidRDefault="00766F4A" w:rsidP="00766F4A">
            <w:pPr>
              <w:spacing w:line="240" w:lineRule="exact"/>
              <w:rPr>
                <w:rFonts w:hint="eastAsia"/>
                <w:color w:val="000000" w:themeColor="text1"/>
                <w:sz w:val="18"/>
                <w:szCs w:val="18"/>
              </w:rPr>
            </w:pPr>
            <w:r w:rsidRPr="00766F4A">
              <w:rPr>
                <w:rFonts w:hint="eastAsia"/>
                <w:color w:val="000000" w:themeColor="text1"/>
                <w:sz w:val="18"/>
                <w:szCs w:val="18"/>
              </w:rPr>
              <w:t>抽项目管理制度</w:t>
            </w:r>
            <w:r>
              <w:rPr>
                <w:rFonts w:hint="eastAsia"/>
                <w:color w:val="000000" w:themeColor="text1"/>
                <w:sz w:val="18"/>
                <w:szCs w:val="18"/>
              </w:rPr>
              <w:t>，符合要求</w:t>
            </w:r>
          </w:p>
          <w:p w:rsidR="00766F4A" w:rsidRPr="00766F4A" w:rsidRDefault="00766F4A" w:rsidP="00766F4A">
            <w:pPr>
              <w:spacing w:line="240" w:lineRule="exact"/>
              <w:rPr>
                <w:rFonts w:hint="eastAsia"/>
                <w:color w:val="000000" w:themeColor="text1"/>
                <w:sz w:val="18"/>
                <w:szCs w:val="18"/>
              </w:rPr>
            </w:pPr>
            <w:r w:rsidRPr="00766F4A">
              <w:rPr>
                <w:rFonts w:hint="eastAsia"/>
                <w:color w:val="000000" w:themeColor="text1"/>
                <w:sz w:val="18"/>
                <w:szCs w:val="18"/>
              </w:rPr>
              <w:t>联华林德</w:t>
            </w:r>
            <w:r w:rsidRPr="00766F4A">
              <w:rPr>
                <w:rFonts w:hint="eastAsia"/>
                <w:color w:val="000000" w:themeColor="text1"/>
                <w:sz w:val="18"/>
                <w:szCs w:val="18"/>
              </w:rPr>
              <w:t>YMTC1-2</w:t>
            </w:r>
            <w:r w:rsidRPr="00766F4A">
              <w:rPr>
                <w:rFonts w:hint="eastAsia"/>
                <w:color w:val="000000" w:themeColor="text1"/>
                <w:sz w:val="18"/>
                <w:szCs w:val="18"/>
              </w:rPr>
              <w:t>期扩充项目</w:t>
            </w:r>
            <w:r w:rsidRPr="00766F4A">
              <w:rPr>
                <w:rFonts w:hint="eastAsia"/>
                <w:color w:val="000000" w:themeColor="text1"/>
                <w:sz w:val="18"/>
                <w:szCs w:val="18"/>
              </w:rPr>
              <w:t>GMS</w:t>
            </w:r>
            <w:r w:rsidRPr="00766F4A">
              <w:rPr>
                <w:rFonts w:hint="eastAsia"/>
                <w:color w:val="000000" w:themeColor="text1"/>
                <w:sz w:val="18"/>
                <w:szCs w:val="18"/>
              </w:rPr>
              <w:t>包项目方案，保存完好，符合要求。</w:t>
            </w:r>
          </w:p>
          <w:p w:rsidR="00766F4A" w:rsidRDefault="00766F4A" w:rsidP="00766F4A">
            <w:pPr>
              <w:spacing w:line="240" w:lineRule="exact"/>
              <w:rPr>
                <w:rFonts w:hint="eastAsia"/>
                <w:color w:val="000000" w:themeColor="text1"/>
                <w:sz w:val="18"/>
                <w:szCs w:val="18"/>
              </w:rPr>
            </w:pPr>
            <w:r w:rsidRPr="00766F4A">
              <w:rPr>
                <w:rFonts w:hint="eastAsia"/>
                <w:color w:val="000000" w:themeColor="text1"/>
                <w:sz w:val="18"/>
                <w:szCs w:val="18"/>
              </w:rPr>
              <w:t>材料验收</w:t>
            </w:r>
            <w:r>
              <w:rPr>
                <w:rFonts w:hint="eastAsia"/>
                <w:color w:val="000000" w:themeColor="text1"/>
                <w:sz w:val="18"/>
                <w:szCs w:val="18"/>
              </w:rPr>
              <w:t>、过程测试报告、过程文件、验收报告等，均保存完好，符合要求。</w:t>
            </w:r>
          </w:p>
          <w:p w:rsidR="00766F4A" w:rsidRDefault="00766F4A" w:rsidP="00766F4A">
            <w:pPr>
              <w:spacing w:line="240" w:lineRule="exact"/>
              <w:rPr>
                <w:rFonts w:hint="eastAsia"/>
                <w:color w:val="000000" w:themeColor="text1"/>
                <w:sz w:val="18"/>
                <w:szCs w:val="18"/>
              </w:rPr>
            </w:pPr>
          </w:p>
          <w:p w:rsidR="009B51C5" w:rsidRPr="009B51C5" w:rsidRDefault="009B51C5" w:rsidP="009B51C5">
            <w:pPr>
              <w:spacing w:line="240" w:lineRule="exact"/>
              <w:rPr>
                <w:rFonts w:hint="eastAsia"/>
                <w:sz w:val="18"/>
                <w:szCs w:val="18"/>
              </w:rPr>
            </w:pPr>
            <w:r w:rsidRPr="009B51C5">
              <w:rPr>
                <w:rFonts w:hint="eastAsia"/>
                <w:sz w:val="18"/>
                <w:szCs w:val="18"/>
              </w:rPr>
              <w:t>项目目前有在建项目一个：德林</w:t>
            </w:r>
            <w:r w:rsidRPr="009B51C5">
              <w:rPr>
                <w:rFonts w:hint="eastAsia"/>
                <w:sz w:val="18"/>
                <w:szCs w:val="18"/>
              </w:rPr>
              <w:t>SND-5K-T1</w:t>
            </w:r>
            <w:r w:rsidRPr="009B51C5">
              <w:rPr>
                <w:rFonts w:hint="eastAsia"/>
                <w:sz w:val="18"/>
                <w:szCs w:val="18"/>
              </w:rPr>
              <w:t>系统改造电控柜安装。</w:t>
            </w:r>
          </w:p>
          <w:p w:rsidR="009B51C5" w:rsidRPr="009B51C5" w:rsidRDefault="009B51C5" w:rsidP="009B51C5">
            <w:pPr>
              <w:spacing w:line="240" w:lineRule="exact"/>
              <w:rPr>
                <w:rFonts w:hint="eastAsia"/>
                <w:sz w:val="18"/>
                <w:szCs w:val="18"/>
              </w:rPr>
            </w:pPr>
            <w:r w:rsidRPr="009B51C5">
              <w:rPr>
                <w:rFonts w:hint="eastAsia"/>
                <w:sz w:val="18"/>
                <w:szCs w:val="18"/>
              </w:rPr>
              <w:t>地址：南京</w:t>
            </w:r>
            <w:proofErr w:type="gramStart"/>
            <w:r w:rsidRPr="009B51C5">
              <w:rPr>
                <w:rFonts w:hint="eastAsia"/>
                <w:sz w:val="18"/>
                <w:szCs w:val="18"/>
              </w:rPr>
              <w:t>雨花区风集大道</w:t>
            </w:r>
            <w:proofErr w:type="gramEnd"/>
            <w:r w:rsidRPr="009B51C5">
              <w:rPr>
                <w:rFonts w:hint="eastAsia"/>
                <w:sz w:val="18"/>
                <w:szCs w:val="18"/>
              </w:rPr>
              <w:t>15</w:t>
            </w:r>
            <w:r w:rsidRPr="009B51C5">
              <w:rPr>
                <w:rFonts w:hint="eastAsia"/>
                <w:sz w:val="18"/>
                <w:szCs w:val="18"/>
              </w:rPr>
              <w:t>号创业创新城</w:t>
            </w:r>
            <w:r w:rsidRPr="009B51C5">
              <w:rPr>
                <w:rFonts w:hint="eastAsia"/>
                <w:sz w:val="18"/>
                <w:szCs w:val="18"/>
              </w:rPr>
              <w:t>B</w:t>
            </w:r>
            <w:r w:rsidRPr="009B51C5">
              <w:rPr>
                <w:rFonts w:hint="eastAsia"/>
                <w:sz w:val="18"/>
                <w:szCs w:val="18"/>
              </w:rPr>
              <w:t>区</w:t>
            </w:r>
            <w:r w:rsidRPr="009B51C5">
              <w:rPr>
                <w:rFonts w:hint="eastAsia"/>
                <w:sz w:val="18"/>
                <w:szCs w:val="18"/>
              </w:rPr>
              <w:t>74</w:t>
            </w:r>
            <w:r w:rsidRPr="009B51C5">
              <w:rPr>
                <w:rFonts w:hint="eastAsia"/>
                <w:sz w:val="18"/>
                <w:szCs w:val="18"/>
              </w:rPr>
              <w:t>幢</w:t>
            </w:r>
            <w:r w:rsidRPr="009B51C5">
              <w:rPr>
                <w:rFonts w:hint="eastAsia"/>
                <w:sz w:val="18"/>
                <w:szCs w:val="18"/>
              </w:rPr>
              <w:t>1</w:t>
            </w:r>
            <w:r w:rsidRPr="009B51C5">
              <w:rPr>
                <w:rFonts w:hint="eastAsia"/>
                <w:sz w:val="18"/>
                <w:szCs w:val="18"/>
              </w:rPr>
              <w:t>层</w:t>
            </w:r>
            <w:r w:rsidRPr="009B51C5">
              <w:rPr>
                <w:rFonts w:hint="eastAsia"/>
                <w:sz w:val="18"/>
                <w:szCs w:val="18"/>
              </w:rPr>
              <w:t>104</w:t>
            </w:r>
            <w:r w:rsidRPr="009B51C5">
              <w:rPr>
                <w:rFonts w:hint="eastAsia"/>
                <w:sz w:val="18"/>
                <w:szCs w:val="18"/>
              </w:rPr>
              <w:t>，距离总部</w:t>
            </w:r>
            <w:r w:rsidRPr="009B51C5">
              <w:rPr>
                <w:rFonts w:hint="eastAsia"/>
                <w:sz w:val="18"/>
                <w:szCs w:val="18"/>
              </w:rPr>
              <w:t>20km</w:t>
            </w:r>
            <w:r w:rsidRPr="009B51C5">
              <w:rPr>
                <w:rFonts w:hint="eastAsia"/>
                <w:sz w:val="18"/>
                <w:szCs w:val="18"/>
              </w:rPr>
              <w:t>，项目性质：系统集成</w:t>
            </w:r>
          </w:p>
          <w:p w:rsidR="009B51C5" w:rsidRPr="009B51C5" w:rsidRDefault="009B51C5" w:rsidP="009B51C5">
            <w:pPr>
              <w:spacing w:line="240" w:lineRule="exact"/>
              <w:rPr>
                <w:rFonts w:hint="eastAsia"/>
                <w:sz w:val="18"/>
                <w:szCs w:val="18"/>
              </w:rPr>
            </w:pPr>
            <w:r w:rsidRPr="009B51C5">
              <w:rPr>
                <w:rFonts w:hint="eastAsia"/>
                <w:sz w:val="18"/>
                <w:szCs w:val="18"/>
              </w:rPr>
              <w:t>项目于</w:t>
            </w:r>
            <w:r w:rsidRPr="009B51C5">
              <w:rPr>
                <w:rFonts w:hint="eastAsia"/>
                <w:sz w:val="18"/>
                <w:szCs w:val="18"/>
              </w:rPr>
              <w:t>2020</w:t>
            </w:r>
            <w:r w:rsidRPr="009B51C5">
              <w:rPr>
                <w:rFonts w:hint="eastAsia"/>
                <w:sz w:val="18"/>
                <w:szCs w:val="18"/>
              </w:rPr>
              <w:t>年</w:t>
            </w:r>
            <w:r w:rsidRPr="009B51C5">
              <w:rPr>
                <w:rFonts w:hint="eastAsia"/>
                <w:sz w:val="18"/>
                <w:szCs w:val="18"/>
              </w:rPr>
              <w:t>11</w:t>
            </w:r>
            <w:r w:rsidRPr="009B51C5">
              <w:rPr>
                <w:rFonts w:hint="eastAsia"/>
                <w:sz w:val="18"/>
                <w:szCs w:val="18"/>
              </w:rPr>
              <w:t>月</w:t>
            </w:r>
            <w:r w:rsidRPr="009B51C5">
              <w:rPr>
                <w:rFonts w:hint="eastAsia"/>
                <w:sz w:val="18"/>
                <w:szCs w:val="18"/>
              </w:rPr>
              <w:t>1</w:t>
            </w:r>
            <w:r w:rsidRPr="009B51C5">
              <w:rPr>
                <w:rFonts w:hint="eastAsia"/>
                <w:sz w:val="18"/>
                <w:szCs w:val="18"/>
              </w:rPr>
              <w:t>日开始，预计</w:t>
            </w:r>
            <w:r w:rsidRPr="009B51C5">
              <w:rPr>
                <w:rFonts w:hint="eastAsia"/>
                <w:sz w:val="18"/>
                <w:szCs w:val="18"/>
              </w:rPr>
              <w:t>2021</w:t>
            </w:r>
            <w:r w:rsidRPr="009B51C5">
              <w:rPr>
                <w:rFonts w:hint="eastAsia"/>
                <w:sz w:val="18"/>
                <w:szCs w:val="18"/>
              </w:rPr>
              <w:t>年</w:t>
            </w:r>
            <w:r w:rsidRPr="009B51C5">
              <w:rPr>
                <w:rFonts w:hint="eastAsia"/>
                <w:sz w:val="18"/>
                <w:szCs w:val="18"/>
              </w:rPr>
              <w:t>5</w:t>
            </w:r>
            <w:r w:rsidRPr="009B51C5">
              <w:rPr>
                <w:rFonts w:hint="eastAsia"/>
                <w:sz w:val="18"/>
                <w:szCs w:val="18"/>
              </w:rPr>
              <w:t>月完成。</w:t>
            </w:r>
          </w:p>
          <w:p w:rsidR="009B51C5" w:rsidRPr="009B51C5" w:rsidRDefault="009B51C5" w:rsidP="009B51C5">
            <w:pPr>
              <w:spacing w:line="240" w:lineRule="exact"/>
              <w:rPr>
                <w:rFonts w:hint="eastAsia"/>
                <w:sz w:val="18"/>
                <w:szCs w:val="18"/>
              </w:rPr>
            </w:pPr>
            <w:r w:rsidRPr="009B51C5">
              <w:rPr>
                <w:rFonts w:hint="eastAsia"/>
                <w:sz w:val="18"/>
                <w:szCs w:val="18"/>
              </w:rPr>
              <w:t>现进行阶段：设备进场验收</w:t>
            </w:r>
          </w:p>
          <w:p w:rsidR="009B51C5" w:rsidRPr="009B51C5" w:rsidRDefault="009B51C5" w:rsidP="009B51C5">
            <w:pPr>
              <w:spacing w:line="240" w:lineRule="exact"/>
              <w:rPr>
                <w:rFonts w:hint="eastAsia"/>
                <w:sz w:val="18"/>
                <w:szCs w:val="18"/>
              </w:rPr>
            </w:pPr>
            <w:r w:rsidRPr="009B51C5">
              <w:rPr>
                <w:rFonts w:hint="eastAsia"/>
                <w:sz w:val="18"/>
                <w:szCs w:val="18"/>
              </w:rPr>
              <w:t>该项目内容：相关设备的提供及安装、调试和集成服务。</w:t>
            </w:r>
          </w:p>
          <w:p w:rsidR="009B51C5" w:rsidRPr="009B51C5" w:rsidRDefault="009B51C5" w:rsidP="009B51C5">
            <w:pPr>
              <w:spacing w:line="240" w:lineRule="exact"/>
              <w:rPr>
                <w:rFonts w:hint="eastAsia"/>
                <w:sz w:val="18"/>
                <w:szCs w:val="18"/>
              </w:rPr>
            </w:pPr>
            <w:r w:rsidRPr="009B51C5">
              <w:rPr>
                <w:rFonts w:hint="eastAsia"/>
                <w:sz w:val="18"/>
                <w:szCs w:val="18"/>
              </w:rPr>
              <w:t>现场有</w:t>
            </w:r>
            <w:proofErr w:type="gramStart"/>
            <w:r w:rsidRPr="009B51C5">
              <w:rPr>
                <w:rFonts w:hint="eastAsia"/>
                <w:sz w:val="18"/>
                <w:szCs w:val="18"/>
              </w:rPr>
              <w:t>有</w:t>
            </w:r>
            <w:proofErr w:type="gramEnd"/>
            <w:r w:rsidRPr="009B51C5">
              <w:rPr>
                <w:rFonts w:hint="eastAsia"/>
                <w:sz w:val="18"/>
                <w:szCs w:val="18"/>
              </w:rPr>
              <w:t>受控标识，客户确认实施，写有编制、审批等信息。</w:t>
            </w:r>
          </w:p>
          <w:p w:rsidR="009B51C5" w:rsidRPr="009B51C5" w:rsidRDefault="009B51C5" w:rsidP="009B51C5">
            <w:pPr>
              <w:spacing w:line="240" w:lineRule="exact"/>
              <w:rPr>
                <w:rFonts w:hint="eastAsia"/>
                <w:sz w:val="18"/>
                <w:szCs w:val="18"/>
              </w:rPr>
            </w:pPr>
            <w:r w:rsidRPr="009B51C5">
              <w:rPr>
                <w:rFonts w:hint="eastAsia"/>
                <w:sz w:val="18"/>
                <w:szCs w:val="18"/>
              </w:rPr>
              <w:t>查看有设备布置图等资料，上面有编、审、</w:t>
            </w:r>
            <w:proofErr w:type="gramStart"/>
            <w:r w:rsidRPr="009B51C5">
              <w:rPr>
                <w:rFonts w:hint="eastAsia"/>
                <w:sz w:val="18"/>
                <w:szCs w:val="18"/>
              </w:rPr>
              <w:t>批人员</w:t>
            </w:r>
            <w:proofErr w:type="gramEnd"/>
            <w:r w:rsidRPr="009B51C5">
              <w:rPr>
                <w:rFonts w:hint="eastAsia"/>
                <w:sz w:val="18"/>
                <w:szCs w:val="18"/>
              </w:rPr>
              <w:t>签字确认，满足要求。</w:t>
            </w:r>
          </w:p>
          <w:p w:rsidR="009B51C5" w:rsidRPr="009B51C5" w:rsidRDefault="009B51C5" w:rsidP="009B51C5">
            <w:pPr>
              <w:spacing w:line="240" w:lineRule="exact"/>
              <w:rPr>
                <w:rFonts w:hint="eastAsia"/>
                <w:sz w:val="18"/>
                <w:szCs w:val="18"/>
              </w:rPr>
            </w:pPr>
            <w:r w:rsidRPr="009B51C5">
              <w:rPr>
                <w:rFonts w:hint="eastAsia"/>
                <w:sz w:val="18"/>
                <w:szCs w:val="18"/>
              </w:rPr>
              <w:t>工作现场设有专人管理，环境维持较好，未发现顾客财产破坏情况。</w:t>
            </w:r>
          </w:p>
          <w:p w:rsidR="009B51C5" w:rsidRPr="009B51C5" w:rsidRDefault="009B51C5" w:rsidP="009B51C5">
            <w:pPr>
              <w:spacing w:line="240" w:lineRule="exact"/>
              <w:rPr>
                <w:rFonts w:hint="eastAsia"/>
                <w:sz w:val="18"/>
                <w:szCs w:val="18"/>
              </w:rPr>
            </w:pPr>
            <w:r w:rsidRPr="009B51C5">
              <w:rPr>
                <w:rFonts w:hint="eastAsia"/>
                <w:sz w:val="18"/>
                <w:szCs w:val="18"/>
              </w:rPr>
              <w:t>提供有设备现场验收证明，写明到场设备名称、数量、签收人等。</w:t>
            </w:r>
          </w:p>
          <w:p w:rsidR="009B51C5" w:rsidRPr="009B51C5" w:rsidRDefault="009B51C5" w:rsidP="009B51C5">
            <w:pPr>
              <w:spacing w:line="240" w:lineRule="exact"/>
              <w:rPr>
                <w:rFonts w:hint="eastAsia"/>
                <w:sz w:val="18"/>
                <w:szCs w:val="18"/>
              </w:rPr>
            </w:pPr>
            <w:r w:rsidRPr="009B51C5">
              <w:rPr>
                <w:rFonts w:hint="eastAsia"/>
                <w:sz w:val="18"/>
                <w:szCs w:val="18"/>
              </w:rPr>
              <w:t>抽查</w:t>
            </w:r>
            <w:r w:rsidRPr="009B51C5">
              <w:rPr>
                <w:rFonts w:hint="eastAsia"/>
                <w:sz w:val="18"/>
                <w:szCs w:val="18"/>
              </w:rPr>
              <w:t>1</w:t>
            </w:r>
            <w:r w:rsidRPr="009B51C5">
              <w:rPr>
                <w:rFonts w:hint="eastAsia"/>
                <w:sz w:val="18"/>
                <w:szCs w:val="18"/>
              </w:rPr>
              <w:t>名工作人员询问安装调试相关操作要求，能够准确回答，与作业文件要求一致，满足要求。</w:t>
            </w:r>
          </w:p>
          <w:p w:rsidR="009B51C5" w:rsidRPr="009B51C5" w:rsidRDefault="009B51C5" w:rsidP="009B51C5">
            <w:pPr>
              <w:spacing w:line="240" w:lineRule="exact"/>
              <w:rPr>
                <w:rFonts w:hint="eastAsia"/>
                <w:sz w:val="18"/>
                <w:szCs w:val="18"/>
              </w:rPr>
            </w:pPr>
            <w:r w:rsidRPr="009B51C5">
              <w:rPr>
                <w:rFonts w:hint="eastAsia"/>
                <w:sz w:val="18"/>
                <w:szCs w:val="18"/>
              </w:rPr>
              <w:t>查看设备、线路连接情况：</w:t>
            </w:r>
          </w:p>
          <w:p w:rsidR="009B51C5" w:rsidRPr="009B51C5" w:rsidRDefault="009B51C5" w:rsidP="009B51C5">
            <w:pPr>
              <w:spacing w:line="240" w:lineRule="exact"/>
              <w:rPr>
                <w:rFonts w:hint="eastAsia"/>
                <w:sz w:val="18"/>
                <w:szCs w:val="18"/>
              </w:rPr>
            </w:pPr>
            <w:r w:rsidRPr="009B51C5">
              <w:rPr>
                <w:rFonts w:hint="eastAsia"/>
                <w:sz w:val="18"/>
                <w:szCs w:val="18"/>
              </w:rPr>
              <w:t>查看线路情况：观察线路连接情况，布置合理、整齐、安装牢固。与设备连接牢固，无松脱情况；转弯圆滑过渡，用扎带绑扎固定牢固。线缆均有机打号卡，两侧对应，满足要求。</w:t>
            </w:r>
          </w:p>
          <w:p w:rsidR="009B51C5" w:rsidRPr="009B51C5" w:rsidRDefault="009B51C5" w:rsidP="009B51C5">
            <w:pPr>
              <w:spacing w:line="240" w:lineRule="exact"/>
              <w:rPr>
                <w:rFonts w:hint="eastAsia"/>
                <w:sz w:val="18"/>
                <w:szCs w:val="18"/>
              </w:rPr>
            </w:pPr>
            <w:r w:rsidRPr="009B51C5">
              <w:rPr>
                <w:rFonts w:hint="eastAsia"/>
                <w:sz w:val="18"/>
                <w:szCs w:val="18"/>
              </w:rPr>
              <w:t>查看了另一组工人的操作情况，正在安装短信网关，工人操作熟练，符合要求。查《工作日志》，符合要求。</w:t>
            </w:r>
          </w:p>
          <w:p w:rsidR="009B51C5" w:rsidRPr="009B51C5" w:rsidRDefault="009B51C5" w:rsidP="009B51C5">
            <w:pPr>
              <w:spacing w:line="240" w:lineRule="exact"/>
              <w:rPr>
                <w:rFonts w:hint="eastAsia"/>
                <w:sz w:val="18"/>
                <w:szCs w:val="18"/>
              </w:rPr>
            </w:pPr>
            <w:r w:rsidRPr="009B51C5">
              <w:rPr>
                <w:rFonts w:hint="eastAsia"/>
                <w:sz w:val="18"/>
                <w:szCs w:val="18"/>
              </w:rPr>
              <w:t>经过查看，工人能够按照要求进行工作，秩序良好，满足要求。</w:t>
            </w:r>
          </w:p>
          <w:p w:rsidR="009B51C5" w:rsidRPr="009B51C5" w:rsidRDefault="009B51C5" w:rsidP="009B51C5">
            <w:pPr>
              <w:spacing w:line="240" w:lineRule="exact"/>
              <w:rPr>
                <w:sz w:val="18"/>
                <w:szCs w:val="18"/>
              </w:rPr>
            </w:pPr>
          </w:p>
          <w:p w:rsidR="009B51C5" w:rsidRPr="009B51C5" w:rsidRDefault="009B51C5" w:rsidP="009B51C5">
            <w:pPr>
              <w:spacing w:line="240" w:lineRule="exact"/>
              <w:rPr>
                <w:rFonts w:hint="eastAsia"/>
                <w:sz w:val="18"/>
                <w:szCs w:val="18"/>
              </w:rPr>
            </w:pPr>
            <w:r w:rsidRPr="009B51C5">
              <w:rPr>
                <w:rFonts w:hint="eastAsia"/>
                <w:sz w:val="18"/>
                <w:szCs w:val="18"/>
              </w:rPr>
              <w:t>d)</w:t>
            </w:r>
            <w:r w:rsidRPr="009B51C5">
              <w:rPr>
                <w:rFonts w:hint="eastAsia"/>
                <w:sz w:val="18"/>
                <w:szCs w:val="18"/>
              </w:rPr>
              <w:t>使用适宜的基础设施，保持适宜的环境</w:t>
            </w:r>
          </w:p>
          <w:p w:rsidR="009B51C5" w:rsidRPr="009B51C5" w:rsidRDefault="009B51C5" w:rsidP="009B51C5">
            <w:pPr>
              <w:spacing w:line="240" w:lineRule="exact"/>
              <w:rPr>
                <w:rFonts w:hint="eastAsia"/>
                <w:sz w:val="18"/>
                <w:szCs w:val="18"/>
              </w:rPr>
            </w:pPr>
            <w:r w:rsidRPr="009B51C5">
              <w:rPr>
                <w:rFonts w:hint="eastAsia"/>
                <w:sz w:val="18"/>
                <w:szCs w:val="18"/>
              </w:rPr>
              <w:t>提供主要办公设备有电脑、打印机等及施工所用工具，办公设备的局域网维护、灰尘清扫、电脑杀毒和一些设备的耗材等工作有专人负责，基本可满足日常办公需要。</w:t>
            </w:r>
          </w:p>
          <w:p w:rsidR="009B51C5" w:rsidRPr="009B51C5" w:rsidRDefault="009B51C5" w:rsidP="009B51C5">
            <w:pPr>
              <w:spacing w:line="240" w:lineRule="exact"/>
              <w:rPr>
                <w:rFonts w:hint="eastAsia"/>
                <w:sz w:val="18"/>
                <w:szCs w:val="18"/>
              </w:rPr>
            </w:pPr>
            <w:r w:rsidRPr="009B51C5">
              <w:rPr>
                <w:rFonts w:hint="eastAsia"/>
                <w:sz w:val="18"/>
                <w:szCs w:val="18"/>
              </w:rPr>
              <w:t>e)</w:t>
            </w:r>
            <w:r w:rsidRPr="009B51C5">
              <w:rPr>
                <w:rFonts w:hint="eastAsia"/>
                <w:sz w:val="18"/>
                <w:szCs w:val="18"/>
              </w:rPr>
              <w:t>配备胜任的人员，包括所要求的资格</w:t>
            </w:r>
          </w:p>
          <w:p w:rsidR="009B51C5" w:rsidRPr="009B51C5" w:rsidRDefault="009B51C5" w:rsidP="009B51C5">
            <w:pPr>
              <w:spacing w:line="240" w:lineRule="exact"/>
              <w:rPr>
                <w:rFonts w:hint="eastAsia"/>
                <w:sz w:val="18"/>
                <w:szCs w:val="18"/>
              </w:rPr>
            </w:pPr>
            <w:r w:rsidRPr="009B51C5">
              <w:rPr>
                <w:rFonts w:hint="eastAsia"/>
                <w:sz w:val="18"/>
                <w:szCs w:val="18"/>
              </w:rPr>
              <w:t>提供了岗位职责与任职要求。对员工岗位、学历、教育及培训经历、技能、经验方面进行了评价。人员均为相关专业毕业，多年工作经验，可满足需要。</w:t>
            </w:r>
          </w:p>
          <w:p w:rsidR="009B51C5" w:rsidRPr="009B51C5" w:rsidRDefault="009B51C5" w:rsidP="009B51C5">
            <w:pPr>
              <w:spacing w:line="240" w:lineRule="exact"/>
              <w:rPr>
                <w:rFonts w:hint="eastAsia"/>
                <w:sz w:val="18"/>
                <w:szCs w:val="18"/>
              </w:rPr>
            </w:pPr>
            <w:r w:rsidRPr="009B51C5">
              <w:rPr>
                <w:rFonts w:hint="eastAsia"/>
                <w:sz w:val="18"/>
                <w:szCs w:val="18"/>
              </w:rPr>
              <w:t xml:space="preserve">f) </w:t>
            </w:r>
            <w:r w:rsidRPr="009B51C5">
              <w:rPr>
                <w:rFonts w:hint="eastAsia"/>
                <w:sz w:val="18"/>
                <w:szCs w:val="18"/>
              </w:rPr>
              <w:t>需确认过程，经确认，需要确认的过程为隐蔽工程，进行了确认。</w:t>
            </w:r>
          </w:p>
          <w:p w:rsidR="009B51C5" w:rsidRPr="009B51C5" w:rsidRDefault="009B51C5" w:rsidP="009B51C5">
            <w:pPr>
              <w:spacing w:line="240" w:lineRule="exact"/>
              <w:rPr>
                <w:rFonts w:hint="eastAsia"/>
                <w:sz w:val="18"/>
                <w:szCs w:val="18"/>
              </w:rPr>
            </w:pPr>
            <w:r w:rsidRPr="009B51C5">
              <w:rPr>
                <w:rFonts w:hint="eastAsia"/>
                <w:sz w:val="18"/>
                <w:szCs w:val="18"/>
              </w:rPr>
              <w:t>g)</w:t>
            </w:r>
            <w:r w:rsidRPr="009B51C5">
              <w:rPr>
                <w:rFonts w:hint="eastAsia"/>
                <w:sz w:val="18"/>
                <w:szCs w:val="18"/>
              </w:rPr>
              <w:t>采取措施，防止人为错误</w:t>
            </w:r>
          </w:p>
          <w:p w:rsidR="009B51C5" w:rsidRPr="009B51C5" w:rsidRDefault="009B51C5" w:rsidP="009B51C5">
            <w:pPr>
              <w:spacing w:line="240" w:lineRule="exact"/>
              <w:rPr>
                <w:rFonts w:hint="eastAsia"/>
                <w:sz w:val="18"/>
                <w:szCs w:val="18"/>
              </w:rPr>
            </w:pPr>
            <w:r w:rsidRPr="009B51C5">
              <w:rPr>
                <w:rFonts w:hint="eastAsia"/>
                <w:sz w:val="18"/>
                <w:szCs w:val="18"/>
              </w:rPr>
              <w:t>定期对用例、日志进行阶段备份，内部局域网进行定期杀毒</w:t>
            </w:r>
            <w:r w:rsidRPr="009B51C5">
              <w:rPr>
                <w:rFonts w:hint="eastAsia"/>
                <w:sz w:val="18"/>
                <w:szCs w:val="18"/>
              </w:rPr>
              <w:t>.</w:t>
            </w:r>
          </w:p>
          <w:p w:rsidR="009B51C5" w:rsidRPr="009B51C5" w:rsidRDefault="009B51C5" w:rsidP="009B51C5">
            <w:pPr>
              <w:spacing w:line="240" w:lineRule="exact"/>
              <w:rPr>
                <w:rFonts w:hint="eastAsia"/>
                <w:sz w:val="18"/>
                <w:szCs w:val="18"/>
              </w:rPr>
            </w:pPr>
            <w:r w:rsidRPr="009B51C5">
              <w:rPr>
                <w:rFonts w:hint="eastAsia"/>
                <w:sz w:val="18"/>
                <w:szCs w:val="18"/>
              </w:rPr>
              <w:t>定期对服务器内容进行备份。</w:t>
            </w:r>
          </w:p>
          <w:p w:rsidR="009B51C5" w:rsidRPr="009B51C5" w:rsidRDefault="009B51C5" w:rsidP="009B51C5">
            <w:pPr>
              <w:spacing w:line="240" w:lineRule="exact"/>
              <w:rPr>
                <w:rFonts w:hint="eastAsia"/>
                <w:sz w:val="18"/>
                <w:szCs w:val="18"/>
              </w:rPr>
            </w:pPr>
            <w:r w:rsidRPr="009B51C5">
              <w:rPr>
                <w:rFonts w:hint="eastAsia"/>
                <w:sz w:val="18"/>
                <w:szCs w:val="18"/>
              </w:rPr>
              <w:t>h</w:t>
            </w:r>
            <w:r w:rsidRPr="009B51C5">
              <w:rPr>
                <w:rFonts w:hint="eastAsia"/>
                <w:sz w:val="18"/>
                <w:szCs w:val="18"/>
              </w:rPr>
              <w:t>）实施放行、交付和交付后的活动</w:t>
            </w:r>
          </w:p>
          <w:p w:rsidR="009B51C5" w:rsidRPr="009B51C5" w:rsidRDefault="009B51C5" w:rsidP="009B51C5">
            <w:pPr>
              <w:spacing w:line="240" w:lineRule="exact"/>
              <w:rPr>
                <w:rFonts w:hint="eastAsia"/>
                <w:sz w:val="18"/>
                <w:szCs w:val="18"/>
              </w:rPr>
            </w:pPr>
            <w:r w:rsidRPr="009B51C5">
              <w:rPr>
                <w:rFonts w:hint="eastAsia"/>
                <w:sz w:val="18"/>
                <w:szCs w:val="18"/>
              </w:rPr>
              <w:t>项目完成后由工程师将系统程序文件夹分类制作光盘，进行运行安装验收；均采取移动存储设备拷贝形式进行。</w:t>
            </w:r>
          </w:p>
          <w:p w:rsidR="00502E0A" w:rsidRPr="00766F4A" w:rsidRDefault="009B51C5" w:rsidP="009B51C5">
            <w:pPr>
              <w:spacing w:line="240" w:lineRule="exact"/>
              <w:rPr>
                <w:bCs/>
                <w:color w:val="000000" w:themeColor="text1"/>
                <w:sz w:val="18"/>
                <w:szCs w:val="18"/>
              </w:rPr>
            </w:pPr>
            <w:r w:rsidRPr="009B51C5">
              <w:rPr>
                <w:rFonts w:hint="eastAsia"/>
                <w:sz w:val="18"/>
                <w:szCs w:val="18"/>
              </w:rPr>
              <w:t>集成过程及放行受控</w:t>
            </w:r>
          </w:p>
        </w:tc>
      </w:tr>
      <w:tr w:rsidR="00773F27" w:rsidTr="00F1360C">
        <w:trPr>
          <w:cantSplit/>
          <w:trHeight w:val="1473"/>
          <w:jc w:val="center"/>
        </w:trPr>
        <w:tc>
          <w:tcPr>
            <w:tcW w:w="720" w:type="dxa"/>
            <w:vMerge/>
            <w:vAlign w:val="center"/>
          </w:tcPr>
          <w:p w:rsidR="00773F27" w:rsidRDefault="00773F27">
            <w:pPr>
              <w:spacing w:line="240" w:lineRule="exact"/>
              <w:jc w:val="center"/>
              <w:rPr>
                <w:b/>
                <w:szCs w:val="21"/>
              </w:rPr>
            </w:pPr>
          </w:p>
        </w:tc>
        <w:tc>
          <w:tcPr>
            <w:tcW w:w="9198" w:type="dxa"/>
          </w:tcPr>
          <w:p w:rsidR="00773F27" w:rsidRDefault="00A111BF">
            <w:pPr>
              <w:spacing w:line="300" w:lineRule="exact"/>
              <w:jc w:val="left"/>
              <w:rPr>
                <w:rFonts w:ascii="宋体" w:hAnsi="宋体"/>
                <w:b/>
                <w:sz w:val="21"/>
                <w:szCs w:val="21"/>
              </w:rPr>
            </w:pPr>
            <w:r>
              <w:rPr>
                <w:rFonts w:ascii="宋体" w:hAnsi="宋体"/>
                <w:b/>
                <w:sz w:val="21"/>
                <w:szCs w:val="21"/>
              </w:rPr>
              <w:t>4.QMS</w:t>
            </w:r>
            <w:r>
              <w:rPr>
                <w:rFonts w:ascii="宋体" w:hAnsi="宋体" w:hint="eastAsia"/>
                <w:b/>
                <w:sz w:val="21"/>
                <w:szCs w:val="21"/>
              </w:rPr>
              <w:t>/</w:t>
            </w:r>
            <w:r>
              <w:rPr>
                <w:rFonts w:ascii="宋体" w:hAnsi="宋体" w:hint="eastAsia"/>
                <w:b/>
                <w:szCs w:val="21"/>
              </w:rPr>
              <w:t>□50430</w:t>
            </w:r>
            <w:r>
              <w:rPr>
                <w:rFonts w:ascii="宋体" w:hAnsi="宋体" w:hint="eastAsia"/>
                <w:b/>
                <w:sz w:val="21"/>
                <w:szCs w:val="21"/>
              </w:rPr>
              <w:t>产品</w:t>
            </w:r>
            <w:r>
              <w:rPr>
                <w:rFonts w:ascii="宋体" w:hAnsi="宋体"/>
                <w:b/>
                <w:sz w:val="21"/>
                <w:szCs w:val="21"/>
              </w:rPr>
              <w:t>/</w:t>
            </w:r>
            <w:r>
              <w:rPr>
                <w:rFonts w:ascii="宋体" w:hAnsi="宋体" w:hint="eastAsia"/>
                <w:b/>
                <w:sz w:val="21"/>
                <w:szCs w:val="21"/>
              </w:rPr>
              <w:t>服务的标准、协议</w:t>
            </w:r>
            <w:r>
              <w:rPr>
                <w:rFonts w:ascii="宋体" w:hAnsi="宋体"/>
                <w:b/>
                <w:sz w:val="21"/>
                <w:szCs w:val="21"/>
              </w:rPr>
              <w:t>/</w:t>
            </w:r>
            <w:r>
              <w:rPr>
                <w:rFonts w:ascii="宋体" w:hAnsi="宋体" w:hint="eastAsia"/>
                <w:b/>
                <w:sz w:val="21"/>
                <w:szCs w:val="21"/>
              </w:rPr>
              <w:t>规范的有效性以及产品</w:t>
            </w:r>
            <w:r>
              <w:rPr>
                <w:rFonts w:ascii="宋体" w:hAnsi="宋体"/>
                <w:b/>
                <w:sz w:val="21"/>
                <w:szCs w:val="21"/>
              </w:rPr>
              <w:t>/</w:t>
            </w:r>
            <w:r>
              <w:rPr>
                <w:rFonts w:ascii="宋体" w:hAnsi="宋体" w:hint="eastAsia"/>
                <w:b/>
                <w:sz w:val="21"/>
                <w:szCs w:val="21"/>
              </w:rPr>
              <w:t>服务质量符合要求，向顾客稳定提供合格产品的情况；</w:t>
            </w:r>
          </w:p>
          <w:p w:rsidR="00773F27" w:rsidRPr="00F87730" w:rsidRDefault="00A111BF">
            <w:pPr>
              <w:spacing w:line="240" w:lineRule="exact"/>
              <w:rPr>
                <w:b/>
                <w:color w:val="000000" w:themeColor="text1"/>
                <w:sz w:val="20"/>
              </w:rPr>
            </w:pPr>
            <w:r>
              <w:rPr>
                <w:rFonts w:hint="eastAsia"/>
                <w:b/>
                <w:color w:val="000000" w:themeColor="text1"/>
                <w:sz w:val="20"/>
              </w:rPr>
              <w:t>与顾客有关的过程</w:t>
            </w:r>
          </w:p>
          <w:p w:rsidR="009B51C5" w:rsidRPr="009B51C5" w:rsidRDefault="009B51C5" w:rsidP="009B51C5">
            <w:pPr>
              <w:rPr>
                <w:rFonts w:hint="eastAsia"/>
                <w:sz w:val="18"/>
                <w:szCs w:val="18"/>
              </w:rPr>
            </w:pPr>
            <w:r w:rsidRPr="009B51C5">
              <w:rPr>
                <w:rFonts w:hint="eastAsia"/>
                <w:sz w:val="18"/>
                <w:szCs w:val="18"/>
              </w:rPr>
              <w:t>公司产品销售由客户提出要货需求，公司在确定产品和要求时，对以下方面进行了考虑：交付时间、产品的质量、产品的价格、产品的特别要求等。办公室负责确定与产品有关的要求，包括：客户规定的要求、交付和交付后活动的要求、规定的用途或已知的预期用途所必须的要求、与产品有关的法律法规及公司的附加要求。这些要求以相关技术资料、标准、合同或采购订单中体现。</w:t>
            </w:r>
          </w:p>
          <w:p w:rsidR="00F1360C" w:rsidRPr="009B51C5" w:rsidRDefault="009B51C5" w:rsidP="009B51C5">
            <w:pPr>
              <w:rPr>
                <w:rFonts w:hint="eastAsia"/>
                <w:sz w:val="18"/>
                <w:szCs w:val="18"/>
              </w:rPr>
            </w:pPr>
            <w:r w:rsidRPr="009B51C5">
              <w:rPr>
                <w:rFonts w:hint="eastAsia"/>
                <w:sz w:val="18"/>
                <w:szCs w:val="18"/>
              </w:rPr>
              <w:t>企业通过电话、客户了解市场的需求状态，识别顾客要求。通过适用法律法规、行业标准收集、分析、评价了解行业发展要求。通过对竞争对手分析确定公司的发展市场</w:t>
            </w:r>
            <w:r w:rsidRPr="009B51C5">
              <w:rPr>
                <w:rFonts w:hint="eastAsia"/>
                <w:sz w:val="18"/>
                <w:szCs w:val="18"/>
              </w:rPr>
              <w:t>。</w:t>
            </w:r>
          </w:p>
          <w:p w:rsidR="009B51C5" w:rsidRPr="009B51C5" w:rsidRDefault="009B51C5" w:rsidP="009B51C5">
            <w:pPr>
              <w:rPr>
                <w:rFonts w:hint="eastAsia"/>
                <w:sz w:val="18"/>
                <w:szCs w:val="18"/>
              </w:rPr>
            </w:pPr>
            <w:proofErr w:type="gramStart"/>
            <w:r w:rsidRPr="009B51C5">
              <w:rPr>
                <w:rFonts w:hint="eastAsia"/>
                <w:sz w:val="18"/>
                <w:szCs w:val="18"/>
              </w:rPr>
              <w:t>抽销售</w:t>
            </w:r>
            <w:proofErr w:type="gramEnd"/>
            <w:r w:rsidRPr="009B51C5">
              <w:rPr>
                <w:rFonts w:hint="eastAsia"/>
                <w:sz w:val="18"/>
                <w:szCs w:val="18"/>
              </w:rPr>
              <w:t>合同及评审记录，符合要求。</w:t>
            </w:r>
          </w:p>
          <w:p w:rsidR="009B51C5" w:rsidRPr="009B51C5" w:rsidRDefault="009B51C5" w:rsidP="009B51C5">
            <w:pPr>
              <w:rPr>
                <w:rFonts w:hint="eastAsia"/>
                <w:sz w:val="18"/>
                <w:szCs w:val="18"/>
              </w:rPr>
            </w:pPr>
            <w:r w:rsidRPr="009B51C5">
              <w:rPr>
                <w:rFonts w:hint="eastAsia"/>
                <w:sz w:val="18"/>
                <w:szCs w:val="18"/>
              </w:rPr>
              <w:t>公司通过传真、邮件及电话等方式与顾客交流，主要进行以下沟通：</w:t>
            </w:r>
          </w:p>
          <w:p w:rsidR="009B51C5" w:rsidRPr="009B51C5" w:rsidRDefault="009B51C5" w:rsidP="009B51C5">
            <w:pPr>
              <w:rPr>
                <w:rFonts w:hint="eastAsia"/>
                <w:sz w:val="18"/>
                <w:szCs w:val="18"/>
              </w:rPr>
            </w:pPr>
            <w:r w:rsidRPr="009B51C5">
              <w:rPr>
                <w:rFonts w:hint="eastAsia"/>
                <w:sz w:val="18"/>
                <w:szCs w:val="18"/>
              </w:rPr>
              <w:t>1</w:t>
            </w:r>
            <w:r w:rsidRPr="009B51C5">
              <w:rPr>
                <w:rFonts w:hint="eastAsia"/>
                <w:sz w:val="18"/>
                <w:szCs w:val="18"/>
              </w:rPr>
              <w:t>、向顾客提供保证产品质量的有关信息，保修及应急措施。</w:t>
            </w:r>
          </w:p>
          <w:p w:rsidR="009B51C5" w:rsidRPr="009B51C5" w:rsidRDefault="009B51C5" w:rsidP="009B51C5">
            <w:pPr>
              <w:rPr>
                <w:rFonts w:hint="eastAsia"/>
                <w:sz w:val="18"/>
                <w:szCs w:val="18"/>
              </w:rPr>
            </w:pPr>
            <w:r w:rsidRPr="009B51C5">
              <w:rPr>
                <w:rFonts w:hint="eastAsia"/>
                <w:sz w:val="18"/>
                <w:szCs w:val="18"/>
              </w:rPr>
              <w:t>2</w:t>
            </w:r>
            <w:r w:rsidRPr="009B51C5">
              <w:rPr>
                <w:rFonts w:hint="eastAsia"/>
                <w:sz w:val="18"/>
                <w:szCs w:val="18"/>
              </w:rPr>
              <w:t>、接受顾客问询、询价、合同的处理。</w:t>
            </w:r>
          </w:p>
          <w:p w:rsidR="009B51C5" w:rsidRPr="009B51C5" w:rsidRDefault="009B51C5" w:rsidP="009B51C5">
            <w:pPr>
              <w:rPr>
                <w:rFonts w:hint="eastAsia"/>
                <w:sz w:val="18"/>
                <w:szCs w:val="18"/>
              </w:rPr>
            </w:pPr>
            <w:r w:rsidRPr="009B51C5">
              <w:rPr>
                <w:rFonts w:hint="eastAsia"/>
                <w:sz w:val="18"/>
                <w:szCs w:val="18"/>
              </w:rPr>
              <w:t>3</w:t>
            </w:r>
            <w:r w:rsidRPr="009B51C5">
              <w:rPr>
                <w:rFonts w:hint="eastAsia"/>
                <w:sz w:val="18"/>
                <w:szCs w:val="18"/>
              </w:rPr>
              <w:t>、根据合同要求进行有关的事宜，对顾客的投诉或意见进行处理和答复。</w:t>
            </w:r>
          </w:p>
          <w:p w:rsidR="009B51C5" w:rsidRPr="009B51C5" w:rsidRDefault="009B51C5" w:rsidP="009B51C5">
            <w:pPr>
              <w:rPr>
                <w:rFonts w:hint="eastAsia"/>
                <w:sz w:val="18"/>
                <w:szCs w:val="18"/>
              </w:rPr>
            </w:pPr>
            <w:r w:rsidRPr="009B51C5">
              <w:rPr>
                <w:rFonts w:hint="eastAsia"/>
                <w:sz w:val="18"/>
                <w:szCs w:val="18"/>
              </w:rPr>
              <w:t>4</w:t>
            </w:r>
            <w:r w:rsidRPr="009B51C5">
              <w:rPr>
                <w:rFonts w:hint="eastAsia"/>
                <w:sz w:val="18"/>
                <w:szCs w:val="18"/>
              </w:rPr>
              <w:t>、合理处理顾客财产，主要是顾客报修产品。</w:t>
            </w:r>
          </w:p>
          <w:p w:rsidR="009B51C5" w:rsidRPr="009B51C5" w:rsidRDefault="009B51C5" w:rsidP="009B51C5">
            <w:pPr>
              <w:rPr>
                <w:sz w:val="18"/>
                <w:szCs w:val="18"/>
              </w:rPr>
            </w:pPr>
            <w:r w:rsidRPr="009B51C5">
              <w:rPr>
                <w:rFonts w:hint="eastAsia"/>
                <w:sz w:val="18"/>
                <w:szCs w:val="18"/>
              </w:rPr>
              <w:t>目前沟通渠道畅通</w:t>
            </w:r>
          </w:p>
          <w:p w:rsidR="009B51C5" w:rsidRPr="009B51C5" w:rsidRDefault="009B51C5" w:rsidP="009B51C5">
            <w:r w:rsidRPr="009B51C5">
              <w:rPr>
                <w:rFonts w:hint="eastAsia"/>
                <w:sz w:val="18"/>
                <w:szCs w:val="18"/>
              </w:rPr>
              <w:t>目前无合同更改情况发生</w:t>
            </w:r>
          </w:p>
        </w:tc>
      </w:tr>
      <w:tr w:rsidR="00773F27">
        <w:trPr>
          <w:cantSplit/>
          <w:trHeight w:val="600"/>
          <w:jc w:val="center"/>
        </w:trPr>
        <w:tc>
          <w:tcPr>
            <w:tcW w:w="720" w:type="dxa"/>
            <w:vMerge/>
            <w:vAlign w:val="center"/>
          </w:tcPr>
          <w:p w:rsidR="00773F27" w:rsidRDefault="00773F27">
            <w:pPr>
              <w:spacing w:line="240" w:lineRule="exact"/>
              <w:jc w:val="center"/>
              <w:rPr>
                <w:b/>
                <w:szCs w:val="21"/>
              </w:rPr>
            </w:pPr>
          </w:p>
        </w:tc>
        <w:tc>
          <w:tcPr>
            <w:tcW w:w="9198" w:type="dxa"/>
          </w:tcPr>
          <w:p w:rsidR="00773F27" w:rsidRDefault="00A111BF">
            <w:pPr>
              <w:spacing w:line="240" w:lineRule="exact"/>
              <w:rPr>
                <w:rFonts w:ascii="宋体" w:hAnsi="宋体"/>
                <w:b/>
                <w:sz w:val="21"/>
                <w:szCs w:val="21"/>
              </w:rPr>
            </w:pPr>
            <w:r>
              <w:rPr>
                <w:rFonts w:ascii="宋体" w:hAnsi="宋体"/>
                <w:b/>
                <w:sz w:val="21"/>
                <w:szCs w:val="21"/>
              </w:rPr>
              <w:t>5 .QMS</w:t>
            </w:r>
            <w:r>
              <w:rPr>
                <w:rFonts w:ascii="宋体" w:hAnsi="宋体" w:hint="eastAsia"/>
                <w:b/>
                <w:sz w:val="21"/>
                <w:szCs w:val="21"/>
              </w:rPr>
              <w:t>/</w:t>
            </w:r>
            <w:r>
              <w:rPr>
                <w:rFonts w:ascii="宋体" w:hAnsi="宋体" w:hint="eastAsia"/>
                <w:b/>
                <w:szCs w:val="21"/>
              </w:rPr>
              <w:t>□50430</w:t>
            </w:r>
            <w:r>
              <w:rPr>
                <w:rFonts w:ascii="宋体" w:hAnsi="宋体" w:hint="eastAsia"/>
                <w:b/>
                <w:sz w:val="21"/>
                <w:szCs w:val="21"/>
              </w:rPr>
              <w:t>国家</w:t>
            </w:r>
            <w:r>
              <w:rPr>
                <w:rFonts w:ascii="宋体" w:hAnsi="宋体"/>
                <w:b/>
                <w:sz w:val="21"/>
                <w:szCs w:val="21"/>
              </w:rPr>
              <w:t>/</w:t>
            </w:r>
            <w:r>
              <w:rPr>
                <w:rFonts w:ascii="宋体" w:hAnsi="宋体" w:hint="eastAsia"/>
                <w:b/>
                <w:sz w:val="21"/>
                <w:szCs w:val="21"/>
              </w:rPr>
              <w:t>地方技术监督部门监测（检测、委托检测、定期监测、型式试验等）、抽查结果</w:t>
            </w:r>
          </w:p>
          <w:p w:rsidR="00773F27" w:rsidRDefault="00A111BF">
            <w:pPr>
              <w:spacing w:line="300" w:lineRule="exact"/>
              <w:jc w:val="left"/>
              <w:rPr>
                <w:rFonts w:ascii="宋体" w:hAnsi="宋体"/>
                <w:b/>
                <w:sz w:val="21"/>
                <w:szCs w:val="21"/>
              </w:rPr>
            </w:pPr>
            <w:r>
              <w:rPr>
                <w:rFonts w:ascii="宋体" w:hAnsi="宋体" w:hint="eastAsia"/>
                <w:b/>
                <w:sz w:val="21"/>
                <w:szCs w:val="21"/>
              </w:rPr>
              <w:t>无</w:t>
            </w:r>
          </w:p>
        </w:tc>
      </w:tr>
      <w:tr w:rsidR="00773F27">
        <w:trPr>
          <w:cantSplit/>
          <w:trHeight w:val="1570"/>
          <w:jc w:val="center"/>
        </w:trPr>
        <w:tc>
          <w:tcPr>
            <w:tcW w:w="720" w:type="dxa"/>
            <w:vMerge/>
            <w:vAlign w:val="center"/>
          </w:tcPr>
          <w:p w:rsidR="00773F27" w:rsidRDefault="00773F27">
            <w:pPr>
              <w:spacing w:line="240" w:lineRule="exact"/>
              <w:jc w:val="center"/>
              <w:rPr>
                <w:b/>
                <w:szCs w:val="21"/>
              </w:rPr>
            </w:pPr>
          </w:p>
        </w:tc>
        <w:tc>
          <w:tcPr>
            <w:tcW w:w="9198" w:type="dxa"/>
          </w:tcPr>
          <w:p w:rsidR="00773F27" w:rsidRDefault="00A111BF">
            <w:pPr>
              <w:spacing w:line="240" w:lineRule="exact"/>
              <w:rPr>
                <w:rFonts w:ascii="宋体" w:hAnsi="宋体"/>
                <w:b/>
                <w:sz w:val="21"/>
                <w:szCs w:val="21"/>
              </w:rPr>
            </w:pPr>
            <w:r>
              <w:rPr>
                <w:rFonts w:ascii="宋体" w:hAnsi="宋体"/>
                <w:b/>
                <w:sz w:val="21"/>
                <w:szCs w:val="21"/>
              </w:rPr>
              <w:t xml:space="preserve">6. </w:t>
            </w:r>
            <w:r>
              <w:rPr>
                <w:rFonts w:ascii="宋体" w:hAnsi="宋体" w:hint="eastAsia"/>
                <w:b/>
                <w:sz w:val="21"/>
                <w:szCs w:val="21"/>
              </w:rPr>
              <w:t>不合格品</w:t>
            </w:r>
            <w:r>
              <w:rPr>
                <w:rFonts w:ascii="宋体" w:hAnsi="宋体"/>
                <w:b/>
                <w:sz w:val="21"/>
                <w:szCs w:val="21"/>
              </w:rPr>
              <w:t>/</w:t>
            </w:r>
            <w:r>
              <w:rPr>
                <w:rFonts w:ascii="宋体" w:hAnsi="宋体" w:hint="eastAsia"/>
                <w:b/>
                <w:sz w:val="21"/>
                <w:szCs w:val="21"/>
              </w:rPr>
              <w:t>项的识别、控制</w:t>
            </w:r>
            <w:r>
              <w:rPr>
                <w:rFonts w:ascii="宋体" w:hAnsi="宋体"/>
                <w:b/>
                <w:sz w:val="21"/>
                <w:szCs w:val="21"/>
              </w:rPr>
              <w:t>;</w:t>
            </w:r>
          </w:p>
          <w:p w:rsidR="00773F27" w:rsidRDefault="00A111BF">
            <w:pPr>
              <w:spacing w:line="240" w:lineRule="exact"/>
              <w:rPr>
                <w:bCs/>
                <w:color w:val="000000" w:themeColor="text1"/>
                <w:sz w:val="18"/>
                <w:szCs w:val="18"/>
              </w:rPr>
            </w:pPr>
            <w:r>
              <w:rPr>
                <w:rFonts w:hint="eastAsia"/>
                <w:bCs/>
                <w:color w:val="000000" w:themeColor="text1"/>
                <w:sz w:val="18"/>
                <w:szCs w:val="18"/>
              </w:rPr>
              <w:t>查有《不合格输出控制程序》，对不合格输出进行识别和控制，防止不合格输出的非预期使用或交付。</w:t>
            </w:r>
          </w:p>
          <w:p w:rsidR="00773F27" w:rsidRDefault="00A111BF">
            <w:pPr>
              <w:spacing w:line="240" w:lineRule="exact"/>
              <w:rPr>
                <w:bCs/>
                <w:color w:val="000000" w:themeColor="text1"/>
                <w:sz w:val="18"/>
                <w:szCs w:val="18"/>
              </w:rPr>
            </w:pPr>
            <w:r>
              <w:rPr>
                <w:rFonts w:hint="eastAsia"/>
                <w:bCs/>
                <w:color w:val="000000" w:themeColor="text1"/>
                <w:sz w:val="18"/>
                <w:szCs w:val="18"/>
              </w:rPr>
              <w:t>询问部门负责人称目前没有不合格的非预期使用情况。未发生投诉所引起的不合格。</w:t>
            </w:r>
          </w:p>
          <w:p w:rsidR="00773F27" w:rsidRDefault="00A111BF">
            <w:pPr>
              <w:spacing w:line="240" w:lineRule="exact"/>
              <w:rPr>
                <w:bCs/>
                <w:color w:val="000000" w:themeColor="text1"/>
                <w:sz w:val="18"/>
                <w:szCs w:val="18"/>
              </w:rPr>
            </w:pPr>
            <w:r>
              <w:rPr>
                <w:rFonts w:hint="eastAsia"/>
                <w:bCs/>
                <w:color w:val="000000" w:themeColor="text1"/>
                <w:sz w:val="18"/>
                <w:szCs w:val="18"/>
              </w:rPr>
              <w:t>查《不合格处理记录》，符合要求</w:t>
            </w:r>
          </w:p>
          <w:p w:rsidR="00773F27" w:rsidRPr="00F1360C" w:rsidRDefault="00A111BF">
            <w:pPr>
              <w:spacing w:line="240" w:lineRule="exact"/>
              <w:rPr>
                <w:bCs/>
                <w:color w:val="000000" w:themeColor="text1"/>
                <w:sz w:val="18"/>
                <w:szCs w:val="18"/>
              </w:rPr>
            </w:pPr>
            <w:r>
              <w:rPr>
                <w:rFonts w:hint="eastAsia"/>
                <w:bCs/>
                <w:color w:val="000000" w:themeColor="text1"/>
                <w:sz w:val="18"/>
                <w:szCs w:val="18"/>
              </w:rPr>
              <w:t>针对内审中发现的不合格，采取了纠正措施，并进行验证合格。询问部门负责人称服务过程中未发现严重不合格或同类不合格屡次发生情况，因此未采取纠正措施。</w:t>
            </w:r>
          </w:p>
        </w:tc>
      </w:tr>
      <w:tr w:rsidR="00773F27">
        <w:trPr>
          <w:cantSplit/>
          <w:trHeight w:val="661"/>
          <w:jc w:val="center"/>
        </w:trPr>
        <w:tc>
          <w:tcPr>
            <w:tcW w:w="720" w:type="dxa"/>
            <w:vMerge/>
            <w:vAlign w:val="center"/>
          </w:tcPr>
          <w:p w:rsidR="00773F27" w:rsidRDefault="00773F27">
            <w:pPr>
              <w:spacing w:line="240" w:lineRule="exact"/>
              <w:jc w:val="center"/>
              <w:rPr>
                <w:b/>
                <w:szCs w:val="21"/>
              </w:rPr>
            </w:pPr>
          </w:p>
        </w:tc>
        <w:tc>
          <w:tcPr>
            <w:tcW w:w="9198" w:type="dxa"/>
          </w:tcPr>
          <w:p w:rsidR="00DE7068" w:rsidRDefault="00A111BF">
            <w:pPr>
              <w:spacing w:line="240" w:lineRule="exact"/>
              <w:rPr>
                <w:rFonts w:ascii="宋体" w:hAnsi="宋体"/>
                <w:b/>
                <w:sz w:val="21"/>
                <w:szCs w:val="21"/>
              </w:rPr>
            </w:pPr>
            <w:r>
              <w:rPr>
                <w:rFonts w:ascii="宋体" w:hAnsi="宋体" w:hint="eastAsia"/>
                <w:b/>
                <w:sz w:val="21"/>
                <w:szCs w:val="21"/>
              </w:rPr>
              <w:t>7</w:t>
            </w:r>
            <w:r>
              <w:rPr>
                <w:rFonts w:ascii="宋体" w:hAnsi="宋体"/>
                <w:b/>
                <w:sz w:val="21"/>
                <w:szCs w:val="21"/>
              </w:rPr>
              <w:t xml:space="preserve">. </w:t>
            </w:r>
            <w:r>
              <w:rPr>
                <w:rFonts w:ascii="宋体" w:hAnsi="宋体" w:hint="eastAsia"/>
                <w:b/>
                <w:sz w:val="21"/>
                <w:szCs w:val="21"/>
              </w:rPr>
              <w:t>对特种设备的维护，检定</w:t>
            </w:r>
            <w:r>
              <w:rPr>
                <w:rFonts w:ascii="宋体" w:hAnsi="宋体"/>
                <w:b/>
                <w:sz w:val="21"/>
                <w:szCs w:val="21"/>
              </w:rPr>
              <w:t>;</w:t>
            </w:r>
            <w:r>
              <w:rPr>
                <w:rFonts w:ascii="宋体" w:hAnsi="宋体" w:hint="eastAsia"/>
                <w:b/>
                <w:sz w:val="21"/>
                <w:szCs w:val="21"/>
              </w:rPr>
              <w:t>（</w:t>
            </w:r>
            <w:r>
              <w:rPr>
                <w:rFonts w:ascii="宋体" w:hAnsi="宋体"/>
                <w:b/>
                <w:sz w:val="21"/>
                <w:szCs w:val="21"/>
              </w:rPr>
              <w:t>适用时</w:t>
            </w:r>
            <w:r>
              <w:rPr>
                <w:rFonts w:ascii="宋体" w:hAnsi="宋体" w:hint="eastAsia"/>
                <w:b/>
                <w:sz w:val="21"/>
                <w:szCs w:val="21"/>
              </w:rPr>
              <w:t>）</w:t>
            </w:r>
          </w:p>
          <w:p w:rsidR="00773F27" w:rsidRDefault="00886143">
            <w:pPr>
              <w:spacing w:line="240" w:lineRule="exact"/>
              <w:rPr>
                <w:rFonts w:ascii="宋体" w:hAnsi="宋体"/>
                <w:b/>
                <w:sz w:val="21"/>
                <w:szCs w:val="21"/>
              </w:rPr>
            </w:pPr>
            <w:r>
              <w:rPr>
                <w:rFonts w:ascii="宋体" w:hAnsi="宋体" w:hint="eastAsia"/>
                <w:b/>
                <w:sz w:val="21"/>
                <w:szCs w:val="21"/>
              </w:rPr>
              <w:t>叉车，符合要求</w:t>
            </w:r>
          </w:p>
        </w:tc>
      </w:tr>
      <w:tr w:rsidR="00773F27" w:rsidTr="00256695">
        <w:trPr>
          <w:cantSplit/>
          <w:trHeight w:val="901"/>
          <w:jc w:val="center"/>
        </w:trPr>
        <w:tc>
          <w:tcPr>
            <w:tcW w:w="720" w:type="dxa"/>
            <w:vMerge w:val="restart"/>
            <w:textDirection w:val="tbRlV"/>
            <w:vAlign w:val="center"/>
          </w:tcPr>
          <w:p w:rsidR="00773F27" w:rsidRDefault="00A111BF">
            <w:pPr>
              <w:spacing w:line="240" w:lineRule="exact"/>
              <w:ind w:left="113" w:right="113"/>
              <w:jc w:val="center"/>
              <w:rPr>
                <w:rFonts w:ascii="宋体" w:hAnsi="宋体"/>
                <w:b/>
                <w:szCs w:val="21"/>
              </w:rPr>
            </w:pPr>
            <w:r>
              <w:rPr>
                <w:rFonts w:ascii="宋体" w:hAnsi="宋体"/>
                <w:b/>
                <w:szCs w:val="21"/>
              </w:rPr>
              <w:t>(</w:t>
            </w:r>
            <w:r>
              <w:rPr>
                <w:rFonts w:ascii="宋体" w:hAnsi="宋体" w:hint="eastAsia"/>
                <w:b/>
                <w:szCs w:val="21"/>
              </w:rPr>
              <w:t>四</w:t>
            </w:r>
            <w:r>
              <w:rPr>
                <w:rFonts w:ascii="宋体" w:hAnsi="宋体"/>
                <w:b/>
                <w:szCs w:val="21"/>
              </w:rPr>
              <w:t>)</w:t>
            </w:r>
            <w:r>
              <w:rPr>
                <w:rFonts w:ascii="宋体" w:hAnsi="宋体" w:hint="eastAsia"/>
                <w:b/>
                <w:szCs w:val="21"/>
              </w:rPr>
              <w:t>监视测量方面</w:t>
            </w:r>
          </w:p>
        </w:tc>
        <w:tc>
          <w:tcPr>
            <w:tcW w:w="9198" w:type="dxa"/>
          </w:tcPr>
          <w:p w:rsidR="00773F27" w:rsidRDefault="00A111BF">
            <w:pPr>
              <w:spacing w:line="240" w:lineRule="exact"/>
              <w:ind w:left="105" w:hangingChars="50" w:hanging="105"/>
              <w:rPr>
                <w:rFonts w:ascii="宋体" w:hAnsi="宋体"/>
                <w:b/>
                <w:sz w:val="21"/>
                <w:szCs w:val="21"/>
              </w:rPr>
            </w:pPr>
            <w:r>
              <w:rPr>
                <w:rFonts w:ascii="宋体" w:hAnsi="宋体"/>
                <w:b/>
                <w:sz w:val="21"/>
                <w:szCs w:val="21"/>
              </w:rPr>
              <w:t>1. .</w:t>
            </w:r>
            <w:r>
              <w:rPr>
                <w:rFonts w:ascii="宋体" w:hAnsi="宋体" w:hint="eastAsia"/>
                <w:b/>
                <w:sz w:val="21"/>
                <w:szCs w:val="21"/>
              </w:rPr>
              <w:t>对质量</w:t>
            </w:r>
            <w:r>
              <w:rPr>
                <w:rFonts w:ascii="宋体" w:hAnsi="宋体"/>
                <w:b/>
                <w:sz w:val="21"/>
                <w:szCs w:val="21"/>
              </w:rPr>
              <w:t>/</w:t>
            </w:r>
            <w:r>
              <w:rPr>
                <w:rFonts w:ascii="宋体" w:hAnsi="宋体" w:hint="eastAsia"/>
                <w:b/>
                <w:sz w:val="21"/>
                <w:szCs w:val="21"/>
              </w:rPr>
              <w:t>环境</w:t>
            </w:r>
            <w:r>
              <w:rPr>
                <w:rFonts w:ascii="宋体" w:hAnsi="宋体"/>
                <w:b/>
                <w:sz w:val="21"/>
                <w:szCs w:val="21"/>
              </w:rPr>
              <w:t>/</w:t>
            </w:r>
            <w:r>
              <w:rPr>
                <w:rFonts w:ascii="宋体" w:hAnsi="宋体" w:hint="eastAsia"/>
                <w:b/>
                <w:sz w:val="21"/>
                <w:szCs w:val="21"/>
              </w:rPr>
              <w:t>职业健康安全目标指标进行定期监测</w:t>
            </w:r>
            <w:r>
              <w:rPr>
                <w:rFonts w:ascii="宋体" w:hAnsi="宋体"/>
                <w:b/>
                <w:sz w:val="21"/>
                <w:szCs w:val="21"/>
              </w:rPr>
              <w:t>/</w:t>
            </w:r>
            <w:r>
              <w:rPr>
                <w:rFonts w:ascii="宋体" w:hAnsi="宋体" w:hint="eastAsia"/>
                <w:b/>
                <w:sz w:val="21"/>
                <w:szCs w:val="21"/>
              </w:rPr>
              <w:t>检查情况</w:t>
            </w:r>
          </w:p>
          <w:p w:rsidR="00AB297A" w:rsidRPr="00AB297A" w:rsidRDefault="00F87730" w:rsidP="00F87730">
            <w:pPr>
              <w:pStyle w:val="a0"/>
              <w:rPr>
                <w:sz w:val="18"/>
                <w:szCs w:val="18"/>
              </w:rPr>
            </w:pPr>
            <w:r w:rsidRPr="00A75672">
              <w:rPr>
                <w:rFonts w:ascii="宋体" w:hAnsi="宋体" w:hint="eastAsia"/>
                <w:color w:val="000000" w:themeColor="text1"/>
                <w:sz w:val="18"/>
                <w:szCs w:val="18"/>
              </w:rPr>
              <w:t>1</w:t>
            </w:r>
            <w:r w:rsidR="00256695" w:rsidRPr="00256695">
              <w:rPr>
                <w:rFonts w:ascii="宋体" w:hAnsi="宋体" w:hint="eastAsia"/>
                <w:color w:val="000000" w:themeColor="text1"/>
                <w:spacing w:val="0"/>
                <w:sz w:val="18"/>
                <w:szCs w:val="18"/>
              </w:rPr>
              <w:t>对质量目标指标进行了考核，各部门</w:t>
            </w:r>
            <w:proofErr w:type="gramStart"/>
            <w:r w:rsidR="00256695" w:rsidRPr="00256695">
              <w:rPr>
                <w:rFonts w:ascii="宋体" w:hAnsi="宋体" w:hint="eastAsia"/>
                <w:color w:val="000000" w:themeColor="text1"/>
                <w:spacing w:val="0"/>
                <w:sz w:val="18"/>
                <w:szCs w:val="18"/>
              </w:rPr>
              <w:t>能可以</w:t>
            </w:r>
            <w:proofErr w:type="gramEnd"/>
            <w:r w:rsidR="00256695" w:rsidRPr="00256695">
              <w:rPr>
                <w:rFonts w:ascii="宋体" w:hAnsi="宋体" w:hint="eastAsia"/>
                <w:color w:val="000000" w:themeColor="text1"/>
                <w:spacing w:val="0"/>
                <w:sz w:val="18"/>
                <w:szCs w:val="18"/>
              </w:rPr>
              <w:t>完成质量目标要求。目标具备可测量性</w:t>
            </w:r>
            <w:r w:rsidRPr="007F169A">
              <w:rPr>
                <w:rFonts w:ascii="宋体" w:hAnsi="宋体" w:hint="eastAsia"/>
                <w:color w:val="000000" w:themeColor="text1"/>
                <w:sz w:val="18"/>
                <w:szCs w:val="18"/>
              </w:rPr>
              <w:t>。</w:t>
            </w:r>
          </w:p>
        </w:tc>
      </w:tr>
      <w:tr w:rsidR="00773F27">
        <w:trPr>
          <w:cantSplit/>
          <w:trHeight w:val="919"/>
          <w:jc w:val="center"/>
        </w:trPr>
        <w:tc>
          <w:tcPr>
            <w:tcW w:w="720" w:type="dxa"/>
            <w:vMerge/>
            <w:textDirection w:val="tbRlV"/>
            <w:vAlign w:val="center"/>
          </w:tcPr>
          <w:p w:rsidR="00773F27" w:rsidRDefault="00773F27">
            <w:pPr>
              <w:spacing w:line="240" w:lineRule="exact"/>
              <w:ind w:left="113" w:right="113"/>
              <w:jc w:val="center"/>
              <w:rPr>
                <w:b/>
                <w:szCs w:val="21"/>
              </w:rPr>
            </w:pPr>
          </w:p>
        </w:tc>
        <w:tc>
          <w:tcPr>
            <w:tcW w:w="9198" w:type="dxa"/>
          </w:tcPr>
          <w:p w:rsidR="00773F27" w:rsidRDefault="00A111BF">
            <w:pPr>
              <w:numPr>
                <w:ilvl w:val="0"/>
                <w:numId w:val="4"/>
              </w:numPr>
              <w:spacing w:line="240" w:lineRule="exact"/>
              <w:ind w:left="105" w:hangingChars="50" w:hanging="105"/>
              <w:rPr>
                <w:rFonts w:ascii="宋体" w:hAnsi="宋体"/>
                <w:b/>
                <w:sz w:val="21"/>
                <w:szCs w:val="21"/>
              </w:rPr>
            </w:pPr>
            <w:r>
              <w:rPr>
                <w:rFonts w:ascii="宋体" w:hAnsi="宋体" w:hint="eastAsia"/>
                <w:b/>
                <w:sz w:val="21"/>
                <w:szCs w:val="21"/>
              </w:rPr>
              <w:t>顾客满意</w:t>
            </w:r>
          </w:p>
          <w:p w:rsidR="00773F27" w:rsidRDefault="009B51C5" w:rsidP="009B51C5">
            <w:pPr>
              <w:tabs>
                <w:tab w:val="left" w:pos="963"/>
              </w:tabs>
              <w:spacing w:line="240" w:lineRule="exact"/>
              <w:ind w:firstLineChars="200" w:firstLine="360"/>
              <w:rPr>
                <w:rFonts w:ascii="宋体" w:hAnsi="宋体"/>
                <w:bCs/>
                <w:sz w:val="18"/>
                <w:szCs w:val="18"/>
              </w:rPr>
            </w:pPr>
            <w:r w:rsidRPr="009B51C5">
              <w:rPr>
                <w:rFonts w:hint="eastAsia"/>
                <w:bCs/>
                <w:color w:val="000000" w:themeColor="text1"/>
                <w:sz w:val="18"/>
                <w:szCs w:val="18"/>
              </w:rPr>
              <w:t>企业对顾客对产品是否满意的信息进行监视，并编制《顾客满意情况调查表》。对调查表中各项目进行测算，公司对主要客户进行了电话问卷调查，分别对质量、价格、服务等内容进行调查，客户均对相关内容进行了反馈，从统计数据中可以看出，顾客满意度平均分为</w:t>
            </w:r>
            <w:r w:rsidRPr="009B51C5">
              <w:rPr>
                <w:rFonts w:hint="eastAsia"/>
                <w:bCs/>
                <w:color w:val="000000" w:themeColor="text1"/>
                <w:sz w:val="18"/>
                <w:szCs w:val="18"/>
              </w:rPr>
              <w:t>95%</w:t>
            </w:r>
            <w:r w:rsidRPr="009B51C5">
              <w:rPr>
                <w:rFonts w:hint="eastAsia"/>
                <w:bCs/>
                <w:color w:val="000000" w:themeColor="text1"/>
                <w:sz w:val="18"/>
                <w:szCs w:val="18"/>
              </w:rPr>
              <w:t>，超过了质量目标要求，目标完成</w:t>
            </w:r>
          </w:p>
        </w:tc>
      </w:tr>
      <w:tr w:rsidR="00773F27">
        <w:trPr>
          <w:cantSplit/>
          <w:trHeight w:val="1624"/>
          <w:jc w:val="center"/>
        </w:trPr>
        <w:tc>
          <w:tcPr>
            <w:tcW w:w="720" w:type="dxa"/>
            <w:vMerge/>
            <w:textDirection w:val="tbRlV"/>
            <w:vAlign w:val="center"/>
          </w:tcPr>
          <w:p w:rsidR="00773F27" w:rsidRDefault="00773F27">
            <w:pPr>
              <w:spacing w:line="240" w:lineRule="exact"/>
              <w:ind w:left="113" w:right="113"/>
              <w:jc w:val="center"/>
              <w:rPr>
                <w:b/>
                <w:szCs w:val="21"/>
              </w:rPr>
            </w:pPr>
          </w:p>
        </w:tc>
        <w:tc>
          <w:tcPr>
            <w:tcW w:w="9198" w:type="dxa"/>
          </w:tcPr>
          <w:p w:rsidR="00773F27" w:rsidRDefault="00A111BF">
            <w:pPr>
              <w:spacing w:line="240" w:lineRule="exact"/>
              <w:rPr>
                <w:rFonts w:ascii="宋体" w:hAnsi="宋体"/>
                <w:b/>
                <w:sz w:val="21"/>
                <w:szCs w:val="21"/>
              </w:rPr>
            </w:pPr>
            <w:r>
              <w:rPr>
                <w:rFonts w:ascii="宋体" w:hAnsi="宋体"/>
                <w:b/>
                <w:sz w:val="21"/>
                <w:szCs w:val="21"/>
              </w:rPr>
              <w:t xml:space="preserve">3. </w:t>
            </w:r>
            <w:r>
              <w:rPr>
                <w:rFonts w:ascii="宋体" w:hAnsi="宋体" w:hint="eastAsia"/>
                <w:b/>
                <w:sz w:val="21"/>
                <w:szCs w:val="21"/>
              </w:rPr>
              <w:t>内审（包括内审策划审核方案中考虑拟审核的过程和区域的状况和重要性）</w:t>
            </w:r>
          </w:p>
          <w:p w:rsidR="009B51C5" w:rsidRPr="009B51C5" w:rsidRDefault="009B51C5" w:rsidP="009B51C5">
            <w:pPr>
              <w:spacing w:line="276" w:lineRule="auto"/>
              <w:rPr>
                <w:rFonts w:hint="eastAsia"/>
                <w:bCs/>
                <w:color w:val="000000" w:themeColor="text1"/>
                <w:sz w:val="18"/>
                <w:szCs w:val="18"/>
              </w:rPr>
            </w:pPr>
            <w:r w:rsidRPr="009B51C5">
              <w:rPr>
                <w:rFonts w:hint="eastAsia"/>
                <w:bCs/>
                <w:color w:val="000000" w:themeColor="text1"/>
                <w:sz w:val="18"/>
                <w:szCs w:val="18"/>
              </w:rPr>
              <w:t>提供《内审控制程序》，文件编制符合要求。</w:t>
            </w:r>
          </w:p>
          <w:p w:rsidR="009B51C5" w:rsidRPr="009B51C5" w:rsidRDefault="009B51C5" w:rsidP="009B51C5">
            <w:pPr>
              <w:spacing w:line="276" w:lineRule="auto"/>
              <w:rPr>
                <w:rFonts w:hint="eastAsia"/>
                <w:bCs/>
                <w:color w:val="000000" w:themeColor="text1"/>
                <w:sz w:val="18"/>
                <w:szCs w:val="18"/>
              </w:rPr>
            </w:pPr>
            <w:r w:rsidRPr="009B51C5">
              <w:rPr>
                <w:rFonts w:hint="eastAsia"/>
                <w:bCs/>
                <w:color w:val="000000" w:themeColor="text1"/>
                <w:sz w:val="18"/>
                <w:szCs w:val="18"/>
              </w:rPr>
              <w:t>公司对审核方案进行了有效策划，内容包括</w:t>
            </w:r>
            <w:r w:rsidRPr="009B51C5">
              <w:rPr>
                <w:rFonts w:hint="eastAsia"/>
                <w:bCs/>
                <w:color w:val="000000" w:themeColor="text1"/>
                <w:sz w:val="18"/>
                <w:szCs w:val="18"/>
              </w:rPr>
              <w:t>:</w:t>
            </w:r>
            <w:r w:rsidRPr="009B51C5">
              <w:rPr>
                <w:rFonts w:hint="eastAsia"/>
                <w:bCs/>
                <w:color w:val="000000" w:themeColor="text1"/>
                <w:sz w:val="18"/>
                <w:szCs w:val="18"/>
              </w:rPr>
              <w:t>目的、范围、审核频次、方法，策划内容齐全有效。</w:t>
            </w:r>
          </w:p>
          <w:p w:rsidR="009B51C5" w:rsidRPr="009B51C5" w:rsidRDefault="009B51C5" w:rsidP="009B51C5">
            <w:pPr>
              <w:spacing w:line="276" w:lineRule="auto"/>
              <w:rPr>
                <w:rFonts w:hint="eastAsia"/>
                <w:bCs/>
                <w:color w:val="000000" w:themeColor="text1"/>
                <w:sz w:val="18"/>
                <w:szCs w:val="18"/>
              </w:rPr>
            </w:pPr>
            <w:r w:rsidRPr="009B51C5">
              <w:rPr>
                <w:rFonts w:hint="eastAsia"/>
                <w:bCs/>
                <w:color w:val="000000" w:themeColor="text1"/>
                <w:sz w:val="18"/>
                <w:szCs w:val="18"/>
              </w:rPr>
              <w:t>内审时间：</w:t>
            </w:r>
            <w:r w:rsidRPr="009B51C5">
              <w:rPr>
                <w:rFonts w:hint="eastAsia"/>
                <w:bCs/>
                <w:color w:val="000000" w:themeColor="text1"/>
                <w:sz w:val="18"/>
                <w:szCs w:val="18"/>
              </w:rPr>
              <w:t>2020</w:t>
            </w:r>
            <w:r w:rsidRPr="009B51C5">
              <w:rPr>
                <w:rFonts w:hint="eastAsia"/>
                <w:bCs/>
                <w:color w:val="000000" w:themeColor="text1"/>
                <w:sz w:val="18"/>
                <w:szCs w:val="18"/>
              </w:rPr>
              <w:t>年</w:t>
            </w:r>
            <w:r w:rsidRPr="009B51C5">
              <w:rPr>
                <w:rFonts w:hint="eastAsia"/>
                <w:bCs/>
                <w:color w:val="000000" w:themeColor="text1"/>
                <w:sz w:val="18"/>
                <w:szCs w:val="18"/>
              </w:rPr>
              <w:t>12</w:t>
            </w:r>
            <w:r w:rsidRPr="009B51C5">
              <w:rPr>
                <w:rFonts w:hint="eastAsia"/>
                <w:bCs/>
                <w:color w:val="000000" w:themeColor="text1"/>
                <w:sz w:val="18"/>
                <w:szCs w:val="18"/>
              </w:rPr>
              <w:t>月</w:t>
            </w:r>
            <w:r w:rsidRPr="009B51C5">
              <w:rPr>
                <w:rFonts w:hint="eastAsia"/>
                <w:bCs/>
                <w:color w:val="000000" w:themeColor="text1"/>
                <w:sz w:val="18"/>
                <w:szCs w:val="18"/>
              </w:rPr>
              <w:t>1</w:t>
            </w:r>
            <w:r w:rsidRPr="009B51C5">
              <w:rPr>
                <w:rFonts w:hint="eastAsia"/>
                <w:bCs/>
                <w:color w:val="000000" w:themeColor="text1"/>
                <w:sz w:val="18"/>
                <w:szCs w:val="18"/>
              </w:rPr>
              <w:t>—</w:t>
            </w:r>
            <w:r w:rsidRPr="009B51C5">
              <w:rPr>
                <w:rFonts w:hint="eastAsia"/>
                <w:bCs/>
                <w:color w:val="000000" w:themeColor="text1"/>
                <w:sz w:val="18"/>
                <w:szCs w:val="18"/>
              </w:rPr>
              <w:t>2</w:t>
            </w:r>
            <w:r w:rsidRPr="009B51C5">
              <w:rPr>
                <w:rFonts w:hint="eastAsia"/>
                <w:bCs/>
                <w:color w:val="000000" w:themeColor="text1"/>
                <w:sz w:val="18"/>
                <w:szCs w:val="18"/>
              </w:rPr>
              <w:t>日，依据策划的要求实施了审核。</w:t>
            </w:r>
          </w:p>
          <w:p w:rsidR="009B51C5" w:rsidRPr="009B51C5" w:rsidRDefault="009B51C5" w:rsidP="009B51C5">
            <w:pPr>
              <w:spacing w:line="276" w:lineRule="auto"/>
              <w:rPr>
                <w:rFonts w:hint="eastAsia"/>
                <w:bCs/>
                <w:color w:val="000000" w:themeColor="text1"/>
                <w:sz w:val="18"/>
                <w:szCs w:val="18"/>
              </w:rPr>
            </w:pPr>
            <w:r w:rsidRPr="009B51C5">
              <w:rPr>
                <w:rFonts w:hint="eastAsia"/>
                <w:bCs/>
                <w:color w:val="000000" w:themeColor="text1"/>
                <w:sz w:val="18"/>
                <w:szCs w:val="18"/>
              </w:rPr>
              <w:t>内审员：骆智超、史志川</w:t>
            </w:r>
          </w:p>
          <w:p w:rsidR="009B51C5" w:rsidRPr="009B51C5" w:rsidRDefault="009B51C5" w:rsidP="009B51C5">
            <w:pPr>
              <w:spacing w:line="276" w:lineRule="auto"/>
              <w:rPr>
                <w:rFonts w:hint="eastAsia"/>
                <w:bCs/>
                <w:color w:val="000000" w:themeColor="text1"/>
                <w:sz w:val="18"/>
                <w:szCs w:val="18"/>
              </w:rPr>
            </w:pPr>
            <w:r w:rsidRPr="009B51C5">
              <w:rPr>
                <w:rFonts w:hint="eastAsia"/>
                <w:bCs/>
                <w:color w:val="000000" w:themeColor="text1"/>
                <w:sz w:val="18"/>
                <w:szCs w:val="18"/>
              </w:rPr>
              <w:t>内审人员资格：以上人员均为内审员，并提供培训记录及内审员任命书，提供内审文件：</w:t>
            </w:r>
          </w:p>
          <w:p w:rsidR="009B51C5" w:rsidRPr="009B51C5" w:rsidRDefault="009B51C5" w:rsidP="009B51C5">
            <w:pPr>
              <w:spacing w:line="276" w:lineRule="auto"/>
              <w:rPr>
                <w:rFonts w:hint="eastAsia"/>
                <w:bCs/>
                <w:color w:val="000000" w:themeColor="text1"/>
                <w:sz w:val="18"/>
                <w:szCs w:val="18"/>
              </w:rPr>
            </w:pPr>
            <w:r w:rsidRPr="009B51C5">
              <w:rPr>
                <w:rFonts w:hint="eastAsia"/>
                <w:bCs/>
                <w:color w:val="000000" w:themeColor="text1"/>
                <w:sz w:val="18"/>
                <w:szCs w:val="18"/>
              </w:rPr>
              <w:t>“</w:t>
            </w:r>
            <w:r w:rsidRPr="009B51C5">
              <w:rPr>
                <w:rFonts w:hint="eastAsia"/>
                <w:bCs/>
                <w:color w:val="000000" w:themeColor="text1"/>
                <w:sz w:val="18"/>
                <w:szCs w:val="18"/>
              </w:rPr>
              <w:t>2020-2021</w:t>
            </w:r>
            <w:r w:rsidRPr="009B51C5">
              <w:rPr>
                <w:rFonts w:hint="eastAsia"/>
                <w:bCs/>
                <w:color w:val="000000" w:themeColor="text1"/>
                <w:sz w:val="18"/>
                <w:szCs w:val="18"/>
              </w:rPr>
              <w:t>年内部审核计划”，包括审核的时间、依据、审核范围、审核组成员等内容；</w:t>
            </w:r>
          </w:p>
          <w:p w:rsidR="009B51C5" w:rsidRPr="009B51C5" w:rsidRDefault="009B51C5" w:rsidP="009B51C5">
            <w:pPr>
              <w:spacing w:line="276" w:lineRule="auto"/>
              <w:rPr>
                <w:rFonts w:hint="eastAsia"/>
                <w:bCs/>
                <w:color w:val="000000" w:themeColor="text1"/>
                <w:sz w:val="18"/>
                <w:szCs w:val="18"/>
              </w:rPr>
            </w:pPr>
            <w:r w:rsidRPr="009B51C5">
              <w:rPr>
                <w:rFonts w:hint="eastAsia"/>
                <w:bCs/>
                <w:color w:val="000000" w:themeColor="text1"/>
                <w:sz w:val="18"/>
                <w:szCs w:val="18"/>
              </w:rPr>
              <w:t>“内部日程安排（通知）”；“首末次会议签到表”和“内审检查表”；</w:t>
            </w:r>
          </w:p>
          <w:p w:rsidR="009B51C5" w:rsidRPr="009B51C5" w:rsidRDefault="009B51C5" w:rsidP="009B51C5">
            <w:pPr>
              <w:spacing w:line="276" w:lineRule="auto"/>
              <w:rPr>
                <w:rFonts w:hint="eastAsia"/>
                <w:bCs/>
                <w:color w:val="000000" w:themeColor="text1"/>
                <w:sz w:val="18"/>
                <w:szCs w:val="18"/>
              </w:rPr>
            </w:pPr>
            <w:r w:rsidRPr="009B51C5">
              <w:rPr>
                <w:rFonts w:hint="eastAsia"/>
                <w:bCs/>
                <w:color w:val="000000" w:themeColor="text1"/>
                <w:sz w:val="18"/>
                <w:szCs w:val="18"/>
              </w:rPr>
              <w:t>按照审核计划对各部门实施了审核，</w:t>
            </w:r>
            <w:proofErr w:type="gramStart"/>
            <w:r w:rsidRPr="009B51C5">
              <w:rPr>
                <w:rFonts w:hint="eastAsia"/>
                <w:bCs/>
                <w:color w:val="000000" w:themeColor="text1"/>
                <w:sz w:val="18"/>
                <w:szCs w:val="18"/>
              </w:rPr>
              <w:t>经查未发现</w:t>
            </w:r>
            <w:proofErr w:type="gramEnd"/>
            <w:r w:rsidRPr="009B51C5">
              <w:rPr>
                <w:rFonts w:hint="eastAsia"/>
                <w:bCs/>
                <w:color w:val="000000" w:themeColor="text1"/>
                <w:sz w:val="18"/>
                <w:szCs w:val="18"/>
              </w:rPr>
              <w:t>本部门人员审核本部门的情况，审核公正。</w:t>
            </w:r>
          </w:p>
          <w:p w:rsidR="009B51C5" w:rsidRPr="009B51C5" w:rsidRDefault="009B51C5" w:rsidP="009B51C5">
            <w:pPr>
              <w:spacing w:line="276" w:lineRule="auto"/>
              <w:rPr>
                <w:rFonts w:hint="eastAsia"/>
                <w:bCs/>
                <w:color w:val="000000" w:themeColor="text1"/>
                <w:sz w:val="18"/>
                <w:szCs w:val="18"/>
              </w:rPr>
            </w:pPr>
            <w:r w:rsidRPr="009B51C5">
              <w:rPr>
                <w:rFonts w:hint="eastAsia"/>
                <w:bCs/>
                <w:color w:val="000000" w:themeColor="text1"/>
                <w:sz w:val="18"/>
                <w:szCs w:val="18"/>
              </w:rPr>
              <w:t>内部</w:t>
            </w:r>
            <w:proofErr w:type="gramStart"/>
            <w:r w:rsidRPr="009B51C5">
              <w:rPr>
                <w:rFonts w:hint="eastAsia"/>
                <w:bCs/>
                <w:color w:val="000000" w:themeColor="text1"/>
                <w:sz w:val="18"/>
                <w:szCs w:val="18"/>
              </w:rPr>
              <w:t>审核共</w:t>
            </w:r>
            <w:proofErr w:type="gramEnd"/>
            <w:r w:rsidRPr="009B51C5">
              <w:rPr>
                <w:rFonts w:hint="eastAsia"/>
                <w:bCs/>
                <w:color w:val="000000" w:themeColor="text1"/>
                <w:sz w:val="18"/>
                <w:szCs w:val="18"/>
              </w:rPr>
              <w:t>发现</w:t>
            </w:r>
            <w:r w:rsidRPr="009B51C5">
              <w:rPr>
                <w:rFonts w:hint="eastAsia"/>
                <w:bCs/>
                <w:color w:val="000000" w:themeColor="text1"/>
                <w:sz w:val="18"/>
                <w:szCs w:val="18"/>
              </w:rPr>
              <w:t>1</w:t>
            </w:r>
            <w:r w:rsidRPr="009B51C5">
              <w:rPr>
                <w:rFonts w:hint="eastAsia"/>
                <w:bCs/>
                <w:color w:val="000000" w:themeColor="text1"/>
                <w:sz w:val="18"/>
                <w:szCs w:val="18"/>
              </w:rPr>
              <w:t>个不符合项，属于一般性质的不符合，对此制定了纠正措施，并记录了纠正措施的结果。</w:t>
            </w:r>
          </w:p>
          <w:p w:rsidR="009B51C5" w:rsidRPr="009B51C5" w:rsidRDefault="009B51C5" w:rsidP="009B51C5">
            <w:pPr>
              <w:spacing w:line="276" w:lineRule="auto"/>
              <w:rPr>
                <w:rFonts w:hint="eastAsia"/>
                <w:bCs/>
                <w:color w:val="000000" w:themeColor="text1"/>
                <w:sz w:val="18"/>
                <w:szCs w:val="18"/>
              </w:rPr>
            </w:pPr>
            <w:r w:rsidRPr="009B51C5">
              <w:rPr>
                <w:rFonts w:hint="eastAsia"/>
                <w:bCs/>
                <w:color w:val="000000" w:themeColor="text1"/>
                <w:sz w:val="18"/>
                <w:szCs w:val="18"/>
              </w:rPr>
              <w:t>提供“审核报告”，内容包括：审核目的、范围、依据、审核组成员、审核日期、审核过程、审核评价、内审结论：体系运行基本符合标准的要求，且运行有效。</w:t>
            </w:r>
          </w:p>
          <w:p w:rsidR="00773F27" w:rsidRPr="002D3562" w:rsidRDefault="009B51C5" w:rsidP="009B51C5">
            <w:pPr>
              <w:spacing w:line="240" w:lineRule="exact"/>
              <w:rPr>
                <w:rFonts w:ascii="宋体" w:hAnsi="宋体"/>
                <w:b/>
                <w:sz w:val="21"/>
                <w:szCs w:val="21"/>
              </w:rPr>
            </w:pPr>
            <w:r>
              <w:rPr>
                <w:rFonts w:hint="eastAsia"/>
                <w:bCs/>
                <w:color w:val="000000" w:themeColor="text1"/>
                <w:sz w:val="18"/>
                <w:szCs w:val="18"/>
              </w:rPr>
              <w:t>对内</w:t>
            </w:r>
            <w:proofErr w:type="gramStart"/>
            <w:r>
              <w:rPr>
                <w:rFonts w:hint="eastAsia"/>
                <w:bCs/>
                <w:color w:val="000000" w:themeColor="text1"/>
                <w:sz w:val="18"/>
                <w:szCs w:val="18"/>
              </w:rPr>
              <w:t>审控制</w:t>
            </w:r>
            <w:proofErr w:type="gramEnd"/>
            <w:r>
              <w:rPr>
                <w:rFonts w:hint="eastAsia"/>
                <w:bCs/>
                <w:color w:val="000000" w:themeColor="text1"/>
                <w:sz w:val="18"/>
                <w:szCs w:val="18"/>
              </w:rPr>
              <w:t>满足要求</w:t>
            </w:r>
            <w:r w:rsidR="00DB745B" w:rsidRPr="00DB745B">
              <w:rPr>
                <w:rFonts w:hint="eastAsia"/>
                <w:bCs/>
                <w:color w:val="000000" w:themeColor="text1"/>
                <w:sz w:val="18"/>
                <w:szCs w:val="18"/>
              </w:rPr>
              <w:t>。</w:t>
            </w:r>
          </w:p>
        </w:tc>
      </w:tr>
      <w:tr w:rsidR="00773F27">
        <w:trPr>
          <w:cantSplit/>
          <w:trHeight w:val="1621"/>
          <w:jc w:val="center"/>
        </w:trPr>
        <w:tc>
          <w:tcPr>
            <w:tcW w:w="720" w:type="dxa"/>
            <w:vMerge/>
            <w:textDirection w:val="tbRlV"/>
            <w:vAlign w:val="center"/>
          </w:tcPr>
          <w:p w:rsidR="00773F27" w:rsidRDefault="00773F27">
            <w:pPr>
              <w:spacing w:line="240" w:lineRule="exact"/>
              <w:ind w:left="113" w:right="113"/>
              <w:jc w:val="center"/>
              <w:rPr>
                <w:b/>
                <w:szCs w:val="21"/>
              </w:rPr>
            </w:pPr>
          </w:p>
        </w:tc>
        <w:tc>
          <w:tcPr>
            <w:tcW w:w="9198" w:type="dxa"/>
          </w:tcPr>
          <w:p w:rsidR="00773F27" w:rsidRDefault="00A111BF">
            <w:pPr>
              <w:spacing w:line="240" w:lineRule="exact"/>
              <w:rPr>
                <w:rFonts w:ascii="宋体" w:hAnsi="宋体"/>
                <w:b/>
                <w:sz w:val="21"/>
                <w:szCs w:val="21"/>
              </w:rPr>
            </w:pPr>
            <w:r>
              <w:rPr>
                <w:rFonts w:ascii="宋体" w:hAnsi="宋体"/>
                <w:b/>
                <w:sz w:val="21"/>
                <w:szCs w:val="21"/>
              </w:rPr>
              <w:t>4.</w:t>
            </w:r>
            <w:r>
              <w:rPr>
                <w:rFonts w:ascii="宋体" w:hAnsi="宋体" w:hint="eastAsia"/>
                <w:b/>
                <w:sz w:val="21"/>
                <w:szCs w:val="21"/>
              </w:rPr>
              <w:t>管理评审（管理评审体系变更需求，纠正和预防措施、体系有效性等）</w:t>
            </w:r>
          </w:p>
          <w:p w:rsidR="009B51C5" w:rsidRPr="009B51C5" w:rsidRDefault="009B51C5" w:rsidP="009B51C5">
            <w:pPr>
              <w:spacing w:line="240" w:lineRule="exact"/>
              <w:rPr>
                <w:rFonts w:ascii="宋体" w:hAnsi="宋体" w:hint="eastAsia"/>
                <w:bCs/>
                <w:sz w:val="18"/>
                <w:szCs w:val="18"/>
              </w:rPr>
            </w:pPr>
            <w:r w:rsidRPr="009B51C5">
              <w:rPr>
                <w:rFonts w:ascii="宋体" w:hAnsi="宋体" w:hint="eastAsia"/>
                <w:bCs/>
                <w:sz w:val="18"/>
                <w:szCs w:val="18"/>
              </w:rPr>
              <w:t>公司文件规定每年至少进行一次管理评审。总经理于2020年12月15日组织进行了一次管理评审。</w:t>
            </w:r>
          </w:p>
          <w:p w:rsidR="009B51C5" w:rsidRPr="009B51C5" w:rsidRDefault="009B51C5" w:rsidP="009B51C5">
            <w:pPr>
              <w:spacing w:line="240" w:lineRule="exact"/>
              <w:rPr>
                <w:rFonts w:ascii="宋体" w:hAnsi="宋体" w:hint="eastAsia"/>
                <w:bCs/>
                <w:sz w:val="18"/>
                <w:szCs w:val="18"/>
              </w:rPr>
            </w:pPr>
            <w:r w:rsidRPr="009B51C5">
              <w:rPr>
                <w:rFonts w:ascii="宋体" w:hAnsi="宋体" w:hint="eastAsia"/>
                <w:bCs/>
                <w:sz w:val="18"/>
                <w:szCs w:val="18"/>
              </w:rPr>
              <w:t>查《管理评审计划》，写明了管理评审的目的：评价本公司质量管理体系的适宜性、充分性和有效性。确定了评审时间、地点、评审组织和参加人员。规定了评审议题，提出了评审准备工作要求，评审以会议的方式进行。总经理批准。</w:t>
            </w:r>
          </w:p>
          <w:p w:rsidR="009B51C5" w:rsidRPr="009B51C5" w:rsidRDefault="009B51C5" w:rsidP="009B51C5">
            <w:pPr>
              <w:spacing w:line="240" w:lineRule="exact"/>
              <w:rPr>
                <w:rFonts w:ascii="宋体" w:hAnsi="宋体" w:hint="eastAsia"/>
                <w:bCs/>
                <w:sz w:val="18"/>
                <w:szCs w:val="18"/>
              </w:rPr>
            </w:pPr>
            <w:r w:rsidRPr="009B51C5">
              <w:rPr>
                <w:rFonts w:ascii="宋体" w:hAnsi="宋体" w:hint="eastAsia"/>
                <w:bCs/>
                <w:sz w:val="18"/>
                <w:szCs w:val="18"/>
              </w:rPr>
              <w:t>管理评审输入</w:t>
            </w:r>
            <w:proofErr w:type="gramStart"/>
            <w:r w:rsidRPr="009B51C5">
              <w:rPr>
                <w:rFonts w:ascii="宋体" w:hAnsi="宋体" w:hint="eastAsia"/>
                <w:bCs/>
                <w:sz w:val="18"/>
                <w:szCs w:val="18"/>
              </w:rPr>
              <w:t>由管代和</w:t>
            </w:r>
            <w:proofErr w:type="gramEnd"/>
            <w:r w:rsidRPr="009B51C5">
              <w:rPr>
                <w:rFonts w:ascii="宋体" w:hAnsi="宋体" w:hint="eastAsia"/>
                <w:bCs/>
                <w:sz w:val="18"/>
                <w:szCs w:val="18"/>
              </w:rPr>
              <w:t>各部门收集并提供相关材料内容基本涵盖：以往管评措施实施情况、质量目标的实现程度、体系策划和运行情况、相关方的期望和要求、可能的变更、应对风险和机遇所采取措施的有效性、顾客满意情况、不合格及纠正措施完成情况、监视和测量结果、内审情况、外部供方的绩效以及改进的建议等</w:t>
            </w:r>
          </w:p>
          <w:p w:rsidR="009B51C5" w:rsidRPr="009B51C5" w:rsidRDefault="009B51C5" w:rsidP="009B51C5">
            <w:pPr>
              <w:spacing w:line="240" w:lineRule="exact"/>
              <w:rPr>
                <w:rFonts w:ascii="宋体" w:hAnsi="宋体" w:hint="eastAsia"/>
                <w:bCs/>
                <w:sz w:val="18"/>
                <w:szCs w:val="18"/>
              </w:rPr>
            </w:pPr>
            <w:r w:rsidRPr="009B51C5">
              <w:rPr>
                <w:rFonts w:ascii="宋体" w:hAnsi="宋体" w:hint="eastAsia"/>
                <w:bCs/>
                <w:sz w:val="18"/>
                <w:szCs w:val="18"/>
              </w:rPr>
              <w:t>提供《管理评审报告》，对评审情况进行了总结，各部门对各过程和活动进行了总结和讨论，对内审、客户投诉、方针和目标等方面进行了评审。</w:t>
            </w:r>
          </w:p>
          <w:p w:rsidR="009B51C5" w:rsidRPr="009B51C5" w:rsidRDefault="009B51C5" w:rsidP="009B51C5">
            <w:pPr>
              <w:spacing w:line="240" w:lineRule="exact"/>
              <w:rPr>
                <w:rFonts w:ascii="宋体" w:hAnsi="宋体" w:hint="eastAsia"/>
                <w:bCs/>
                <w:sz w:val="18"/>
                <w:szCs w:val="18"/>
              </w:rPr>
            </w:pPr>
            <w:r w:rsidRPr="009B51C5">
              <w:rPr>
                <w:rFonts w:ascii="宋体" w:hAnsi="宋体" w:hint="eastAsia"/>
                <w:bCs/>
                <w:sz w:val="18"/>
                <w:szCs w:val="18"/>
              </w:rPr>
              <w:t>评审结论：从多个方面对管理体系运行情况进行了总结，基本符合要求。</w:t>
            </w:r>
          </w:p>
          <w:p w:rsidR="009B51C5" w:rsidRPr="009B51C5" w:rsidRDefault="009B51C5" w:rsidP="009B51C5">
            <w:pPr>
              <w:spacing w:line="240" w:lineRule="exact"/>
              <w:rPr>
                <w:rFonts w:ascii="宋体" w:hAnsi="宋体" w:hint="eastAsia"/>
                <w:bCs/>
                <w:sz w:val="18"/>
                <w:szCs w:val="18"/>
              </w:rPr>
            </w:pPr>
            <w:r w:rsidRPr="009B51C5">
              <w:rPr>
                <w:rFonts w:ascii="宋体" w:hAnsi="宋体" w:hint="eastAsia"/>
                <w:bCs/>
                <w:sz w:val="18"/>
                <w:szCs w:val="18"/>
              </w:rPr>
              <w:t>抽本年度改进措施完成情况，本年度未提出需改进点。</w:t>
            </w:r>
          </w:p>
          <w:p w:rsidR="009B51C5" w:rsidRPr="009B51C5" w:rsidRDefault="009B51C5" w:rsidP="009B51C5">
            <w:pPr>
              <w:spacing w:line="240" w:lineRule="exact"/>
              <w:rPr>
                <w:rFonts w:ascii="宋体" w:hAnsi="宋体" w:hint="eastAsia"/>
                <w:bCs/>
                <w:sz w:val="18"/>
                <w:szCs w:val="18"/>
              </w:rPr>
            </w:pPr>
            <w:r w:rsidRPr="009B51C5">
              <w:rPr>
                <w:rFonts w:ascii="宋体" w:hAnsi="宋体" w:hint="eastAsia"/>
                <w:bCs/>
                <w:sz w:val="18"/>
                <w:szCs w:val="18"/>
              </w:rPr>
              <w:t>抽上年度管理评审改进措施完成情况，已完成，符合要求。</w:t>
            </w:r>
          </w:p>
          <w:p w:rsidR="00773F27" w:rsidRDefault="009B51C5" w:rsidP="009B51C5">
            <w:pPr>
              <w:spacing w:line="240" w:lineRule="exact"/>
              <w:rPr>
                <w:rFonts w:ascii="宋体" w:hAnsi="宋体"/>
                <w:b/>
                <w:sz w:val="21"/>
                <w:szCs w:val="21"/>
              </w:rPr>
            </w:pPr>
            <w:r w:rsidRPr="009B51C5">
              <w:rPr>
                <w:rFonts w:ascii="宋体" w:hAnsi="宋体" w:hint="eastAsia"/>
                <w:bCs/>
                <w:sz w:val="18"/>
                <w:szCs w:val="18"/>
              </w:rPr>
              <w:t>质量管理体系无变更需求</w:t>
            </w:r>
          </w:p>
        </w:tc>
      </w:tr>
      <w:tr w:rsidR="00773F27">
        <w:trPr>
          <w:cantSplit/>
          <w:trHeight w:val="450"/>
          <w:jc w:val="center"/>
        </w:trPr>
        <w:tc>
          <w:tcPr>
            <w:tcW w:w="720" w:type="dxa"/>
            <w:vMerge/>
            <w:vAlign w:val="center"/>
          </w:tcPr>
          <w:p w:rsidR="00773F27" w:rsidRDefault="00773F27">
            <w:pPr>
              <w:spacing w:line="240" w:lineRule="exact"/>
              <w:jc w:val="center"/>
              <w:rPr>
                <w:b/>
                <w:sz w:val="20"/>
              </w:rPr>
            </w:pPr>
          </w:p>
        </w:tc>
        <w:tc>
          <w:tcPr>
            <w:tcW w:w="9198" w:type="dxa"/>
          </w:tcPr>
          <w:p w:rsidR="00773F27" w:rsidRDefault="00A111BF">
            <w:pPr>
              <w:widowControl/>
              <w:spacing w:line="240" w:lineRule="exact"/>
              <w:rPr>
                <w:rFonts w:ascii="宋体" w:hAnsi="宋体"/>
                <w:b/>
                <w:sz w:val="21"/>
                <w:szCs w:val="21"/>
              </w:rPr>
            </w:pPr>
            <w:r>
              <w:rPr>
                <w:rFonts w:ascii="宋体" w:hAnsi="宋体"/>
                <w:b/>
                <w:sz w:val="21"/>
                <w:szCs w:val="21"/>
              </w:rPr>
              <w:t xml:space="preserve">9. </w:t>
            </w:r>
            <w:r>
              <w:rPr>
                <w:rFonts w:ascii="宋体" w:hAnsi="宋体" w:hint="eastAsia"/>
                <w:b/>
                <w:sz w:val="21"/>
                <w:szCs w:val="21"/>
              </w:rPr>
              <w:t>其他能够标明组织绩效、信誉的证据</w:t>
            </w:r>
            <w:r>
              <w:rPr>
                <w:rFonts w:ascii="宋体" w:hAnsi="宋体"/>
                <w:b/>
                <w:sz w:val="21"/>
                <w:szCs w:val="21"/>
              </w:rPr>
              <w:t>/</w:t>
            </w:r>
            <w:r>
              <w:rPr>
                <w:rFonts w:ascii="宋体" w:hAnsi="宋体" w:hint="eastAsia"/>
                <w:b/>
                <w:sz w:val="21"/>
                <w:szCs w:val="21"/>
              </w:rPr>
              <w:t>信息：无</w:t>
            </w:r>
          </w:p>
        </w:tc>
      </w:tr>
      <w:tr w:rsidR="00773F27">
        <w:trPr>
          <w:cantSplit/>
          <w:trHeight w:val="1050"/>
          <w:jc w:val="center"/>
        </w:trPr>
        <w:tc>
          <w:tcPr>
            <w:tcW w:w="720" w:type="dxa"/>
            <w:vMerge w:val="restart"/>
            <w:vAlign w:val="center"/>
          </w:tcPr>
          <w:p w:rsidR="00773F27" w:rsidRDefault="00A111BF">
            <w:pPr>
              <w:spacing w:line="240" w:lineRule="exact"/>
              <w:ind w:left="113" w:right="113"/>
              <w:jc w:val="center"/>
              <w:rPr>
                <w:rFonts w:ascii="宋体" w:hAnsi="宋体"/>
                <w:b/>
                <w:szCs w:val="21"/>
              </w:rPr>
            </w:pPr>
            <w:r>
              <w:rPr>
                <w:rFonts w:ascii="宋体" w:hAnsi="宋体" w:hint="eastAsia"/>
                <w:b/>
                <w:szCs w:val="21"/>
              </w:rPr>
              <w:t>(五)持</w:t>
            </w:r>
          </w:p>
          <w:p w:rsidR="00773F27" w:rsidRDefault="00A111BF">
            <w:pPr>
              <w:spacing w:line="240" w:lineRule="exact"/>
              <w:ind w:left="113" w:right="113"/>
              <w:jc w:val="center"/>
              <w:rPr>
                <w:rFonts w:ascii="宋体" w:hAnsi="宋体"/>
                <w:b/>
                <w:szCs w:val="21"/>
              </w:rPr>
            </w:pPr>
            <w:r>
              <w:rPr>
                <w:rFonts w:ascii="宋体" w:hAnsi="宋体" w:hint="eastAsia"/>
                <w:b/>
                <w:szCs w:val="21"/>
              </w:rPr>
              <w:t>续</w:t>
            </w:r>
          </w:p>
          <w:p w:rsidR="00773F27" w:rsidRDefault="00A111BF">
            <w:pPr>
              <w:spacing w:line="240" w:lineRule="exact"/>
              <w:ind w:left="113" w:right="113"/>
              <w:jc w:val="center"/>
              <w:rPr>
                <w:rFonts w:ascii="宋体" w:hAnsi="宋体"/>
                <w:b/>
                <w:szCs w:val="21"/>
              </w:rPr>
            </w:pPr>
            <w:r>
              <w:rPr>
                <w:rFonts w:ascii="宋体" w:hAnsi="宋体" w:hint="eastAsia"/>
                <w:b/>
                <w:szCs w:val="21"/>
              </w:rPr>
              <w:t>改</w:t>
            </w:r>
          </w:p>
          <w:p w:rsidR="00773F27" w:rsidRDefault="00A111BF">
            <w:pPr>
              <w:spacing w:line="240" w:lineRule="exact"/>
              <w:ind w:left="113" w:right="113"/>
              <w:jc w:val="center"/>
              <w:rPr>
                <w:b/>
                <w:sz w:val="20"/>
              </w:rPr>
            </w:pPr>
            <w:r>
              <w:rPr>
                <w:rFonts w:ascii="宋体" w:hAnsi="宋体" w:hint="eastAsia"/>
                <w:b/>
                <w:szCs w:val="21"/>
              </w:rPr>
              <w:t>进</w:t>
            </w:r>
          </w:p>
        </w:tc>
        <w:tc>
          <w:tcPr>
            <w:tcW w:w="9198" w:type="dxa"/>
          </w:tcPr>
          <w:p w:rsidR="00773F27" w:rsidRDefault="00A111BF">
            <w:pPr>
              <w:spacing w:line="240" w:lineRule="exact"/>
              <w:rPr>
                <w:rFonts w:ascii="宋体" w:hAnsi="宋体"/>
                <w:b/>
                <w:sz w:val="21"/>
                <w:szCs w:val="21"/>
              </w:rPr>
            </w:pPr>
            <w:r>
              <w:rPr>
                <w:rFonts w:ascii="宋体" w:hAnsi="宋体"/>
                <w:b/>
                <w:sz w:val="21"/>
                <w:szCs w:val="21"/>
              </w:rPr>
              <w:t xml:space="preserve">1 </w:t>
            </w:r>
            <w:r>
              <w:rPr>
                <w:rFonts w:ascii="宋体" w:hAnsi="宋体" w:hint="eastAsia"/>
                <w:b/>
                <w:sz w:val="21"/>
                <w:szCs w:val="21"/>
              </w:rPr>
              <w:t>纠正措施的实施及效果</w:t>
            </w:r>
            <w:r>
              <w:rPr>
                <w:rFonts w:ascii="宋体" w:hAnsi="宋体"/>
                <w:b/>
                <w:sz w:val="21"/>
                <w:szCs w:val="21"/>
              </w:rPr>
              <w:t>;</w:t>
            </w:r>
          </w:p>
          <w:p w:rsidR="00773F27" w:rsidRDefault="00A111BF">
            <w:pPr>
              <w:rPr>
                <w:bCs/>
                <w:sz w:val="18"/>
                <w:szCs w:val="18"/>
              </w:rPr>
            </w:pPr>
            <w:r>
              <w:rPr>
                <w:rFonts w:hint="eastAsia"/>
                <w:bCs/>
                <w:sz w:val="18"/>
                <w:szCs w:val="18"/>
              </w:rPr>
              <w:t>公司为不断改进体系、产品和服务创造氛围，使每个员工都有参与改进的意识和机会，通过使用质量方针、质量目标、审核结果、数据分析、纠正措施以及管理评审等提高</w:t>
            </w:r>
            <w:r>
              <w:rPr>
                <w:rFonts w:hint="eastAsia"/>
                <w:bCs/>
                <w:sz w:val="18"/>
                <w:szCs w:val="18"/>
              </w:rPr>
              <w:t>QMS</w:t>
            </w:r>
            <w:r>
              <w:rPr>
                <w:rFonts w:hint="eastAsia"/>
                <w:bCs/>
                <w:sz w:val="18"/>
                <w:szCs w:val="18"/>
              </w:rPr>
              <w:t>的有效性。</w:t>
            </w:r>
          </w:p>
          <w:p w:rsidR="00773F27" w:rsidRDefault="00A111BF">
            <w:pPr>
              <w:spacing w:line="240" w:lineRule="exact"/>
              <w:rPr>
                <w:rFonts w:ascii="宋体" w:hAnsi="宋体"/>
                <w:b/>
                <w:sz w:val="21"/>
                <w:szCs w:val="21"/>
              </w:rPr>
            </w:pPr>
            <w:r>
              <w:rPr>
                <w:rFonts w:hint="eastAsia"/>
                <w:bCs/>
                <w:sz w:val="18"/>
                <w:szCs w:val="18"/>
              </w:rPr>
              <w:t>管代：为了保证质量管理体系的符合</w:t>
            </w:r>
            <w:proofErr w:type="gramStart"/>
            <w:r>
              <w:rPr>
                <w:rFonts w:hint="eastAsia"/>
                <w:bCs/>
                <w:sz w:val="18"/>
                <w:szCs w:val="18"/>
              </w:rPr>
              <w:t>性按照</w:t>
            </w:r>
            <w:proofErr w:type="gramEnd"/>
            <w:r>
              <w:rPr>
                <w:rFonts w:hint="eastAsia"/>
                <w:bCs/>
                <w:sz w:val="18"/>
                <w:szCs w:val="18"/>
              </w:rPr>
              <w:t>规定的时间进行内审和管理评审，及时发现体系运行的不足予以改进；通过对顾客进行回访或满意度调查，了解客户意见，改进产品和服务质量；通过对产品进行检验和验证，确定产品的符合性；通过对日常数据进行汇总分析，通过过程的监测，发现问题和潜在问题，提出纠正措施，达到持续改进目的。</w:t>
            </w:r>
          </w:p>
        </w:tc>
      </w:tr>
      <w:tr w:rsidR="00773F27">
        <w:trPr>
          <w:cantSplit/>
          <w:trHeight w:val="498"/>
          <w:jc w:val="center"/>
        </w:trPr>
        <w:tc>
          <w:tcPr>
            <w:tcW w:w="720" w:type="dxa"/>
            <w:vMerge/>
            <w:vAlign w:val="center"/>
          </w:tcPr>
          <w:p w:rsidR="00773F27" w:rsidRDefault="00773F27">
            <w:pPr>
              <w:spacing w:line="240" w:lineRule="exact"/>
              <w:jc w:val="center"/>
              <w:rPr>
                <w:b/>
                <w:sz w:val="20"/>
              </w:rPr>
            </w:pPr>
          </w:p>
        </w:tc>
        <w:tc>
          <w:tcPr>
            <w:tcW w:w="9198" w:type="dxa"/>
          </w:tcPr>
          <w:p w:rsidR="00773F27" w:rsidRDefault="00A111BF">
            <w:pPr>
              <w:spacing w:line="240" w:lineRule="exact"/>
              <w:rPr>
                <w:rFonts w:ascii="宋体" w:hAnsi="宋体"/>
                <w:b/>
                <w:sz w:val="21"/>
                <w:szCs w:val="21"/>
              </w:rPr>
            </w:pPr>
            <w:r>
              <w:rPr>
                <w:rFonts w:ascii="宋体" w:hAnsi="宋体"/>
                <w:b/>
                <w:sz w:val="21"/>
                <w:szCs w:val="21"/>
              </w:rPr>
              <w:t>2.</w:t>
            </w:r>
            <w:r>
              <w:rPr>
                <w:rFonts w:ascii="宋体" w:hAnsi="宋体" w:hint="eastAsia"/>
                <w:b/>
                <w:sz w:val="21"/>
                <w:szCs w:val="21"/>
              </w:rPr>
              <w:t>（上次审核后）重大事故、顾客</w:t>
            </w:r>
            <w:r>
              <w:rPr>
                <w:rFonts w:ascii="宋体" w:hAnsi="宋体"/>
                <w:b/>
                <w:sz w:val="21"/>
                <w:szCs w:val="21"/>
              </w:rPr>
              <w:t>/</w:t>
            </w:r>
            <w:r>
              <w:rPr>
                <w:rFonts w:ascii="宋体" w:hAnsi="宋体" w:hint="eastAsia"/>
                <w:b/>
                <w:sz w:val="21"/>
                <w:szCs w:val="21"/>
              </w:rPr>
              <w:t>相关方投诉：</w:t>
            </w:r>
          </w:p>
          <w:p w:rsidR="00773F27" w:rsidRDefault="00A111BF">
            <w:pPr>
              <w:spacing w:line="240" w:lineRule="exact"/>
              <w:rPr>
                <w:rFonts w:ascii="宋体" w:hAnsi="宋体"/>
                <w:b/>
                <w:sz w:val="21"/>
                <w:szCs w:val="21"/>
              </w:rPr>
            </w:pPr>
            <w:r>
              <w:rPr>
                <w:rFonts w:ascii="宋体" w:hAnsi="宋体" w:hint="eastAsia"/>
                <w:b/>
                <w:sz w:val="21"/>
                <w:szCs w:val="21"/>
              </w:rPr>
              <w:t>无</w:t>
            </w:r>
          </w:p>
        </w:tc>
      </w:tr>
      <w:tr w:rsidR="00773F27">
        <w:trPr>
          <w:cantSplit/>
          <w:trHeight w:val="310"/>
          <w:jc w:val="center"/>
        </w:trPr>
        <w:tc>
          <w:tcPr>
            <w:tcW w:w="720" w:type="dxa"/>
            <w:vMerge/>
            <w:vAlign w:val="center"/>
          </w:tcPr>
          <w:p w:rsidR="00773F27" w:rsidRDefault="00773F27">
            <w:pPr>
              <w:spacing w:line="240" w:lineRule="exact"/>
              <w:jc w:val="center"/>
              <w:rPr>
                <w:b/>
                <w:sz w:val="20"/>
              </w:rPr>
            </w:pPr>
          </w:p>
        </w:tc>
        <w:tc>
          <w:tcPr>
            <w:tcW w:w="9198" w:type="dxa"/>
          </w:tcPr>
          <w:p w:rsidR="00773F27" w:rsidRDefault="00A111BF" w:rsidP="001C3D69">
            <w:pPr>
              <w:spacing w:line="240" w:lineRule="exact"/>
              <w:rPr>
                <w:rFonts w:ascii="宋体" w:hAnsi="宋体"/>
                <w:b/>
                <w:sz w:val="21"/>
                <w:szCs w:val="21"/>
              </w:rPr>
            </w:pPr>
            <w:r>
              <w:rPr>
                <w:rFonts w:ascii="宋体" w:hAnsi="宋体"/>
                <w:b/>
                <w:sz w:val="21"/>
                <w:szCs w:val="21"/>
              </w:rPr>
              <w:t xml:space="preserve">3. </w:t>
            </w:r>
            <w:r w:rsidR="00105011">
              <w:rPr>
                <w:rFonts w:ascii="宋体" w:hAnsi="宋体" w:hint="eastAsia"/>
                <w:b/>
                <w:sz w:val="21"/>
                <w:szCs w:val="21"/>
              </w:rPr>
              <w:t>创新情况：无重大技术</w:t>
            </w:r>
            <w:r w:rsidR="00DB745B">
              <w:rPr>
                <w:rFonts w:ascii="宋体" w:hAnsi="宋体" w:hint="eastAsia"/>
                <w:b/>
                <w:sz w:val="21"/>
                <w:szCs w:val="21"/>
              </w:rPr>
              <w:t>创新</w:t>
            </w:r>
          </w:p>
        </w:tc>
      </w:tr>
      <w:tr w:rsidR="00773F27">
        <w:trPr>
          <w:cantSplit/>
          <w:trHeight w:val="580"/>
          <w:jc w:val="center"/>
        </w:trPr>
        <w:tc>
          <w:tcPr>
            <w:tcW w:w="720" w:type="dxa"/>
            <w:vMerge/>
            <w:vAlign w:val="center"/>
          </w:tcPr>
          <w:p w:rsidR="00773F27" w:rsidRDefault="00773F27">
            <w:pPr>
              <w:spacing w:line="240" w:lineRule="exact"/>
              <w:jc w:val="center"/>
              <w:rPr>
                <w:b/>
                <w:sz w:val="20"/>
              </w:rPr>
            </w:pPr>
          </w:p>
        </w:tc>
        <w:tc>
          <w:tcPr>
            <w:tcW w:w="9198" w:type="dxa"/>
          </w:tcPr>
          <w:p w:rsidR="00773F27" w:rsidRDefault="00A111BF">
            <w:pPr>
              <w:numPr>
                <w:ilvl w:val="0"/>
                <w:numId w:val="4"/>
              </w:numPr>
              <w:spacing w:line="240" w:lineRule="exact"/>
              <w:ind w:left="105" w:hangingChars="50" w:hanging="105"/>
              <w:rPr>
                <w:rFonts w:ascii="宋体" w:hAnsi="宋体"/>
                <w:b/>
                <w:sz w:val="21"/>
                <w:szCs w:val="21"/>
              </w:rPr>
            </w:pPr>
            <w:r>
              <w:rPr>
                <w:rFonts w:ascii="宋体" w:hAnsi="宋体" w:hint="eastAsia"/>
                <w:b/>
                <w:sz w:val="21"/>
                <w:szCs w:val="21"/>
              </w:rPr>
              <w:t>上次不符合的整改情况</w:t>
            </w:r>
          </w:p>
          <w:p w:rsidR="00773F27" w:rsidRPr="00850F58" w:rsidRDefault="00F1360C" w:rsidP="00850F58">
            <w:pPr>
              <w:spacing w:line="240" w:lineRule="exact"/>
              <w:rPr>
                <w:rFonts w:ascii="宋体" w:hAnsi="宋体"/>
                <w:b/>
                <w:sz w:val="21"/>
                <w:szCs w:val="21"/>
              </w:rPr>
            </w:pPr>
            <w:r>
              <w:rPr>
                <w:rFonts w:ascii="宋体" w:hAnsi="宋体" w:hint="eastAsia"/>
                <w:b/>
                <w:sz w:val="21"/>
                <w:szCs w:val="21"/>
              </w:rPr>
              <w:t>上</w:t>
            </w:r>
            <w:r w:rsidR="002A6298">
              <w:rPr>
                <w:rFonts w:ascii="宋体" w:hAnsi="宋体" w:hint="eastAsia"/>
                <w:b/>
                <w:sz w:val="21"/>
                <w:szCs w:val="21"/>
              </w:rPr>
              <w:t>次不符合项已关闭，符合要求。</w:t>
            </w:r>
          </w:p>
        </w:tc>
      </w:tr>
    </w:tbl>
    <w:p w:rsidR="00773F27" w:rsidRDefault="00773F27">
      <w:pPr>
        <w:tabs>
          <w:tab w:val="left" w:pos="645"/>
        </w:tabs>
        <w:spacing w:afterLines="50" w:after="163" w:line="360" w:lineRule="exact"/>
        <w:rPr>
          <w:b/>
          <w:sz w:val="26"/>
          <w:szCs w:val="26"/>
        </w:rPr>
      </w:pPr>
    </w:p>
    <w:p w:rsidR="00773F27" w:rsidRDefault="00A111BF">
      <w:pPr>
        <w:tabs>
          <w:tab w:val="left" w:pos="645"/>
        </w:tabs>
        <w:spacing w:afterLines="50" w:after="163" w:line="360" w:lineRule="exact"/>
        <w:rPr>
          <w:b/>
          <w:sz w:val="16"/>
          <w:szCs w:val="16"/>
        </w:rPr>
      </w:pPr>
      <w:r>
        <w:rPr>
          <w:rFonts w:hint="eastAsia"/>
          <w:b/>
          <w:sz w:val="26"/>
          <w:szCs w:val="26"/>
        </w:rPr>
        <w:t>七、其它需要说明的问题</w:t>
      </w:r>
    </w:p>
    <w:p w:rsidR="00773F27" w:rsidRDefault="00A111BF">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可能影响本次审核结论可靠性的因素：</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3"/>
        <w:gridCol w:w="4712"/>
      </w:tblGrid>
      <w:tr w:rsidR="00773F27">
        <w:tc>
          <w:tcPr>
            <w:tcW w:w="5353" w:type="dxa"/>
          </w:tcPr>
          <w:p w:rsidR="00773F27" w:rsidRDefault="00A111BF">
            <w:pPr>
              <w:snapToGrid w:val="0"/>
              <w:spacing w:line="360" w:lineRule="auto"/>
              <w:ind w:leftChars="-88" w:left="-211" w:firstLineChars="223" w:firstLine="537"/>
              <w:rPr>
                <w:b/>
                <w:spacing w:val="-10"/>
                <w:szCs w:val="21"/>
              </w:rPr>
            </w:pPr>
            <w:r>
              <w:rPr>
                <w:rFonts w:ascii="宋体" w:hAnsi="宋体" w:hint="eastAsia"/>
                <w:b/>
                <w:szCs w:val="21"/>
              </w:rPr>
              <w:t>影响本次审核结论可靠性的因素</w:t>
            </w:r>
          </w:p>
        </w:tc>
        <w:tc>
          <w:tcPr>
            <w:tcW w:w="4712" w:type="dxa"/>
          </w:tcPr>
          <w:p w:rsidR="00773F27" w:rsidRDefault="00A111BF">
            <w:pPr>
              <w:snapToGrid w:val="0"/>
              <w:spacing w:line="360" w:lineRule="auto"/>
              <w:ind w:leftChars="-88" w:left="-211" w:firstLineChars="223" w:firstLine="537"/>
              <w:rPr>
                <w:rFonts w:ascii="宋体"/>
                <w:b/>
                <w:szCs w:val="21"/>
              </w:rPr>
            </w:pPr>
            <w:r>
              <w:rPr>
                <w:rFonts w:ascii="宋体" w:hAnsi="宋体" w:hint="eastAsia"/>
                <w:b/>
                <w:szCs w:val="21"/>
              </w:rPr>
              <w:t>具体说明</w:t>
            </w:r>
          </w:p>
        </w:tc>
      </w:tr>
      <w:tr w:rsidR="00773F27">
        <w:tc>
          <w:tcPr>
            <w:tcW w:w="5353" w:type="dxa"/>
          </w:tcPr>
          <w:p w:rsidR="00773F27" w:rsidRDefault="00A111BF">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样本量不足</w:t>
            </w:r>
          </w:p>
        </w:tc>
        <w:tc>
          <w:tcPr>
            <w:tcW w:w="4712" w:type="dxa"/>
          </w:tcPr>
          <w:p w:rsidR="00773F27" w:rsidRDefault="00773F27">
            <w:pPr>
              <w:snapToGrid w:val="0"/>
              <w:spacing w:line="360" w:lineRule="auto"/>
              <w:ind w:leftChars="-88" w:left="-211" w:firstLineChars="223" w:firstLine="537"/>
              <w:rPr>
                <w:rFonts w:ascii="宋体"/>
                <w:b/>
                <w:szCs w:val="21"/>
              </w:rPr>
            </w:pPr>
          </w:p>
        </w:tc>
      </w:tr>
      <w:tr w:rsidR="00773F27">
        <w:tc>
          <w:tcPr>
            <w:tcW w:w="5353" w:type="dxa"/>
          </w:tcPr>
          <w:p w:rsidR="00773F27" w:rsidRDefault="00A111BF">
            <w:pPr>
              <w:snapToGrid w:val="0"/>
              <w:spacing w:line="360" w:lineRule="auto"/>
              <w:ind w:leftChars="-88" w:left="-211" w:firstLineChars="223" w:firstLine="493"/>
              <w:rPr>
                <w:rFonts w:ascii="宋体"/>
                <w:b/>
                <w:color w:val="FF0000"/>
                <w:szCs w:val="21"/>
              </w:rPr>
            </w:pPr>
            <w:r>
              <w:rPr>
                <w:rFonts w:hint="eastAsia"/>
                <w:b/>
                <w:spacing w:val="-10"/>
                <w:szCs w:val="21"/>
              </w:rPr>
              <w:t>□</w:t>
            </w:r>
            <w:r>
              <w:rPr>
                <w:rFonts w:ascii="宋体" w:hAnsi="宋体" w:hint="eastAsia"/>
                <w:b/>
                <w:szCs w:val="21"/>
              </w:rPr>
              <w:t>知识产权保护</w:t>
            </w:r>
          </w:p>
        </w:tc>
        <w:tc>
          <w:tcPr>
            <w:tcW w:w="4712" w:type="dxa"/>
          </w:tcPr>
          <w:p w:rsidR="00773F27" w:rsidRDefault="00773F27">
            <w:pPr>
              <w:snapToGrid w:val="0"/>
              <w:spacing w:line="360" w:lineRule="auto"/>
              <w:ind w:leftChars="-88" w:left="-211" w:firstLineChars="223" w:firstLine="537"/>
              <w:rPr>
                <w:rFonts w:ascii="宋体"/>
                <w:b/>
                <w:color w:val="FF0000"/>
                <w:szCs w:val="21"/>
              </w:rPr>
            </w:pPr>
          </w:p>
        </w:tc>
      </w:tr>
      <w:tr w:rsidR="00773F27">
        <w:tc>
          <w:tcPr>
            <w:tcW w:w="5353" w:type="dxa"/>
          </w:tcPr>
          <w:p w:rsidR="00773F27" w:rsidRDefault="00A111BF">
            <w:pPr>
              <w:snapToGrid w:val="0"/>
              <w:spacing w:line="360" w:lineRule="auto"/>
              <w:ind w:leftChars="-88" w:left="-211" w:firstLineChars="223" w:firstLine="493"/>
              <w:rPr>
                <w:rFonts w:ascii="宋体"/>
                <w:b/>
                <w:color w:val="FF0000"/>
                <w:szCs w:val="21"/>
              </w:rPr>
            </w:pPr>
            <w:r>
              <w:rPr>
                <w:rFonts w:hint="eastAsia"/>
                <w:b/>
                <w:spacing w:val="-10"/>
                <w:szCs w:val="21"/>
              </w:rPr>
              <w:t>□</w:t>
            </w:r>
            <w:r>
              <w:rPr>
                <w:rFonts w:ascii="宋体" w:hAnsi="宋体" w:hint="eastAsia"/>
                <w:b/>
                <w:szCs w:val="21"/>
              </w:rPr>
              <w:t>因受审核方信息造成的日数或审核资源不足</w:t>
            </w:r>
          </w:p>
        </w:tc>
        <w:tc>
          <w:tcPr>
            <w:tcW w:w="4712" w:type="dxa"/>
          </w:tcPr>
          <w:p w:rsidR="00773F27" w:rsidRDefault="00773F27">
            <w:pPr>
              <w:snapToGrid w:val="0"/>
              <w:spacing w:line="360" w:lineRule="auto"/>
              <w:ind w:leftChars="-88" w:left="-211" w:firstLineChars="223" w:firstLine="537"/>
              <w:rPr>
                <w:rFonts w:ascii="宋体"/>
                <w:b/>
                <w:color w:val="FF0000"/>
                <w:szCs w:val="21"/>
              </w:rPr>
            </w:pPr>
          </w:p>
        </w:tc>
      </w:tr>
    </w:tbl>
    <w:p w:rsidR="00773F27" w:rsidRDefault="00773F27">
      <w:pPr>
        <w:snapToGrid w:val="0"/>
        <w:spacing w:line="360" w:lineRule="auto"/>
        <w:ind w:leftChars="-88" w:left="-211" w:firstLineChars="223" w:firstLine="493"/>
        <w:rPr>
          <w:b/>
          <w:spacing w:val="-10"/>
          <w:szCs w:val="21"/>
        </w:rPr>
      </w:pPr>
    </w:p>
    <w:p w:rsidR="00773F27" w:rsidRDefault="00A111BF" w:rsidP="00CC4029">
      <w:pPr>
        <w:snapToGrid w:val="0"/>
        <w:spacing w:line="360" w:lineRule="auto"/>
        <w:ind w:leftChars="-88" w:left="-211" w:firstLineChars="223" w:firstLine="537"/>
        <w:rPr>
          <w:rFonts w:ascii="宋体"/>
          <w:b/>
          <w:szCs w:val="21"/>
        </w:rPr>
      </w:pPr>
      <w:r>
        <w:rPr>
          <w:rFonts w:hint="eastAsia"/>
          <w:b/>
          <w:spacing w:val="-10"/>
          <w:szCs w:val="21"/>
        </w:rPr>
        <w:sym w:font="Wingdings 2" w:char="0052"/>
      </w:r>
      <w:r>
        <w:rPr>
          <w:rFonts w:ascii="宋体" w:hAnsi="宋体" w:hint="eastAsia"/>
          <w:b/>
          <w:szCs w:val="21"/>
        </w:rPr>
        <w:t>达到审核目的</w:t>
      </w:r>
    </w:p>
    <w:p w:rsidR="00773F27" w:rsidRDefault="00A111BF">
      <w:pPr>
        <w:snapToGrid w:val="0"/>
        <w:spacing w:line="360" w:lineRule="auto"/>
        <w:ind w:leftChars="-88" w:left="-211" w:firstLineChars="223" w:firstLine="493"/>
        <w:rPr>
          <w:rFonts w:ascii="宋体"/>
          <w:b/>
          <w:szCs w:val="21"/>
        </w:rPr>
      </w:pPr>
      <w:r>
        <w:rPr>
          <w:rFonts w:hint="eastAsia"/>
          <w:b/>
          <w:spacing w:val="-10"/>
          <w:szCs w:val="21"/>
        </w:rPr>
        <w:t>□未</w:t>
      </w:r>
      <w:r>
        <w:rPr>
          <w:rFonts w:ascii="宋体" w:hAnsi="宋体" w:hint="eastAsia"/>
          <w:b/>
          <w:szCs w:val="21"/>
        </w:rPr>
        <w:t>达到审核目的，未达到目的的原因是：</w:t>
      </w:r>
    </w:p>
    <w:p w:rsidR="00773F27" w:rsidRDefault="00A111BF">
      <w:pPr>
        <w:tabs>
          <w:tab w:val="left" w:pos="645"/>
        </w:tabs>
        <w:spacing w:beforeLines="50" w:before="163" w:afterLines="50" w:after="163" w:line="360" w:lineRule="exact"/>
        <w:rPr>
          <w:b/>
          <w:sz w:val="16"/>
          <w:szCs w:val="16"/>
        </w:rPr>
      </w:pPr>
      <w:r>
        <w:rPr>
          <w:rFonts w:hint="eastAsia"/>
          <w:b/>
          <w:sz w:val="26"/>
          <w:szCs w:val="26"/>
        </w:rPr>
        <w:t>八、本次审核不符合项</w:t>
      </w:r>
    </w:p>
    <w:p w:rsidR="00773F27" w:rsidRDefault="00A111BF">
      <w:pPr>
        <w:spacing w:line="400" w:lineRule="exact"/>
        <w:ind w:leftChars="175" w:left="420" w:firstLineChars="42" w:firstLine="101"/>
        <w:rPr>
          <w:rFonts w:ascii="宋体" w:hAnsi="宋体"/>
          <w:b/>
          <w:szCs w:val="21"/>
        </w:rPr>
      </w:pPr>
      <w:r>
        <w:rPr>
          <w:rFonts w:ascii="宋体" w:hAnsi="宋体" w:hint="eastAsia"/>
          <w:b/>
          <w:szCs w:val="21"/>
        </w:rPr>
        <w:t>本次</w:t>
      </w:r>
      <w:proofErr w:type="gramStart"/>
      <w:r>
        <w:rPr>
          <w:rFonts w:ascii="宋体" w:hAnsi="宋体" w:hint="eastAsia"/>
          <w:b/>
          <w:szCs w:val="21"/>
        </w:rPr>
        <w:t>审核共</w:t>
      </w:r>
      <w:proofErr w:type="gramEnd"/>
      <w:r>
        <w:rPr>
          <w:rFonts w:ascii="宋体" w:hAnsi="宋体" w:hint="eastAsia"/>
          <w:b/>
          <w:szCs w:val="21"/>
        </w:rPr>
        <w:t>开具不符合项报告项；其中</w:t>
      </w:r>
      <w:r>
        <w:rPr>
          <w:rFonts w:ascii="宋体" w:hAnsi="宋体"/>
          <w:b/>
          <w:noProof/>
          <w:szCs w:val="21"/>
        </w:rPr>
        <mc:AlternateContent>
          <mc:Choice Requires="wps">
            <w:drawing>
              <wp:anchor distT="0" distB="0" distL="114300" distR="114300" simplePos="0" relativeHeight="251657216" behindDoc="0" locked="0" layoutInCell="0" allowOverlap="1">
                <wp:simplePos x="0" y="0"/>
                <wp:positionH relativeFrom="column">
                  <wp:posOffset>2667000</wp:posOffset>
                </wp:positionH>
                <wp:positionV relativeFrom="paragraph">
                  <wp:posOffset>205740</wp:posOffset>
                </wp:positionV>
                <wp:extent cx="635" cy="0"/>
                <wp:effectExtent l="0" t="0" r="0" b="0"/>
                <wp:wrapNone/>
                <wp:docPr id="2" name="直接连接符 1"/>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xmlns:w15="http://schemas.microsoft.com/office/word/2012/wordml" xmlns:wpsCustomData="http://www.wps.cn/officeDocument/2013/wpsCustomData">
            <w:pict>
              <v:line id="直接连接符 1" o:spid="_x0000_s1026" o:spt="20" style="position:absolute;left:0pt;margin-left:210pt;margin-top:16.2pt;height:0pt;width:0.05pt;z-index:251658240;mso-width-relative:page;mso-height-relative:page;" filled="f" stroked="t" coordsize="21600,21600" o:allowincell="f" o:gfxdata="UEsDBAoAAAAAAIdO4kAAAAAAAAAAAAAAAAAEAAAAZHJzL1BLAwQUAAAACACHTuJAqya4ZdQAAAAJ&#10;AQAADwAAAGRycy9kb3ducmV2LnhtbE2PTU/DMAyG70j8h8hIXCaWtJsQ6pruAPTGhQHi6jVeW9E4&#10;XZN9wK/HiAMc/frV48fl+uwHdaQp9oEtZHMDirgJrufWwutLfXMHKiZkh0NgsvBJEdbV5UWJhQsn&#10;fqbjJrVKIBwLtNClNBZax6Yjj3EeRmLZ7cLkMck4tdpNeBK4H3RuzK322LNc6HCk+46aj83BW4j1&#10;G+3rr1kzM++LNlC+f3h6RGuvrzKzApXonP7K8KMv6lCJ0zYc2EU1WFgKXqoWFvkSlBQkyEBtfwNd&#10;lfr/B9U3UEsDBBQAAAAIAIdO4kBqVqzP1gEAAJIDAAAOAAAAZHJzL2Uyb0RvYy54bWytU0uOEzEQ&#10;3SNxB8t70knQjKCVziwmDBsEkYADVPzptuSfXJ50cgkugMQOVizZcxuGY1B2Mhlm2CBEL6rL5fKr&#10;es/lxcXOWbZVCU3wHZ9NppwpL4I0vu/4+3dXT55xhhm8BBu86vheIb9YPn60GGOr5mEIVqrECMRj&#10;O8aODznHtmlQDMoBTkJUnjZ1SA4yLVPfyAQjoTvbzKfT82YMScYUhEKk6OqwyZcVX2sl8hutUWVm&#10;O0695WpTtZtim+UC2j5BHIw4tgH/0IUD46noCWoFGdh1Mn9AOSNSwKDzRATXBK2NUJUDsZlNH7B5&#10;O0BUlQuJg/EkE/4/WPF6u07MyI7POfPg6IpuPn778eHzz++fyN58/cJmRaQxYku5l36djiuM61QY&#10;73Ry5U9c2K4Kuz8Jq3aZCQqePz3jTNzGm7tDMWF+qYJjxem4Nb7whRa2rzBTIUq9TSlh69nY8edn&#10;8wIHNC7aQibXRSKAvq9nMVgjr4y15QSmfnNpE9tCGYD6FTqEey+tFFkBDoe8unUYjUGBfOEly/tI&#10;0niaYV5acEpyZhWNfPEIENoMxv5NJpW2njooih40LN4myD1dxHVMph9IiSp6zaGLr/0eh7RM1u/r&#10;inT3lJa/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KsmuGXUAAAACQEAAA8AAAAAAAAAAQAgAAAA&#10;IgAAAGRycy9kb3ducmV2LnhtbFBLAQIUABQAAAAIAIdO4kBqVqzP1gEAAJIDAAAOAAAAAAAAAAEA&#10;IAAAACMBAABkcnMvZTJvRG9jLnhtbFBLBQYAAAAABgAGAFkBAABrBQAAAAA=&#10;">
                <v:fill on="f" focussize="0,0"/>
                <v:stroke color="#000000" joinstyle="round"/>
                <v:imagedata o:title=""/>
                <o:lock v:ext="edit" aspectratio="f"/>
              </v:line>
            </w:pict>
          </mc:Fallback>
        </mc:AlternateContent>
      </w:r>
      <w:r>
        <w:rPr>
          <w:rFonts w:ascii="宋体" w:hAnsi="宋体" w:hint="eastAsia"/>
          <w:b/>
          <w:szCs w:val="21"/>
        </w:rPr>
        <w:t>严重不符合项，一般不符合项，观察项项分布在部门条款，见不符合项分布表。（</w:t>
      </w:r>
      <w:r>
        <w:rPr>
          <w:rFonts w:ascii="宋体" w:hAnsi="宋体"/>
          <w:b/>
          <w:szCs w:val="21"/>
        </w:rPr>
        <w:t>Q/J/E/S</w:t>
      </w:r>
      <w:r>
        <w:rPr>
          <w:rFonts w:ascii="宋体" w:hAnsi="宋体" w:hint="eastAsia"/>
          <w:b/>
          <w:szCs w:val="21"/>
        </w:rPr>
        <w:t>分开填写）</w:t>
      </w:r>
    </w:p>
    <w:p w:rsidR="00773F27" w:rsidRDefault="00A111BF">
      <w:pPr>
        <w:tabs>
          <w:tab w:val="left" w:pos="645"/>
        </w:tabs>
        <w:spacing w:afterLines="50" w:after="163" w:line="360" w:lineRule="exact"/>
        <w:rPr>
          <w:b/>
          <w:sz w:val="16"/>
          <w:szCs w:val="16"/>
        </w:rPr>
      </w:pPr>
      <w:r>
        <w:rPr>
          <w:rFonts w:hint="eastAsia"/>
          <w:b/>
          <w:sz w:val="26"/>
          <w:szCs w:val="26"/>
        </w:rPr>
        <w:t>九、审核结论</w:t>
      </w:r>
    </w:p>
    <w:tbl>
      <w:tblPr>
        <w:tblW w:w="9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23"/>
      </w:tblGrid>
      <w:tr w:rsidR="00773F27">
        <w:trPr>
          <w:cantSplit/>
          <w:trHeight w:val="2066"/>
          <w:jc w:val="center"/>
        </w:trPr>
        <w:tc>
          <w:tcPr>
            <w:tcW w:w="9523" w:type="dxa"/>
            <w:vAlign w:val="center"/>
          </w:tcPr>
          <w:p w:rsidR="00773F27" w:rsidRDefault="00A111BF">
            <w:pPr>
              <w:spacing w:line="280" w:lineRule="exact"/>
              <w:rPr>
                <w:sz w:val="22"/>
                <w:szCs w:val="22"/>
              </w:rPr>
            </w:pPr>
            <w:r>
              <w:rPr>
                <w:rFonts w:ascii="宋体" w:hAnsi="宋体" w:hint="eastAsia"/>
                <w:spacing w:val="-10"/>
                <w:sz w:val="22"/>
                <w:szCs w:val="22"/>
              </w:rPr>
              <w:t>就现场审核所收集证据看企业</w:t>
            </w:r>
            <w:r>
              <w:rPr>
                <w:rFonts w:hint="eastAsia"/>
                <w:spacing w:val="-10"/>
              </w:rPr>
              <w:t>质量</w:t>
            </w:r>
            <w:r>
              <w:rPr>
                <w:spacing w:val="-10"/>
              </w:rPr>
              <w:t>管理体系</w:t>
            </w:r>
            <w:r>
              <w:rPr>
                <w:rFonts w:ascii="宋体" w:hAnsi="宋体" w:hint="eastAsia"/>
                <w:sz w:val="22"/>
                <w:szCs w:val="22"/>
              </w:rPr>
              <w:t>的适宜性、充分性、运行有效性，自我完善机制等。管理体系满足适用要求和实现预期结果的能力。</w:t>
            </w:r>
          </w:p>
          <w:p w:rsidR="00773F27" w:rsidRDefault="00A111BF">
            <w:pPr>
              <w:spacing w:line="280" w:lineRule="exact"/>
              <w:ind w:leftChars="100" w:left="240"/>
              <w:rPr>
                <w:sz w:val="22"/>
                <w:szCs w:val="22"/>
              </w:rPr>
            </w:pPr>
            <w:r>
              <w:rPr>
                <w:rFonts w:ascii="宋体" w:hAnsi="宋体" w:hint="eastAsia"/>
                <w:sz w:val="22"/>
                <w:szCs w:val="22"/>
              </w:rPr>
              <w:t>组织实施</w:t>
            </w:r>
            <w:r>
              <w:rPr>
                <w:rFonts w:hint="eastAsia"/>
                <w:sz w:val="22"/>
                <w:szCs w:val="22"/>
              </w:rPr>
              <w:t>“过程控制”，满足标准要求和目标，向顾客提供稳定、合格产品，满足适用的法规要求，运行有效。</w:t>
            </w:r>
          </w:p>
          <w:p w:rsidR="00773F27" w:rsidRDefault="00A111BF">
            <w:pPr>
              <w:spacing w:line="240" w:lineRule="exact"/>
              <w:rPr>
                <w:sz w:val="22"/>
                <w:szCs w:val="22"/>
              </w:rPr>
            </w:pPr>
            <w:r>
              <w:rPr>
                <w:rFonts w:ascii="宋体" w:hAnsi="宋体" w:hint="eastAsia"/>
                <w:b/>
                <w:bCs/>
                <w:sz w:val="21"/>
                <w:szCs w:val="21"/>
              </w:rPr>
              <w:t>■</w:t>
            </w:r>
            <w:r>
              <w:rPr>
                <w:rFonts w:hint="eastAsia"/>
                <w:sz w:val="22"/>
                <w:szCs w:val="22"/>
              </w:rPr>
              <w:t>QMS</w:t>
            </w:r>
            <w:r>
              <w:rPr>
                <w:rFonts w:ascii="宋体" w:hAnsi="宋体" w:hint="eastAsia"/>
                <w:sz w:val="22"/>
                <w:szCs w:val="22"/>
              </w:rPr>
              <w:t>持续的符合性及运行的有效性，以及与认证范围的持续相关性和适宜性及自我完善机制等。</w:t>
            </w:r>
          </w:p>
          <w:tbl>
            <w:tblPr>
              <w:tblW w:w="4904" w:type="dxa"/>
              <w:tblInd w:w="155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firstRow="1" w:lastRow="0" w:firstColumn="1" w:lastColumn="0" w:noHBand="0" w:noVBand="1"/>
            </w:tblPr>
            <w:tblGrid>
              <w:gridCol w:w="2803"/>
              <w:gridCol w:w="967"/>
              <w:gridCol w:w="1134"/>
            </w:tblGrid>
            <w:tr w:rsidR="00773F27">
              <w:tc>
                <w:tcPr>
                  <w:tcW w:w="2803" w:type="dxa"/>
                  <w:tcBorders>
                    <w:top w:val="dotted" w:sz="2" w:space="0" w:color="EEECE1"/>
                    <w:left w:val="dotted" w:sz="2" w:space="0" w:color="EEECE1"/>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kern w:val="2"/>
                      <w:sz w:val="21"/>
                      <w:szCs w:val="21"/>
                    </w:rPr>
                    <w:t>审核准则的要求</w:t>
                  </w:r>
                </w:p>
              </w:tc>
              <w:tc>
                <w:tcPr>
                  <w:tcW w:w="967"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ascii="宋体" w:hAnsi="宋体" w:hint="eastAsia"/>
                      <w:b/>
                      <w:bCs/>
                      <w:sz w:val="21"/>
                      <w:szCs w:val="21"/>
                    </w:rPr>
                    <w:t>■</w:t>
                  </w:r>
                  <w:r>
                    <w:rPr>
                      <w:rFonts w:hint="eastAsia"/>
                      <w:kern w:val="2"/>
                      <w:sz w:val="21"/>
                      <w:szCs w:val="21"/>
                    </w:rPr>
                    <w:t>符合</w:t>
                  </w:r>
                </w:p>
              </w:tc>
              <w:tc>
                <w:tcPr>
                  <w:tcW w:w="1134"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b/>
                      <w:bCs/>
                      <w:sz w:val="21"/>
                      <w:szCs w:val="21"/>
                    </w:rPr>
                    <w:t>□</w:t>
                  </w:r>
                  <w:r>
                    <w:rPr>
                      <w:rFonts w:hint="eastAsia"/>
                      <w:kern w:val="2"/>
                      <w:sz w:val="21"/>
                      <w:szCs w:val="21"/>
                    </w:rPr>
                    <w:t>不符合</w:t>
                  </w:r>
                </w:p>
              </w:tc>
            </w:tr>
            <w:tr w:rsidR="00773F27">
              <w:tc>
                <w:tcPr>
                  <w:tcW w:w="2803" w:type="dxa"/>
                  <w:tcBorders>
                    <w:top w:val="dotted" w:sz="2" w:space="0" w:color="EEECE1"/>
                    <w:left w:val="dotted" w:sz="2" w:space="0" w:color="EEECE1"/>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sz w:val="21"/>
                      <w:szCs w:val="21"/>
                    </w:rPr>
                    <w:t>适用要求</w:t>
                  </w:r>
                </w:p>
              </w:tc>
              <w:tc>
                <w:tcPr>
                  <w:tcW w:w="967"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ascii="宋体" w:hAnsi="宋体" w:hint="eastAsia"/>
                      <w:b/>
                      <w:bCs/>
                      <w:sz w:val="21"/>
                      <w:szCs w:val="21"/>
                    </w:rPr>
                    <w:t>■</w:t>
                  </w:r>
                  <w:r>
                    <w:rPr>
                      <w:rFonts w:hint="eastAsia"/>
                      <w:sz w:val="21"/>
                      <w:szCs w:val="21"/>
                    </w:rPr>
                    <w:t>满足</w:t>
                  </w:r>
                </w:p>
              </w:tc>
              <w:tc>
                <w:tcPr>
                  <w:tcW w:w="1134"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b/>
                      <w:bCs/>
                      <w:sz w:val="21"/>
                      <w:szCs w:val="21"/>
                    </w:rPr>
                    <w:t>□</w:t>
                  </w:r>
                  <w:r>
                    <w:rPr>
                      <w:rFonts w:hint="eastAsia"/>
                      <w:sz w:val="21"/>
                      <w:szCs w:val="21"/>
                    </w:rPr>
                    <w:t>不满足</w:t>
                  </w:r>
                </w:p>
              </w:tc>
            </w:tr>
            <w:tr w:rsidR="00773F27">
              <w:tc>
                <w:tcPr>
                  <w:tcW w:w="2803" w:type="dxa"/>
                  <w:tcBorders>
                    <w:top w:val="dotted" w:sz="2" w:space="0" w:color="EEECE1"/>
                    <w:left w:val="dotted" w:sz="2" w:space="0" w:color="EEECE1"/>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sz w:val="21"/>
                      <w:szCs w:val="21"/>
                    </w:rPr>
                    <w:t>实现预期结果的能力</w:t>
                  </w:r>
                </w:p>
              </w:tc>
              <w:tc>
                <w:tcPr>
                  <w:tcW w:w="967"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ascii="宋体" w:hAnsi="宋体" w:hint="eastAsia"/>
                      <w:b/>
                      <w:bCs/>
                      <w:sz w:val="21"/>
                      <w:szCs w:val="21"/>
                    </w:rPr>
                    <w:t>■</w:t>
                  </w:r>
                  <w:r>
                    <w:rPr>
                      <w:rFonts w:hint="eastAsia"/>
                      <w:sz w:val="21"/>
                      <w:szCs w:val="21"/>
                    </w:rPr>
                    <w:t>满足</w:t>
                  </w:r>
                </w:p>
              </w:tc>
              <w:tc>
                <w:tcPr>
                  <w:tcW w:w="1134"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b/>
                      <w:bCs/>
                      <w:sz w:val="21"/>
                      <w:szCs w:val="21"/>
                    </w:rPr>
                    <w:t>□</w:t>
                  </w:r>
                  <w:r>
                    <w:rPr>
                      <w:rFonts w:hint="eastAsia"/>
                      <w:sz w:val="21"/>
                      <w:szCs w:val="21"/>
                    </w:rPr>
                    <w:t>不满足</w:t>
                  </w:r>
                </w:p>
              </w:tc>
            </w:tr>
            <w:tr w:rsidR="00773F27">
              <w:tc>
                <w:tcPr>
                  <w:tcW w:w="2803" w:type="dxa"/>
                  <w:tcBorders>
                    <w:top w:val="dotted" w:sz="2" w:space="0" w:color="EEECE1"/>
                    <w:left w:val="dotted" w:sz="2" w:space="0" w:color="EEECE1"/>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sz w:val="21"/>
                      <w:szCs w:val="21"/>
                    </w:rPr>
                    <w:t>内部审核和管理评审过程</w:t>
                  </w:r>
                </w:p>
              </w:tc>
              <w:tc>
                <w:tcPr>
                  <w:tcW w:w="967"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ascii="宋体" w:hAnsi="宋体" w:hint="eastAsia"/>
                      <w:b/>
                      <w:bCs/>
                      <w:sz w:val="21"/>
                      <w:szCs w:val="21"/>
                    </w:rPr>
                    <w:t>■</w:t>
                  </w:r>
                  <w:r>
                    <w:rPr>
                      <w:rFonts w:hint="eastAsia"/>
                      <w:sz w:val="21"/>
                      <w:szCs w:val="21"/>
                    </w:rPr>
                    <w:t>有效</w:t>
                  </w:r>
                </w:p>
              </w:tc>
              <w:tc>
                <w:tcPr>
                  <w:tcW w:w="1134"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b/>
                      <w:bCs/>
                      <w:sz w:val="21"/>
                      <w:szCs w:val="21"/>
                    </w:rPr>
                    <w:t>□</w:t>
                  </w:r>
                  <w:r>
                    <w:rPr>
                      <w:rFonts w:hint="eastAsia"/>
                      <w:sz w:val="21"/>
                      <w:szCs w:val="21"/>
                    </w:rPr>
                    <w:t>无效</w:t>
                  </w:r>
                </w:p>
              </w:tc>
            </w:tr>
            <w:tr w:rsidR="00773F27">
              <w:tc>
                <w:tcPr>
                  <w:tcW w:w="2803" w:type="dxa"/>
                  <w:tcBorders>
                    <w:top w:val="dotted" w:sz="2" w:space="0" w:color="EEECE1"/>
                    <w:left w:val="dotted" w:sz="2" w:space="0" w:color="EEECE1"/>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sz w:val="21"/>
                      <w:szCs w:val="21"/>
                    </w:rPr>
                    <w:t>审核目的</w:t>
                  </w:r>
                </w:p>
              </w:tc>
              <w:tc>
                <w:tcPr>
                  <w:tcW w:w="967"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ascii="宋体" w:hAnsi="宋体" w:hint="eastAsia"/>
                      <w:b/>
                      <w:bCs/>
                      <w:sz w:val="21"/>
                      <w:szCs w:val="21"/>
                    </w:rPr>
                    <w:t>■</w:t>
                  </w:r>
                  <w:r>
                    <w:rPr>
                      <w:rFonts w:hint="eastAsia"/>
                      <w:sz w:val="21"/>
                      <w:szCs w:val="21"/>
                    </w:rPr>
                    <w:t>达到</w:t>
                  </w:r>
                </w:p>
              </w:tc>
              <w:tc>
                <w:tcPr>
                  <w:tcW w:w="1134"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b/>
                      <w:bCs/>
                      <w:sz w:val="21"/>
                      <w:szCs w:val="21"/>
                    </w:rPr>
                    <w:t>□</w:t>
                  </w:r>
                  <w:r>
                    <w:rPr>
                      <w:rFonts w:hint="eastAsia"/>
                      <w:sz w:val="21"/>
                      <w:szCs w:val="21"/>
                    </w:rPr>
                    <w:t>未达到</w:t>
                  </w:r>
                </w:p>
              </w:tc>
            </w:tr>
            <w:tr w:rsidR="00773F27">
              <w:tc>
                <w:tcPr>
                  <w:tcW w:w="2803" w:type="dxa"/>
                  <w:tcBorders>
                    <w:top w:val="dotted" w:sz="2" w:space="0" w:color="EEECE1"/>
                    <w:left w:val="dotted" w:sz="2" w:space="0" w:color="EEECE1"/>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kern w:val="2"/>
                      <w:sz w:val="21"/>
                      <w:szCs w:val="21"/>
                    </w:rPr>
                    <w:t>体系运行</w:t>
                  </w:r>
                </w:p>
              </w:tc>
              <w:tc>
                <w:tcPr>
                  <w:tcW w:w="967"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ascii="宋体" w:hAnsi="宋体" w:hint="eastAsia"/>
                      <w:b/>
                      <w:bCs/>
                      <w:sz w:val="21"/>
                      <w:szCs w:val="21"/>
                    </w:rPr>
                    <w:t>■</w:t>
                  </w:r>
                  <w:r>
                    <w:rPr>
                      <w:rFonts w:hint="eastAsia"/>
                      <w:sz w:val="21"/>
                      <w:szCs w:val="21"/>
                    </w:rPr>
                    <w:t>有效</w:t>
                  </w:r>
                </w:p>
              </w:tc>
              <w:tc>
                <w:tcPr>
                  <w:tcW w:w="1134"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b/>
                      <w:bCs/>
                      <w:sz w:val="21"/>
                      <w:szCs w:val="21"/>
                    </w:rPr>
                    <w:t>□</w:t>
                  </w:r>
                  <w:r>
                    <w:rPr>
                      <w:rFonts w:hint="eastAsia"/>
                      <w:sz w:val="21"/>
                      <w:szCs w:val="21"/>
                    </w:rPr>
                    <w:t>无效</w:t>
                  </w:r>
                </w:p>
              </w:tc>
            </w:tr>
          </w:tbl>
          <w:p w:rsidR="00773F27" w:rsidRDefault="00773F27">
            <w:pPr>
              <w:spacing w:line="280" w:lineRule="exact"/>
              <w:ind w:leftChars="88" w:left="331" w:hangingChars="50" w:hanging="120"/>
              <w:rPr>
                <w:rFonts w:ascii="宋体" w:hAnsi="宋体"/>
                <w:b/>
                <w:szCs w:val="21"/>
              </w:rPr>
            </w:pPr>
          </w:p>
        </w:tc>
      </w:tr>
      <w:tr w:rsidR="00773F27">
        <w:trPr>
          <w:cantSplit/>
          <w:trHeight w:val="1770"/>
          <w:jc w:val="center"/>
        </w:trPr>
        <w:tc>
          <w:tcPr>
            <w:tcW w:w="9523" w:type="dxa"/>
          </w:tcPr>
          <w:p w:rsidR="00773F27" w:rsidRDefault="00A111BF">
            <w:pPr>
              <w:spacing w:line="280" w:lineRule="exact"/>
              <w:rPr>
                <w:rFonts w:ascii="宋体" w:hAnsi="宋体"/>
                <w:b/>
                <w:szCs w:val="21"/>
              </w:rPr>
            </w:pPr>
            <w:r>
              <w:rPr>
                <w:rFonts w:ascii="宋体" w:hAnsi="宋体"/>
                <w:b/>
                <w:szCs w:val="21"/>
              </w:rPr>
              <w:t xml:space="preserve">2. </w:t>
            </w:r>
            <w:r>
              <w:rPr>
                <w:rFonts w:ascii="宋体" w:hAnsi="宋体" w:hint="eastAsia"/>
                <w:b/>
                <w:szCs w:val="21"/>
              </w:rPr>
              <w:t>审核组推荐意见：</w:t>
            </w:r>
          </w:p>
          <w:p w:rsidR="00773F27" w:rsidRDefault="00886143">
            <w:pPr>
              <w:spacing w:line="280" w:lineRule="exact"/>
              <w:ind w:firstLineChars="150" w:firstLine="361"/>
              <w:rPr>
                <w:rFonts w:ascii="宋体" w:hAnsi="宋体"/>
                <w:b/>
                <w:szCs w:val="21"/>
              </w:rPr>
            </w:pPr>
            <w:r w:rsidRPr="007A0F5B">
              <w:rPr>
                <w:rFonts w:ascii="宋体" w:hAnsi="宋体" w:hint="eastAsia"/>
                <w:b/>
                <w:szCs w:val="21"/>
              </w:rPr>
              <w:t>■</w:t>
            </w:r>
            <w:r w:rsidR="00A111BF">
              <w:rPr>
                <w:rFonts w:ascii="宋体" w:hAnsi="宋体" w:hint="eastAsia"/>
                <w:b/>
                <w:szCs w:val="21"/>
              </w:rPr>
              <w:t>推荐保持（</w:t>
            </w:r>
            <w:r w:rsidRPr="007A0F5B">
              <w:rPr>
                <w:rFonts w:ascii="宋体" w:hAnsi="宋体" w:hint="eastAsia"/>
                <w:b/>
                <w:szCs w:val="21"/>
              </w:rPr>
              <w:t>■</w:t>
            </w:r>
            <w:r w:rsidR="00A111BF">
              <w:rPr>
                <w:rFonts w:ascii="宋体" w:hAnsi="宋体"/>
                <w:b/>
                <w:szCs w:val="21"/>
              </w:rPr>
              <w:t>QMS</w:t>
            </w:r>
            <w:r w:rsidR="00A111BF">
              <w:rPr>
                <w:rFonts w:ascii="宋体" w:hAnsi="宋体" w:hint="eastAsia"/>
                <w:b/>
                <w:szCs w:val="21"/>
              </w:rPr>
              <w:t>□50430□</w:t>
            </w:r>
            <w:r w:rsidR="00A111BF">
              <w:rPr>
                <w:rFonts w:ascii="宋体" w:hAnsi="宋体"/>
                <w:b/>
                <w:szCs w:val="21"/>
              </w:rPr>
              <w:t xml:space="preserve">EMS  </w:t>
            </w:r>
            <w:r w:rsidR="00A111BF">
              <w:rPr>
                <w:rFonts w:ascii="宋体" w:hAnsi="宋体" w:hint="eastAsia"/>
                <w:b/>
                <w:szCs w:val="21"/>
              </w:rPr>
              <w:t>□</w:t>
            </w:r>
            <w:r w:rsidR="00A111BF">
              <w:rPr>
                <w:rFonts w:ascii="宋体" w:hAnsi="宋体"/>
                <w:b/>
                <w:szCs w:val="21"/>
              </w:rPr>
              <w:t>OHSMS</w:t>
            </w:r>
          </w:p>
          <w:p w:rsidR="00773F27" w:rsidRDefault="00886143" w:rsidP="007A0F5B">
            <w:pPr>
              <w:spacing w:line="280" w:lineRule="exact"/>
              <w:ind w:firstLineChars="150" w:firstLine="361"/>
              <w:rPr>
                <w:rFonts w:ascii="宋体" w:hAnsi="宋体"/>
                <w:b/>
                <w:szCs w:val="21"/>
              </w:rPr>
            </w:pPr>
            <w:r>
              <w:rPr>
                <w:rFonts w:ascii="宋体" w:hAnsi="宋体" w:hint="eastAsia"/>
                <w:b/>
                <w:szCs w:val="21"/>
              </w:rPr>
              <w:t>□</w:t>
            </w:r>
            <w:r w:rsidR="00A111BF">
              <w:rPr>
                <w:rFonts w:ascii="宋体" w:hAnsi="宋体"/>
                <w:b/>
                <w:szCs w:val="21"/>
              </w:rPr>
              <w:t>(</w:t>
            </w:r>
            <w:r w:rsidR="00A111BF">
              <w:rPr>
                <w:rFonts w:ascii="宋体" w:hAnsi="宋体" w:hint="eastAsia"/>
                <w:b/>
                <w:szCs w:val="21"/>
              </w:rPr>
              <w:t>在完成纠正措施后</w:t>
            </w:r>
            <w:r w:rsidR="00A111BF">
              <w:rPr>
                <w:rFonts w:ascii="宋体" w:hAnsi="宋体"/>
                <w:b/>
                <w:szCs w:val="21"/>
              </w:rPr>
              <w:t>)</w:t>
            </w:r>
            <w:r w:rsidR="00A111BF">
              <w:rPr>
                <w:rFonts w:ascii="宋体" w:hAnsi="宋体" w:hint="eastAsia"/>
                <w:b/>
                <w:szCs w:val="21"/>
              </w:rPr>
              <w:t>推荐保持（</w:t>
            </w:r>
            <w:r>
              <w:rPr>
                <w:rFonts w:ascii="宋体" w:hAnsi="宋体" w:hint="eastAsia"/>
                <w:b/>
                <w:szCs w:val="21"/>
              </w:rPr>
              <w:t>□</w:t>
            </w:r>
            <w:r w:rsidR="00A111BF">
              <w:rPr>
                <w:rFonts w:ascii="宋体" w:hAnsi="宋体"/>
                <w:b/>
                <w:szCs w:val="21"/>
              </w:rPr>
              <w:t>QMS</w:t>
            </w:r>
            <w:r w:rsidR="00A111BF">
              <w:rPr>
                <w:rFonts w:ascii="宋体" w:hAnsi="宋体" w:hint="eastAsia"/>
                <w:b/>
                <w:szCs w:val="21"/>
              </w:rPr>
              <w:t>□50430□</w:t>
            </w:r>
            <w:r w:rsidR="00A111BF">
              <w:rPr>
                <w:rFonts w:ascii="宋体" w:hAnsi="宋体"/>
                <w:b/>
                <w:szCs w:val="21"/>
              </w:rPr>
              <w:t xml:space="preserve">EMS  </w:t>
            </w:r>
            <w:r w:rsidR="00A111BF">
              <w:rPr>
                <w:rFonts w:ascii="宋体" w:hAnsi="宋体" w:hint="eastAsia"/>
                <w:b/>
                <w:szCs w:val="21"/>
              </w:rPr>
              <w:t>□</w:t>
            </w:r>
            <w:r w:rsidR="00A111BF">
              <w:rPr>
                <w:rFonts w:ascii="宋体" w:hAnsi="宋体"/>
                <w:b/>
                <w:szCs w:val="21"/>
              </w:rPr>
              <w:t>OHSMS</w:t>
            </w:r>
          </w:p>
          <w:p w:rsidR="00773F27" w:rsidRDefault="00A111BF">
            <w:pPr>
              <w:spacing w:line="280" w:lineRule="exact"/>
              <w:ind w:firstLineChars="150" w:firstLine="361"/>
              <w:rPr>
                <w:rFonts w:ascii="宋体" w:hAnsi="宋体"/>
                <w:b/>
                <w:szCs w:val="21"/>
              </w:rPr>
            </w:pPr>
            <w:r>
              <w:rPr>
                <w:rFonts w:ascii="宋体" w:hAnsi="宋体" w:hint="eastAsia"/>
                <w:b/>
                <w:szCs w:val="21"/>
              </w:rPr>
              <w:t>□延期推荐（□</w:t>
            </w:r>
            <w:r>
              <w:rPr>
                <w:rFonts w:ascii="宋体" w:hAnsi="宋体"/>
                <w:b/>
                <w:szCs w:val="21"/>
              </w:rPr>
              <w:t>QMS</w:t>
            </w:r>
            <w:r>
              <w:rPr>
                <w:rFonts w:ascii="宋体" w:hAnsi="宋体" w:hint="eastAsia"/>
                <w:b/>
                <w:szCs w:val="21"/>
              </w:rPr>
              <w:t>□50430□</w:t>
            </w:r>
            <w:r>
              <w:rPr>
                <w:rFonts w:ascii="宋体" w:hAnsi="宋体"/>
                <w:b/>
                <w:szCs w:val="21"/>
              </w:rPr>
              <w:t xml:space="preserve">EMS  </w:t>
            </w:r>
            <w:r>
              <w:rPr>
                <w:rFonts w:ascii="宋体" w:hAnsi="宋体" w:hint="eastAsia"/>
                <w:b/>
                <w:szCs w:val="21"/>
              </w:rPr>
              <w:t>□</w:t>
            </w:r>
            <w:r>
              <w:rPr>
                <w:rFonts w:ascii="宋体" w:hAnsi="宋体"/>
                <w:b/>
                <w:szCs w:val="21"/>
              </w:rPr>
              <w:t>OHSMS</w:t>
            </w:r>
            <w:r>
              <w:rPr>
                <w:rFonts w:ascii="宋体" w:hAnsi="宋体" w:hint="eastAsia"/>
                <w:b/>
                <w:szCs w:val="21"/>
              </w:rPr>
              <w:t>）</w:t>
            </w:r>
          </w:p>
          <w:p w:rsidR="00773F27" w:rsidRDefault="00A111BF">
            <w:pPr>
              <w:spacing w:line="280" w:lineRule="exact"/>
              <w:ind w:firstLineChars="150" w:firstLine="361"/>
              <w:rPr>
                <w:rFonts w:ascii="宋体" w:hAnsi="宋体"/>
                <w:b/>
                <w:szCs w:val="21"/>
              </w:rPr>
            </w:pPr>
            <w:r>
              <w:rPr>
                <w:rFonts w:ascii="宋体" w:hAnsi="宋体" w:hint="eastAsia"/>
                <w:b/>
                <w:szCs w:val="21"/>
              </w:rPr>
              <w:t>□不推荐（□</w:t>
            </w:r>
            <w:r>
              <w:rPr>
                <w:rFonts w:ascii="宋体" w:hAnsi="宋体"/>
                <w:b/>
                <w:szCs w:val="21"/>
              </w:rPr>
              <w:t>QMS</w:t>
            </w:r>
            <w:r>
              <w:rPr>
                <w:rFonts w:ascii="宋体" w:hAnsi="宋体" w:hint="eastAsia"/>
                <w:b/>
                <w:szCs w:val="21"/>
              </w:rPr>
              <w:t>□50430□</w:t>
            </w:r>
            <w:r>
              <w:rPr>
                <w:rFonts w:ascii="宋体" w:hAnsi="宋体"/>
                <w:b/>
                <w:szCs w:val="21"/>
              </w:rPr>
              <w:t xml:space="preserve">EMS  </w:t>
            </w:r>
            <w:r>
              <w:rPr>
                <w:rFonts w:ascii="宋体" w:hAnsi="宋体" w:hint="eastAsia"/>
                <w:b/>
                <w:szCs w:val="21"/>
              </w:rPr>
              <w:t>□</w:t>
            </w:r>
            <w:r>
              <w:rPr>
                <w:rFonts w:ascii="宋体" w:hAnsi="宋体"/>
                <w:b/>
                <w:szCs w:val="21"/>
              </w:rPr>
              <w:t>OHSMS</w:t>
            </w:r>
            <w:r>
              <w:rPr>
                <w:rFonts w:ascii="宋体" w:hAnsi="宋体" w:hint="eastAsia"/>
                <w:b/>
                <w:szCs w:val="21"/>
              </w:rPr>
              <w:t>）</w:t>
            </w:r>
          </w:p>
          <w:p w:rsidR="00773F27" w:rsidRDefault="00A111BF">
            <w:pPr>
              <w:spacing w:line="280" w:lineRule="exact"/>
              <w:ind w:firstLineChars="150" w:firstLine="361"/>
              <w:rPr>
                <w:b/>
                <w:sz w:val="26"/>
                <w:szCs w:val="26"/>
              </w:rPr>
            </w:pPr>
            <w:r>
              <w:rPr>
                <w:rFonts w:ascii="宋体" w:hAnsi="宋体" w:hint="eastAsia"/>
                <w:b/>
                <w:szCs w:val="21"/>
              </w:rPr>
              <w:t>延期推荐、不推荐或缩小认证范围的说明</w:t>
            </w:r>
            <w:r>
              <w:rPr>
                <w:rFonts w:ascii="宋体" w:hAnsi="宋体"/>
                <w:b/>
                <w:szCs w:val="21"/>
              </w:rPr>
              <w:t>:</w:t>
            </w:r>
          </w:p>
        </w:tc>
      </w:tr>
    </w:tbl>
    <w:p w:rsidR="00773F27" w:rsidRDefault="00773F27">
      <w:pPr>
        <w:snapToGrid w:val="0"/>
        <w:spacing w:line="240" w:lineRule="exact"/>
        <w:rPr>
          <w:b/>
          <w:sz w:val="21"/>
          <w:szCs w:val="21"/>
        </w:rPr>
      </w:pPr>
    </w:p>
    <w:p w:rsidR="00773F27" w:rsidRDefault="00A111BF">
      <w:pPr>
        <w:tabs>
          <w:tab w:val="left" w:pos="645"/>
        </w:tabs>
        <w:spacing w:afterLines="50" w:after="163" w:line="360" w:lineRule="exact"/>
        <w:rPr>
          <w:b/>
          <w:sz w:val="16"/>
          <w:szCs w:val="16"/>
        </w:rPr>
      </w:pPr>
      <w:r>
        <w:rPr>
          <w:rFonts w:hint="eastAsia"/>
          <w:b/>
          <w:sz w:val="26"/>
          <w:szCs w:val="26"/>
        </w:rPr>
        <w:t>十、不符合项纠正措施要求</w:t>
      </w:r>
    </w:p>
    <w:p w:rsidR="00773F27" w:rsidRDefault="00A111BF">
      <w:pPr>
        <w:spacing w:line="360" w:lineRule="exact"/>
        <w:ind w:leftChars="220" w:left="528"/>
        <w:rPr>
          <w:b/>
          <w:sz w:val="21"/>
        </w:rPr>
      </w:pPr>
      <w:r>
        <w:rPr>
          <w:rFonts w:hint="eastAsia"/>
          <w:b/>
          <w:sz w:val="21"/>
        </w:rPr>
        <w:t>根据相关规定，请组织对一般不符合报告在</w:t>
      </w:r>
      <w:r>
        <w:rPr>
          <w:b/>
          <w:sz w:val="21"/>
          <w:u w:val="single"/>
        </w:rPr>
        <w:t xml:space="preserve">   </w:t>
      </w:r>
      <w:r w:rsidR="002A6298">
        <w:rPr>
          <w:rFonts w:hint="eastAsia"/>
          <w:b/>
          <w:sz w:val="21"/>
          <w:u w:val="single"/>
        </w:rPr>
        <w:t xml:space="preserve"> </w:t>
      </w:r>
      <w:r>
        <w:rPr>
          <w:b/>
          <w:sz w:val="21"/>
          <w:u w:val="single"/>
        </w:rPr>
        <w:t xml:space="preserve">  </w:t>
      </w:r>
      <w:r>
        <w:rPr>
          <w:rFonts w:hint="eastAsia"/>
          <w:b/>
          <w:sz w:val="21"/>
        </w:rPr>
        <w:t>天</w:t>
      </w:r>
      <w:r>
        <w:rPr>
          <w:b/>
          <w:sz w:val="21"/>
        </w:rPr>
        <w:t>/</w:t>
      </w:r>
      <w:r>
        <w:rPr>
          <w:rFonts w:hint="eastAsia"/>
          <w:b/>
          <w:sz w:val="21"/>
        </w:rPr>
        <w:t>严重不符合在</w:t>
      </w:r>
      <w:proofErr w:type="gramStart"/>
      <w:r>
        <w:rPr>
          <w:rFonts w:hint="eastAsia"/>
          <w:b/>
          <w:sz w:val="21"/>
        </w:rPr>
        <w:t>天针对</w:t>
      </w:r>
      <w:proofErr w:type="gramEnd"/>
      <w:r>
        <w:rPr>
          <w:rFonts w:hint="eastAsia"/>
          <w:b/>
          <w:sz w:val="21"/>
        </w:rPr>
        <w:t>不符合原因制定并实施纠正措施。验证方式见不符合项报告。</w:t>
      </w:r>
    </w:p>
    <w:p w:rsidR="00773F27" w:rsidRDefault="00A111BF">
      <w:pPr>
        <w:spacing w:beforeLines="50" w:before="163" w:afterLines="50" w:after="163"/>
        <w:ind w:leftChars="-51" w:left="-122" w:firstLineChars="46" w:firstLine="120"/>
        <w:rPr>
          <w:b/>
          <w:color w:val="FF0000"/>
          <w:sz w:val="26"/>
          <w:szCs w:val="26"/>
        </w:rPr>
      </w:pPr>
      <w:r>
        <w:rPr>
          <w:rFonts w:hint="eastAsia"/>
          <w:b/>
          <w:sz w:val="26"/>
          <w:szCs w:val="26"/>
        </w:rPr>
        <w:t>十一、</w:t>
      </w:r>
      <w:r>
        <w:rPr>
          <w:rFonts w:ascii="仿宋" w:eastAsia="仿宋" w:hAnsi="仿宋" w:hint="eastAsia"/>
          <w:kern w:val="24"/>
          <w:sz w:val="28"/>
          <w:szCs w:val="28"/>
        </w:rPr>
        <w:t>任何影响审核方案的重要事项</w:t>
      </w:r>
      <w:r>
        <w:rPr>
          <w:rFonts w:hint="eastAsia"/>
          <w:b/>
          <w:sz w:val="26"/>
          <w:szCs w:val="26"/>
        </w:rPr>
        <w:t>：无</w:t>
      </w:r>
    </w:p>
    <w:p w:rsidR="00773F27" w:rsidRDefault="00773F27">
      <w:pPr>
        <w:snapToGrid w:val="0"/>
        <w:spacing w:line="360" w:lineRule="exact"/>
        <w:rPr>
          <w:b/>
          <w:bCs/>
          <w:sz w:val="21"/>
          <w:szCs w:val="28"/>
        </w:rPr>
      </w:pPr>
    </w:p>
    <w:p w:rsidR="00773F27" w:rsidRDefault="00A111BF">
      <w:pPr>
        <w:tabs>
          <w:tab w:val="left" w:pos="645"/>
        </w:tabs>
        <w:spacing w:afterLines="50" w:after="163" w:line="360" w:lineRule="exact"/>
        <w:rPr>
          <w:b/>
          <w:sz w:val="16"/>
          <w:szCs w:val="16"/>
        </w:rPr>
      </w:pPr>
      <w:r>
        <w:rPr>
          <w:rFonts w:hint="eastAsia"/>
          <w:b/>
          <w:sz w:val="26"/>
          <w:szCs w:val="26"/>
        </w:rPr>
        <w:t>十二、审核组签字</w:t>
      </w:r>
    </w:p>
    <w:p w:rsidR="00773F27" w:rsidRPr="00850F58" w:rsidRDefault="00A111BF">
      <w:pPr>
        <w:snapToGrid w:val="0"/>
        <w:spacing w:line="320" w:lineRule="exact"/>
        <w:ind w:firstLineChars="250" w:firstLine="527"/>
        <w:rPr>
          <w:b/>
          <w:sz w:val="21"/>
        </w:rPr>
      </w:pPr>
      <w:r>
        <w:rPr>
          <w:rFonts w:hint="eastAsia"/>
          <w:b/>
          <w:sz w:val="21"/>
        </w:rPr>
        <w:t>审核组组长（签名）：</w:t>
      </w:r>
      <w:r w:rsidR="00850F58">
        <w:rPr>
          <w:noProof/>
        </w:rPr>
        <w:drawing>
          <wp:anchor distT="0" distB="0" distL="114300" distR="114300" simplePos="0" relativeHeight="251664384" behindDoc="1" locked="0" layoutInCell="1" allowOverlap="1">
            <wp:simplePos x="0" y="0"/>
            <wp:positionH relativeFrom="column">
              <wp:posOffset>1604010</wp:posOffset>
            </wp:positionH>
            <wp:positionV relativeFrom="paragraph">
              <wp:posOffset>-339090</wp:posOffset>
            </wp:positionV>
            <wp:extent cx="875030" cy="500380"/>
            <wp:effectExtent l="0" t="0" r="1270" b="0"/>
            <wp:wrapNone/>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75030" cy="500380"/>
                    </a:xfrm>
                    <a:prstGeom prst="rect">
                      <a:avLst/>
                    </a:prstGeom>
                  </pic:spPr>
                </pic:pic>
              </a:graphicData>
            </a:graphic>
            <wp14:sizeRelH relativeFrom="page">
              <wp14:pctWidth>0</wp14:pctWidth>
            </wp14:sizeRelH>
            <wp14:sizeRelV relativeFrom="page">
              <wp14:pctHeight>0</wp14:pctHeight>
            </wp14:sizeRelV>
          </wp:anchor>
        </w:drawing>
      </w:r>
    </w:p>
    <w:p w:rsidR="00773F27" w:rsidRDefault="00A111BF">
      <w:pPr>
        <w:snapToGrid w:val="0"/>
        <w:spacing w:beforeLines="50" w:before="163" w:line="320" w:lineRule="exact"/>
        <w:ind w:firstLineChars="250" w:firstLine="527"/>
        <w:rPr>
          <w:b/>
          <w:sz w:val="21"/>
        </w:rPr>
      </w:pPr>
      <w:r>
        <w:rPr>
          <w:rFonts w:hint="eastAsia"/>
          <w:b/>
          <w:sz w:val="21"/>
        </w:rPr>
        <w:t>审核组组员（签名）：</w:t>
      </w:r>
      <w:r w:rsidR="00850F58">
        <w:rPr>
          <w:rFonts w:hint="eastAsia"/>
          <w:b/>
          <w:sz w:val="21"/>
        </w:rPr>
        <w:t>/</w:t>
      </w:r>
    </w:p>
    <w:p w:rsidR="00773F27" w:rsidRDefault="00A111BF">
      <w:pPr>
        <w:snapToGrid w:val="0"/>
        <w:spacing w:line="280" w:lineRule="exact"/>
        <w:ind w:firstLineChars="3000" w:firstLine="6325"/>
        <w:rPr>
          <w:b/>
          <w:sz w:val="21"/>
        </w:rPr>
      </w:pPr>
      <w:r>
        <w:rPr>
          <w:rFonts w:hint="eastAsia"/>
          <w:b/>
          <w:sz w:val="21"/>
        </w:rPr>
        <w:t>日期：</w:t>
      </w:r>
      <w:r w:rsidR="007A0F5B">
        <w:rPr>
          <w:rFonts w:hint="eastAsia"/>
          <w:b/>
          <w:sz w:val="21"/>
        </w:rPr>
        <w:t>202</w:t>
      </w:r>
      <w:r w:rsidR="009B51C5">
        <w:rPr>
          <w:rFonts w:hint="eastAsia"/>
          <w:b/>
          <w:sz w:val="21"/>
        </w:rPr>
        <w:t>1</w:t>
      </w:r>
      <w:r w:rsidR="00F87730">
        <w:rPr>
          <w:rFonts w:hint="eastAsia"/>
          <w:b/>
          <w:sz w:val="21"/>
        </w:rPr>
        <w:t>年</w:t>
      </w:r>
      <w:r w:rsidR="009B51C5">
        <w:rPr>
          <w:rFonts w:hint="eastAsia"/>
          <w:b/>
          <w:sz w:val="21"/>
        </w:rPr>
        <w:t>4</w:t>
      </w:r>
      <w:r w:rsidR="007A0F5B">
        <w:rPr>
          <w:rFonts w:hint="eastAsia"/>
          <w:b/>
          <w:sz w:val="21"/>
        </w:rPr>
        <w:t>月</w:t>
      </w:r>
      <w:r w:rsidR="009B51C5">
        <w:rPr>
          <w:rFonts w:hint="eastAsia"/>
          <w:b/>
          <w:sz w:val="21"/>
        </w:rPr>
        <w:t>14</w:t>
      </w:r>
      <w:bookmarkStart w:id="10" w:name="_GoBack"/>
      <w:bookmarkEnd w:id="10"/>
      <w:r w:rsidR="007A0F5B">
        <w:rPr>
          <w:rFonts w:hint="eastAsia"/>
          <w:b/>
          <w:sz w:val="21"/>
        </w:rPr>
        <w:t>日</w:t>
      </w:r>
    </w:p>
    <w:p w:rsidR="00773F27" w:rsidRDefault="00773F27" w:rsidP="00F87730">
      <w:pPr>
        <w:snapToGrid w:val="0"/>
        <w:spacing w:line="200" w:lineRule="exact"/>
        <w:rPr>
          <w:b/>
          <w:sz w:val="16"/>
          <w:szCs w:val="16"/>
        </w:rPr>
      </w:pPr>
    </w:p>
    <w:p w:rsidR="00773F27" w:rsidRDefault="00A111BF">
      <w:pPr>
        <w:tabs>
          <w:tab w:val="left" w:pos="645"/>
        </w:tabs>
        <w:spacing w:afterLines="50" w:after="163" w:line="360" w:lineRule="exact"/>
        <w:rPr>
          <w:b/>
          <w:bCs/>
          <w:sz w:val="16"/>
          <w:szCs w:val="16"/>
        </w:rPr>
      </w:pPr>
      <w:r>
        <w:rPr>
          <w:rFonts w:hint="eastAsia"/>
          <w:b/>
          <w:sz w:val="26"/>
          <w:szCs w:val="26"/>
        </w:rPr>
        <w:t>十三、纠正措施验证及结论</w:t>
      </w:r>
      <w:r>
        <w:rPr>
          <w:rFonts w:hint="eastAsia"/>
          <w:b/>
          <w:bCs/>
          <w:sz w:val="16"/>
          <w:szCs w:val="16"/>
        </w:rPr>
        <w:t>：</w:t>
      </w:r>
    </w:p>
    <w:p w:rsidR="00773F27" w:rsidRDefault="00A111BF">
      <w:pPr>
        <w:spacing w:line="360" w:lineRule="exact"/>
        <w:ind w:firstLineChars="250" w:firstLine="527"/>
        <w:rPr>
          <w:b/>
          <w:bCs/>
          <w:sz w:val="21"/>
          <w:szCs w:val="21"/>
        </w:rPr>
      </w:pPr>
      <w:r>
        <w:rPr>
          <w:b/>
          <w:bCs/>
          <w:sz w:val="21"/>
          <w:szCs w:val="21"/>
        </w:rPr>
        <w:t>1.</w:t>
      </w:r>
      <w:r>
        <w:rPr>
          <w:rFonts w:hint="eastAsia"/>
          <w:b/>
          <w:bCs/>
          <w:sz w:val="21"/>
          <w:szCs w:val="21"/>
        </w:rPr>
        <w:t>审核中发现的</w:t>
      </w:r>
      <w:r w:rsidR="00886143">
        <w:rPr>
          <w:rFonts w:hint="eastAsia"/>
          <w:b/>
          <w:bCs/>
          <w:sz w:val="21"/>
          <w:szCs w:val="21"/>
        </w:rPr>
        <w:t>□</w:t>
      </w:r>
      <w:r>
        <w:rPr>
          <w:b/>
          <w:sz w:val="21"/>
          <w:szCs w:val="21"/>
        </w:rPr>
        <w:t>QMS (</w:t>
      </w:r>
      <w:r>
        <w:rPr>
          <w:rFonts w:hint="eastAsia"/>
          <w:b/>
          <w:sz w:val="21"/>
          <w:szCs w:val="21"/>
        </w:rPr>
        <w:t xml:space="preserve">  </w:t>
      </w:r>
      <w:r w:rsidR="002A6298">
        <w:rPr>
          <w:rFonts w:hint="eastAsia"/>
          <w:b/>
          <w:sz w:val="21"/>
          <w:szCs w:val="21"/>
        </w:rPr>
        <w:t xml:space="preserve"> </w:t>
      </w:r>
      <w:r>
        <w:rPr>
          <w:b/>
          <w:sz w:val="21"/>
          <w:szCs w:val="21"/>
        </w:rPr>
        <w:t>)</w:t>
      </w:r>
      <w:proofErr w:type="gramStart"/>
      <w:r>
        <w:rPr>
          <w:rFonts w:hint="eastAsia"/>
          <w:b/>
          <w:sz w:val="21"/>
          <w:szCs w:val="21"/>
        </w:rPr>
        <w:t>个</w:t>
      </w:r>
      <w:proofErr w:type="gramEnd"/>
      <w:r>
        <w:rPr>
          <w:rFonts w:hint="eastAsia"/>
          <w:b/>
          <w:sz w:val="21"/>
          <w:szCs w:val="21"/>
        </w:rPr>
        <w:t>一般不符合，</w:t>
      </w:r>
      <w:r>
        <w:rPr>
          <w:b/>
          <w:sz w:val="21"/>
          <w:szCs w:val="21"/>
        </w:rPr>
        <w:t>(</w:t>
      </w:r>
      <w:r w:rsidR="00256695">
        <w:rPr>
          <w:rFonts w:hint="eastAsia"/>
          <w:b/>
          <w:sz w:val="21"/>
          <w:szCs w:val="21"/>
        </w:rPr>
        <w:t>0</w:t>
      </w:r>
      <w:r>
        <w:rPr>
          <w:b/>
          <w:sz w:val="21"/>
          <w:szCs w:val="21"/>
        </w:rPr>
        <w:t>)</w:t>
      </w:r>
      <w:proofErr w:type="gramStart"/>
      <w:r>
        <w:rPr>
          <w:rFonts w:hint="eastAsia"/>
          <w:b/>
          <w:sz w:val="21"/>
          <w:szCs w:val="21"/>
        </w:rPr>
        <w:t>个</w:t>
      </w:r>
      <w:proofErr w:type="gramEnd"/>
      <w:r>
        <w:rPr>
          <w:rFonts w:hint="eastAsia"/>
          <w:b/>
          <w:sz w:val="21"/>
          <w:szCs w:val="21"/>
        </w:rPr>
        <w:t>严重不符合，</w:t>
      </w:r>
      <w:r w:rsidR="00886143">
        <w:rPr>
          <w:rFonts w:hint="eastAsia"/>
          <w:b/>
          <w:bCs/>
          <w:sz w:val="21"/>
          <w:szCs w:val="21"/>
        </w:rPr>
        <w:t>□</w:t>
      </w:r>
      <w:r>
        <w:rPr>
          <w:rFonts w:hint="eastAsia"/>
          <w:b/>
          <w:sz w:val="21"/>
          <w:szCs w:val="21"/>
        </w:rPr>
        <w:t>验证合格□仍有问题</w:t>
      </w:r>
    </w:p>
    <w:p w:rsidR="00773F27" w:rsidRDefault="00A111BF" w:rsidP="002A6298">
      <w:pPr>
        <w:spacing w:line="360" w:lineRule="exact"/>
        <w:rPr>
          <w:b/>
          <w:bCs/>
          <w:sz w:val="21"/>
          <w:szCs w:val="21"/>
        </w:rPr>
      </w:pPr>
      <w:r>
        <w:rPr>
          <w:rFonts w:hint="eastAsia"/>
          <w:b/>
          <w:bCs/>
          <w:sz w:val="21"/>
          <w:szCs w:val="21"/>
        </w:rPr>
        <w:t>审核中发现的□</w:t>
      </w:r>
      <w:r>
        <w:rPr>
          <w:rFonts w:hint="eastAsia"/>
          <w:b/>
          <w:bCs/>
          <w:sz w:val="21"/>
          <w:szCs w:val="21"/>
        </w:rPr>
        <w:t>50430 (    )</w:t>
      </w:r>
      <w:proofErr w:type="gramStart"/>
      <w:r>
        <w:rPr>
          <w:rFonts w:hint="eastAsia"/>
          <w:b/>
          <w:bCs/>
          <w:sz w:val="21"/>
          <w:szCs w:val="21"/>
        </w:rPr>
        <w:t>个</w:t>
      </w:r>
      <w:proofErr w:type="gramEnd"/>
      <w:r>
        <w:rPr>
          <w:rFonts w:hint="eastAsia"/>
          <w:b/>
          <w:bCs/>
          <w:sz w:val="21"/>
          <w:szCs w:val="21"/>
        </w:rPr>
        <w:t>一般不符合，</w:t>
      </w:r>
      <w:r>
        <w:rPr>
          <w:rFonts w:hint="eastAsia"/>
          <w:b/>
          <w:bCs/>
          <w:sz w:val="21"/>
          <w:szCs w:val="21"/>
        </w:rPr>
        <w:t>(    )</w:t>
      </w:r>
      <w:proofErr w:type="gramStart"/>
      <w:r>
        <w:rPr>
          <w:rFonts w:hint="eastAsia"/>
          <w:b/>
          <w:bCs/>
          <w:sz w:val="21"/>
          <w:szCs w:val="21"/>
        </w:rPr>
        <w:t>个</w:t>
      </w:r>
      <w:proofErr w:type="gramEnd"/>
      <w:r>
        <w:rPr>
          <w:rFonts w:hint="eastAsia"/>
          <w:b/>
          <w:bCs/>
          <w:sz w:val="21"/>
          <w:szCs w:val="21"/>
        </w:rPr>
        <w:t>严重不符合，□验证合格□仍有问题</w:t>
      </w:r>
    </w:p>
    <w:p w:rsidR="00773F27" w:rsidRDefault="00A111BF">
      <w:pPr>
        <w:spacing w:line="360" w:lineRule="exact"/>
        <w:ind w:firstLineChars="400" w:firstLine="843"/>
        <w:rPr>
          <w:b/>
          <w:sz w:val="21"/>
          <w:szCs w:val="21"/>
        </w:rPr>
      </w:pPr>
      <w:r>
        <w:rPr>
          <w:rFonts w:hint="eastAsia"/>
          <w:b/>
          <w:bCs/>
          <w:sz w:val="21"/>
          <w:szCs w:val="21"/>
        </w:rPr>
        <w:t>审核中发现的</w:t>
      </w:r>
      <w:r>
        <w:rPr>
          <w:rFonts w:hint="eastAsia"/>
          <w:b/>
          <w:sz w:val="21"/>
          <w:szCs w:val="21"/>
        </w:rPr>
        <w:t>□</w:t>
      </w:r>
      <w:r>
        <w:rPr>
          <w:b/>
          <w:sz w:val="21"/>
          <w:szCs w:val="21"/>
        </w:rPr>
        <w:t>EMS ()</w:t>
      </w:r>
      <w:proofErr w:type="gramStart"/>
      <w:r>
        <w:rPr>
          <w:rFonts w:hint="eastAsia"/>
          <w:b/>
          <w:sz w:val="21"/>
          <w:szCs w:val="21"/>
        </w:rPr>
        <w:t>个</w:t>
      </w:r>
      <w:proofErr w:type="gramEnd"/>
      <w:r>
        <w:rPr>
          <w:rFonts w:hint="eastAsia"/>
          <w:b/>
          <w:sz w:val="21"/>
          <w:szCs w:val="21"/>
        </w:rPr>
        <w:t>一般不符合，</w:t>
      </w:r>
      <w:r>
        <w:rPr>
          <w:b/>
          <w:sz w:val="21"/>
          <w:szCs w:val="21"/>
        </w:rPr>
        <w:t>( )</w:t>
      </w:r>
      <w:proofErr w:type="gramStart"/>
      <w:r>
        <w:rPr>
          <w:rFonts w:hint="eastAsia"/>
          <w:b/>
          <w:sz w:val="21"/>
          <w:szCs w:val="21"/>
        </w:rPr>
        <w:t>个</w:t>
      </w:r>
      <w:proofErr w:type="gramEnd"/>
      <w:r>
        <w:rPr>
          <w:rFonts w:hint="eastAsia"/>
          <w:b/>
          <w:sz w:val="21"/>
          <w:szCs w:val="21"/>
        </w:rPr>
        <w:t>严重不符合，□验证合格□仍有问题</w:t>
      </w:r>
    </w:p>
    <w:p w:rsidR="00773F27" w:rsidRDefault="00A111BF">
      <w:pPr>
        <w:spacing w:line="360" w:lineRule="exact"/>
        <w:ind w:firstLineChars="400" w:firstLine="843"/>
        <w:rPr>
          <w:b/>
          <w:sz w:val="21"/>
          <w:szCs w:val="21"/>
        </w:rPr>
      </w:pPr>
      <w:r>
        <w:rPr>
          <w:rFonts w:hint="eastAsia"/>
          <w:b/>
          <w:bCs/>
          <w:sz w:val="21"/>
          <w:szCs w:val="21"/>
        </w:rPr>
        <w:t>审核中发现的</w:t>
      </w:r>
      <w:r>
        <w:rPr>
          <w:rFonts w:hint="eastAsia"/>
          <w:b/>
          <w:sz w:val="21"/>
          <w:szCs w:val="21"/>
        </w:rPr>
        <w:t>□</w:t>
      </w:r>
      <w:r>
        <w:rPr>
          <w:b/>
          <w:sz w:val="21"/>
          <w:szCs w:val="21"/>
        </w:rPr>
        <w:t>OHSMS (    )</w:t>
      </w:r>
      <w:proofErr w:type="gramStart"/>
      <w:r>
        <w:rPr>
          <w:rFonts w:hint="eastAsia"/>
          <w:b/>
          <w:sz w:val="21"/>
          <w:szCs w:val="21"/>
        </w:rPr>
        <w:t>个</w:t>
      </w:r>
      <w:proofErr w:type="gramEnd"/>
      <w:r>
        <w:rPr>
          <w:rFonts w:hint="eastAsia"/>
          <w:b/>
          <w:sz w:val="21"/>
          <w:szCs w:val="21"/>
        </w:rPr>
        <w:t>一般不符合，</w:t>
      </w:r>
      <w:r>
        <w:rPr>
          <w:b/>
          <w:sz w:val="21"/>
          <w:szCs w:val="21"/>
        </w:rPr>
        <w:t>(    )</w:t>
      </w:r>
      <w:proofErr w:type="gramStart"/>
      <w:r>
        <w:rPr>
          <w:rFonts w:hint="eastAsia"/>
          <w:b/>
          <w:sz w:val="21"/>
          <w:szCs w:val="21"/>
        </w:rPr>
        <w:t>个</w:t>
      </w:r>
      <w:proofErr w:type="gramEnd"/>
      <w:r>
        <w:rPr>
          <w:rFonts w:hint="eastAsia"/>
          <w:b/>
          <w:sz w:val="21"/>
          <w:szCs w:val="21"/>
        </w:rPr>
        <w:t>严重不符合，□验证合格□仍有问题</w:t>
      </w:r>
      <w:r>
        <w:rPr>
          <w:rFonts w:hint="eastAsia"/>
          <w:b/>
          <w:bCs/>
          <w:sz w:val="21"/>
          <w:szCs w:val="21"/>
        </w:rPr>
        <w:t>审</w:t>
      </w:r>
    </w:p>
    <w:p w:rsidR="00773F27" w:rsidRDefault="00773F27">
      <w:pPr>
        <w:spacing w:line="360" w:lineRule="exact"/>
        <w:ind w:firstLineChars="400" w:firstLine="843"/>
        <w:rPr>
          <w:b/>
          <w:sz w:val="21"/>
          <w:szCs w:val="21"/>
        </w:rPr>
      </w:pPr>
    </w:p>
    <w:p w:rsidR="00773F27" w:rsidRDefault="00A111BF">
      <w:pPr>
        <w:spacing w:beforeLines="50" w:before="163" w:line="400" w:lineRule="exact"/>
        <w:rPr>
          <w:b/>
          <w:sz w:val="21"/>
          <w:szCs w:val="21"/>
          <w:u w:val="single"/>
        </w:rPr>
      </w:pPr>
      <w:r>
        <w:rPr>
          <w:rFonts w:hint="eastAsia"/>
          <w:b/>
          <w:sz w:val="21"/>
          <w:szCs w:val="21"/>
        </w:rPr>
        <w:t>存在问题说明及意见：</w:t>
      </w:r>
      <w:r w:rsidR="00886143">
        <w:rPr>
          <w:rFonts w:hint="eastAsia"/>
          <w:b/>
          <w:sz w:val="21"/>
          <w:szCs w:val="21"/>
        </w:rPr>
        <w:t>无</w:t>
      </w:r>
    </w:p>
    <w:p w:rsidR="00773F27" w:rsidRDefault="00773F27">
      <w:pPr>
        <w:spacing w:line="400" w:lineRule="exact"/>
        <w:rPr>
          <w:b/>
          <w:sz w:val="21"/>
          <w:szCs w:val="21"/>
          <w:u w:val="single"/>
        </w:rPr>
      </w:pPr>
    </w:p>
    <w:p w:rsidR="00773F27" w:rsidRDefault="00A111BF">
      <w:pPr>
        <w:spacing w:beforeLines="50" w:before="163"/>
        <w:ind w:firstLineChars="300" w:firstLine="632"/>
        <w:rPr>
          <w:b/>
          <w:sz w:val="21"/>
          <w:szCs w:val="21"/>
        </w:rPr>
      </w:pPr>
      <w:r>
        <w:rPr>
          <w:b/>
          <w:sz w:val="21"/>
          <w:szCs w:val="21"/>
        </w:rPr>
        <w:t>2.</w:t>
      </w:r>
      <w:r>
        <w:rPr>
          <w:rFonts w:hint="eastAsia"/>
          <w:b/>
          <w:sz w:val="21"/>
          <w:szCs w:val="21"/>
        </w:rPr>
        <w:t>验证结论：</w:t>
      </w:r>
    </w:p>
    <w:p w:rsidR="00773F27" w:rsidRDefault="00886143" w:rsidP="00886143">
      <w:pPr>
        <w:tabs>
          <w:tab w:val="left" w:pos="6880"/>
          <w:tab w:val="left" w:pos="7740"/>
          <w:tab w:val="left" w:pos="8385"/>
        </w:tabs>
        <w:snapToGrid w:val="0"/>
        <w:spacing w:beforeLines="50" w:before="163"/>
        <w:ind w:firstLineChars="900" w:firstLine="1717"/>
        <w:rPr>
          <w:b/>
          <w:sz w:val="21"/>
          <w:szCs w:val="21"/>
        </w:rPr>
      </w:pPr>
      <w:r>
        <w:rPr>
          <w:rFonts w:hint="eastAsia"/>
          <w:b/>
          <w:spacing w:val="-10"/>
          <w:sz w:val="21"/>
          <w:szCs w:val="21"/>
        </w:rPr>
        <w:t>□</w:t>
      </w:r>
      <w:r w:rsidR="00A111BF">
        <w:rPr>
          <w:rFonts w:hint="eastAsia"/>
          <w:b/>
          <w:sz w:val="21"/>
          <w:szCs w:val="21"/>
        </w:rPr>
        <w:t>同意保持注册</w:t>
      </w:r>
      <w:r w:rsidR="00A111BF">
        <w:rPr>
          <w:rFonts w:hint="eastAsia"/>
          <w:b/>
          <w:spacing w:val="-10"/>
          <w:sz w:val="21"/>
          <w:szCs w:val="21"/>
        </w:rPr>
        <w:t>□</w:t>
      </w:r>
      <w:r w:rsidR="00A111BF">
        <w:rPr>
          <w:rFonts w:hint="eastAsia"/>
          <w:b/>
          <w:sz w:val="21"/>
          <w:szCs w:val="21"/>
        </w:rPr>
        <w:t>不同意保持注册</w:t>
      </w:r>
    </w:p>
    <w:p w:rsidR="00773F27" w:rsidRDefault="00A111BF">
      <w:pPr>
        <w:tabs>
          <w:tab w:val="left" w:pos="6880"/>
          <w:tab w:val="left" w:pos="7740"/>
          <w:tab w:val="left" w:pos="8385"/>
        </w:tabs>
        <w:snapToGrid w:val="0"/>
        <w:spacing w:beforeLines="50" w:before="163"/>
        <w:ind w:firstLineChars="343" w:firstLine="723"/>
        <w:rPr>
          <w:b/>
          <w:sz w:val="21"/>
          <w:szCs w:val="21"/>
          <w:u w:val="single"/>
        </w:rPr>
      </w:pPr>
      <w:r>
        <w:rPr>
          <w:rFonts w:hint="eastAsia"/>
          <w:b/>
          <w:sz w:val="21"/>
          <w:szCs w:val="21"/>
        </w:rPr>
        <w:t>组长签字：</w:t>
      </w:r>
    </w:p>
    <w:p w:rsidR="00773F27" w:rsidRDefault="00773F27">
      <w:pPr>
        <w:ind w:left="783" w:hangingChars="300" w:hanging="783"/>
        <w:rPr>
          <w:b/>
          <w:sz w:val="26"/>
          <w:szCs w:val="26"/>
        </w:rPr>
      </w:pPr>
    </w:p>
    <w:p w:rsidR="00773F27" w:rsidRDefault="00A111BF">
      <w:pPr>
        <w:ind w:left="783" w:hangingChars="300" w:hanging="783"/>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rsidR="00773F27" w:rsidRDefault="00773F27">
      <w:pPr>
        <w:snapToGrid w:val="0"/>
        <w:rPr>
          <w:b/>
          <w:sz w:val="21"/>
          <w:u w:val="single"/>
        </w:rPr>
      </w:pPr>
    </w:p>
    <w:p w:rsidR="00773F27" w:rsidRDefault="00A111BF">
      <w:pPr>
        <w:spacing w:line="360" w:lineRule="auto"/>
        <w:rPr>
          <w:b/>
          <w:sz w:val="26"/>
          <w:szCs w:val="26"/>
        </w:rPr>
      </w:pPr>
      <w:r>
        <w:rPr>
          <w:rFonts w:hint="eastAsia"/>
          <w:b/>
          <w:sz w:val="26"/>
          <w:szCs w:val="26"/>
        </w:rPr>
        <w:t>十五、认证评定与批准</w:t>
      </w:r>
    </w:p>
    <w:p w:rsidR="00773F27" w:rsidRDefault="00A111BF">
      <w:pPr>
        <w:numPr>
          <w:ilvl w:val="0"/>
          <w:numId w:val="5"/>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rsidR="00773F27" w:rsidRDefault="00A111BF">
      <w:pPr>
        <w:spacing w:line="360" w:lineRule="auto"/>
        <w:ind w:left="600"/>
        <w:rPr>
          <w:b/>
          <w:szCs w:val="24"/>
        </w:rPr>
      </w:pPr>
      <w:r>
        <w:rPr>
          <w:rFonts w:hint="eastAsia"/>
          <w:b/>
          <w:szCs w:val="24"/>
        </w:rPr>
        <w:t>认证评定负责人：日期：年月日</w:t>
      </w:r>
    </w:p>
    <w:p w:rsidR="00773F27" w:rsidRDefault="00A111BF">
      <w:pPr>
        <w:numPr>
          <w:ilvl w:val="0"/>
          <w:numId w:val="5"/>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rsidR="00773F27" w:rsidRDefault="00A111BF">
      <w:pPr>
        <w:spacing w:line="360" w:lineRule="auto"/>
        <w:ind w:left="600"/>
        <w:rPr>
          <w:b/>
          <w:szCs w:val="24"/>
        </w:rPr>
      </w:pPr>
      <w:r>
        <w:rPr>
          <w:rFonts w:hint="eastAsia"/>
          <w:b/>
          <w:szCs w:val="24"/>
        </w:rPr>
        <w:t>批准人（总经理）：日期：年月日</w:t>
      </w:r>
    </w:p>
    <w:p w:rsidR="00773F27" w:rsidRDefault="00A111BF">
      <w:pPr>
        <w:snapToGrid w:val="0"/>
        <w:spacing w:beforeLines="50" w:before="163" w:afterLines="50" w:after="163" w:line="360" w:lineRule="exact"/>
        <w:rPr>
          <w:b/>
          <w:sz w:val="26"/>
          <w:szCs w:val="26"/>
        </w:rPr>
      </w:pPr>
      <w:r>
        <w:rPr>
          <w:rFonts w:hint="eastAsia"/>
          <w:b/>
          <w:sz w:val="26"/>
          <w:szCs w:val="26"/>
        </w:rPr>
        <w:t>十六、审核报告的发放范围：</w:t>
      </w:r>
    </w:p>
    <w:p w:rsidR="00773F27" w:rsidRDefault="00A111BF">
      <w:pPr>
        <w:snapToGrid w:val="0"/>
        <w:spacing w:line="320" w:lineRule="exact"/>
        <w:ind w:firstLineChars="150" w:firstLine="316"/>
        <w:rPr>
          <w:b/>
          <w:sz w:val="21"/>
        </w:rPr>
      </w:pPr>
      <w:r>
        <w:rPr>
          <w:rFonts w:hint="eastAsia"/>
          <w:b/>
          <w:sz w:val="21"/>
        </w:rPr>
        <w:t>受审核方（含附件）</w:t>
      </w:r>
      <w:r>
        <w:rPr>
          <w:b/>
          <w:sz w:val="21"/>
        </w:rPr>
        <w:t xml:space="preserve">                    1</w:t>
      </w:r>
      <w:r>
        <w:rPr>
          <w:rFonts w:hint="eastAsia"/>
          <w:b/>
          <w:sz w:val="21"/>
        </w:rPr>
        <w:t>份</w:t>
      </w:r>
    </w:p>
    <w:p w:rsidR="00773F27" w:rsidRDefault="00A111BF">
      <w:pPr>
        <w:snapToGrid w:val="0"/>
        <w:spacing w:line="320" w:lineRule="exact"/>
        <w:ind w:firstLineChars="150" w:firstLine="316"/>
        <w:rPr>
          <w:b/>
          <w:sz w:val="21"/>
        </w:rPr>
      </w:pPr>
      <w:r>
        <w:rPr>
          <w:rFonts w:hint="eastAsia"/>
          <w:b/>
          <w:sz w:val="21"/>
        </w:rPr>
        <w:t>北京国标联合认证有限公司</w:t>
      </w:r>
      <w:r>
        <w:rPr>
          <w:b/>
          <w:sz w:val="21"/>
        </w:rPr>
        <w:t>1</w:t>
      </w:r>
      <w:r>
        <w:rPr>
          <w:rFonts w:hint="eastAsia"/>
          <w:b/>
          <w:sz w:val="21"/>
        </w:rPr>
        <w:t>份</w:t>
      </w:r>
    </w:p>
    <w:p w:rsidR="00773F27" w:rsidRDefault="00A111BF">
      <w:pPr>
        <w:snapToGrid w:val="0"/>
        <w:spacing w:beforeLines="50" w:before="163" w:afterLines="50" w:after="163" w:line="360" w:lineRule="exact"/>
        <w:rPr>
          <w:rFonts w:ascii="宋体"/>
          <w:b/>
          <w:sz w:val="16"/>
          <w:szCs w:val="16"/>
        </w:rPr>
      </w:pPr>
      <w:r>
        <w:rPr>
          <w:rFonts w:hint="eastAsia"/>
          <w:b/>
          <w:sz w:val="26"/>
          <w:szCs w:val="26"/>
        </w:rPr>
        <w:t>十七、</w:t>
      </w:r>
      <w:r>
        <w:rPr>
          <w:rFonts w:ascii="宋体" w:hAnsi="宋体" w:hint="eastAsia"/>
          <w:b/>
          <w:sz w:val="26"/>
          <w:szCs w:val="26"/>
        </w:rPr>
        <w:t>附件</w:t>
      </w:r>
    </w:p>
    <w:p w:rsidR="00773F27" w:rsidRDefault="00A111BF">
      <w:pPr>
        <w:snapToGrid w:val="0"/>
        <w:spacing w:line="320" w:lineRule="exact"/>
        <w:rPr>
          <w:rFonts w:ascii="宋体"/>
          <w:b/>
          <w:bCs/>
          <w:sz w:val="21"/>
          <w:szCs w:val="28"/>
        </w:rPr>
      </w:pPr>
      <w:r>
        <w:rPr>
          <w:b/>
          <w:bCs/>
          <w:sz w:val="21"/>
          <w:szCs w:val="28"/>
        </w:rPr>
        <w:t xml:space="preserve">1. </w:t>
      </w:r>
      <w:r>
        <w:rPr>
          <w:rFonts w:ascii="宋体" w:hAnsi="宋体" w:hint="eastAsia"/>
          <w:b/>
          <w:bCs/>
          <w:sz w:val="21"/>
          <w:szCs w:val="28"/>
        </w:rPr>
        <w:t>审核计划（含项目清单）</w:t>
      </w:r>
    </w:p>
    <w:p w:rsidR="00773F27" w:rsidRDefault="00A111BF">
      <w:pPr>
        <w:snapToGrid w:val="0"/>
        <w:spacing w:line="320" w:lineRule="exact"/>
        <w:rPr>
          <w:rFonts w:ascii="宋体"/>
          <w:b/>
          <w:bCs/>
          <w:sz w:val="18"/>
          <w:szCs w:val="18"/>
        </w:rPr>
      </w:pPr>
      <w:r>
        <w:rPr>
          <w:b/>
          <w:bCs/>
          <w:sz w:val="21"/>
          <w:szCs w:val="28"/>
        </w:rPr>
        <w:t>2.</w:t>
      </w:r>
      <w:r>
        <w:rPr>
          <w:rFonts w:ascii="宋体" w:hAnsi="宋体" w:hint="eastAsia"/>
          <w:b/>
          <w:bCs/>
          <w:sz w:val="21"/>
          <w:szCs w:val="28"/>
        </w:rPr>
        <w:t>不符合报告</w:t>
      </w:r>
      <w:r>
        <w:rPr>
          <w:rFonts w:ascii="宋体" w:hAnsi="宋体"/>
          <w:b/>
          <w:bCs/>
          <w:sz w:val="21"/>
          <w:szCs w:val="28"/>
        </w:rPr>
        <w:t>/</w:t>
      </w:r>
      <w:r>
        <w:rPr>
          <w:rFonts w:ascii="宋体" w:hAnsi="宋体" w:hint="eastAsia"/>
          <w:b/>
          <w:bCs/>
          <w:sz w:val="21"/>
          <w:szCs w:val="28"/>
        </w:rPr>
        <w:t>问题清单</w:t>
      </w:r>
    </w:p>
    <w:p w:rsidR="00773F27" w:rsidRDefault="00A111BF">
      <w:pPr>
        <w:spacing w:line="320" w:lineRule="exact"/>
        <w:rPr>
          <w:b/>
          <w:bCs/>
          <w:sz w:val="16"/>
          <w:szCs w:val="16"/>
        </w:rPr>
      </w:pPr>
      <w:r>
        <w:rPr>
          <w:b/>
          <w:bCs/>
          <w:sz w:val="21"/>
          <w:szCs w:val="28"/>
        </w:rPr>
        <w:t>3.</w:t>
      </w:r>
      <w:r>
        <w:rPr>
          <w:rFonts w:ascii="宋体" w:hAnsi="宋体" w:hint="eastAsia"/>
          <w:b/>
          <w:bCs/>
          <w:sz w:val="21"/>
          <w:szCs w:val="28"/>
        </w:rPr>
        <w:t>其他</w:t>
      </w:r>
    </w:p>
    <w:p w:rsidR="00CC4029" w:rsidRDefault="00CC4029" w:rsidP="00CC4029">
      <w:pPr>
        <w:snapToGrid w:val="0"/>
        <w:ind w:firstLineChars="147" w:firstLine="353"/>
        <w:jc w:val="left"/>
      </w:pPr>
    </w:p>
    <w:sectPr w:rsidR="00CC4029">
      <w:headerReference w:type="default" r:id="rId12"/>
      <w:pgSz w:w="11906" w:h="16838"/>
      <w:pgMar w:top="936" w:right="1077" w:bottom="936" w:left="1134" w:header="454" w:footer="992" w:gutter="0"/>
      <w:cols w:space="720"/>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58B4" w:rsidRDefault="003158B4">
      <w:r>
        <w:separator/>
      </w:r>
    </w:p>
  </w:endnote>
  <w:endnote w:type="continuationSeparator" w:id="0">
    <w:p w:rsidR="003158B4" w:rsidRDefault="0031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楷体_GB2312">
    <w:altName w:val="楷体"/>
    <w:charset w:val="86"/>
    <w:family w:val="modern"/>
    <w:pitch w:val="default"/>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58B4" w:rsidRDefault="003158B4">
      <w:r>
        <w:separator/>
      </w:r>
    </w:p>
  </w:footnote>
  <w:footnote w:type="continuationSeparator" w:id="0">
    <w:p w:rsidR="003158B4" w:rsidRDefault="003158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3F27" w:rsidRDefault="00A111BF">
    <w:pPr>
      <w:pStyle w:val="a6"/>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57216" behindDoc="1" locked="0" layoutInCell="1" allowOverlap="1">
          <wp:simplePos x="0" y="0"/>
          <wp:positionH relativeFrom="column">
            <wp:posOffset>-635</wp:posOffset>
          </wp:positionH>
          <wp:positionV relativeFrom="paragraph">
            <wp:posOffset>4445</wp:posOffset>
          </wp:positionV>
          <wp:extent cx="410210" cy="433070"/>
          <wp:effectExtent l="0" t="0" r="8890" b="11430"/>
          <wp:wrapTight wrapText="bothSides">
            <wp:wrapPolygon edited="0">
              <wp:start x="21592" y="-2"/>
              <wp:lineTo x="0" y="0"/>
              <wp:lineTo x="0" y="21600"/>
              <wp:lineTo x="21592" y="21602"/>
              <wp:lineTo x="8" y="21602"/>
              <wp:lineTo x="21600" y="21600"/>
              <wp:lineTo x="21600" y="0"/>
              <wp:lineTo x="8" y="-2"/>
              <wp:lineTo x="21592" y="-2"/>
            </wp:wrapPolygon>
          </wp:wrapTight>
          <wp:docPr id="5" name="图片 2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049"/>
                  <pic:cNvPicPr>
                    <a:picLocks noChangeAspect="1"/>
                  </pic:cNvPicPr>
                </pic:nvPicPr>
                <pic:blipFill>
                  <a:blip r:embed="rId1"/>
                  <a:stretch>
                    <a:fillRect/>
                  </a:stretch>
                </pic:blipFill>
                <pic:spPr>
                  <a:xfrm>
                    <a:off x="0" y="0"/>
                    <a:ext cx="410210" cy="433070"/>
                  </a:xfrm>
                  <a:prstGeom prst="rect">
                    <a:avLst/>
                  </a:prstGeom>
                  <a:noFill/>
                  <a:ln>
                    <a:noFill/>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773F27" w:rsidRDefault="00A111BF">
    <w:r>
      <w:rPr>
        <w:noProof/>
      </w:rPr>
      <mc:AlternateContent>
        <mc:Choice Requires="wps">
          <w:drawing>
            <wp:anchor distT="0" distB="0" distL="114300" distR="114300" simplePos="0" relativeHeight="251658240" behindDoc="0" locked="0" layoutInCell="1" allowOverlap="1">
              <wp:simplePos x="0" y="0"/>
              <wp:positionH relativeFrom="column">
                <wp:posOffset>7045325</wp:posOffset>
              </wp:positionH>
              <wp:positionV relativeFrom="paragraph">
                <wp:posOffset>27940</wp:posOffset>
              </wp:positionV>
              <wp:extent cx="2184400" cy="256540"/>
              <wp:effectExtent l="0" t="0" r="0" b="10160"/>
              <wp:wrapNone/>
              <wp:docPr id="6" name="文本框 1"/>
              <wp:cNvGraphicFramePr/>
              <a:graphic xmlns:a="http://schemas.openxmlformats.org/drawingml/2006/main">
                <a:graphicData uri="http://schemas.microsoft.com/office/word/2010/wordprocessingShape">
                  <wps:wsp>
                    <wps:cNvSpPr txBox="1"/>
                    <wps:spPr>
                      <a:xfrm>
                        <a:off x="0" y="0"/>
                        <a:ext cx="2184400" cy="256540"/>
                      </a:xfrm>
                      <a:prstGeom prst="rect">
                        <a:avLst/>
                      </a:prstGeom>
                      <a:solidFill>
                        <a:srgbClr val="FFFFFF"/>
                      </a:solidFill>
                      <a:ln>
                        <a:noFill/>
                      </a:ln>
                    </wps:spPr>
                    <wps:txbx>
                      <w:txbxContent>
                        <w:p w:rsidR="00773F27" w:rsidRDefault="00A111BF">
                          <w:r>
                            <w:rPr>
                              <w:rFonts w:hint="eastAsia"/>
                              <w:sz w:val="18"/>
                              <w:szCs w:val="18"/>
                            </w:rPr>
                            <w:t>ISC-B-II-1</w:t>
                          </w:r>
                          <w:r>
                            <w:rPr>
                              <w:sz w:val="18"/>
                              <w:szCs w:val="18"/>
                            </w:rPr>
                            <w:t>3</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wps:txbx>
                    <wps:bodyPr upright="1"/>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554.75pt;margin-top:2.2pt;width:172pt;height:20.2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qWYrQEAACkDAAAOAAAAZHJzL2Uyb0RvYy54bWysUsGO0zAQvSPxD5bv1GnVrVZR05VgVS4I&#10;kBY+wHWcxJLtscbeJv0B+ANOXLjzXf0Oxm63u7C3FTk49syb53lvvL6ZnGV7jdGAb/h8VnGmvYLW&#10;+L7hX79s31xzFpP0rbTgdcMPOvKbzetX6zHUegED2FYjIxIf6zE0fEgp1EJENWgn4wyC9pTsAJ1M&#10;dMRetChHYndWLKpqJUbANiAoHSNFb09Jvin8XadV+tR1USdmG069pbJiWXd5FZu1rHuUYTDq3IZ8&#10;QRdOGk+XXqhuZZLsHs0zKmcUQoQuzRQ4AV1nlC4aSM28+kfN3SCDLlrInBguNsX/R6s+7j8jM23D&#10;V5x56WhExx/fjz9/H399Y/NszxhiTai7QLg0vYWJxvwQjxTMqqcOXf6THkZ5MvpwMVdPiSkKLubX&#10;y2VFKUW5xdXqalncF4/VAWN6r8GxvGk40vCKp3L/ISbqhKAPkHxZBGvarbG2HLDfvbPI9pIGvS1f&#10;bpJK/oJZn8EectkpnSMiazxpybs07aaz8B20B9J9H9D0A/VUlBc4zaPQn99OHvjTcyF9fOGbPwAA&#10;AP//AwBQSwMEFAAGAAgAAAAhANC4q6ndAAAACgEAAA8AAABkcnMvZG93bnJldi54bWxMj91Og0AQ&#10;he9NfIfNmHhj7FKF/iBLoyYab1v7AANMgcjOEnZb6Ns7XOnlOfPlzDnZbrKdutDgW8cGlosIFHHp&#10;qpZrA8fvj8cNKB+QK+wck4EredjltzcZppUbeU+XQ6iVhLBP0UATQp9q7cuGLPqF64nldnKDxSBy&#10;qHU14CjhttNPUbTSFluWDw329N5Q+XM4WwOnr/Eh2Y7FZziu9/HqDdt14a7G3N9Nry+gAk3hD4a5&#10;vlSHXDoV7syVV53oZbRNhDUQx6BmIE6exShmYwM6z/T/CfkvAAAA//8DAFBLAQItABQABgAIAAAA&#10;IQC2gziS/gAAAOEBAAATAAAAAAAAAAAAAAAAAAAAAABbQ29udGVudF9UeXBlc10ueG1sUEsBAi0A&#10;FAAGAAgAAAAhADj9If/WAAAAlAEAAAsAAAAAAAAAAAAAAAAALwEAAF9yZWxzLy5yZWxzUEsBAi0A&#10;FAAGAAgAAAAhAGU6pZitAQAAKQMAAA4AAAAAAAAAAAAAAAAALgIAAGRycy9lMm9Eb2MueG1sUEsB&#10;Ai0AFAAGAAgAAAAhANC4q6ndAAAACgEAAA8AAAAAAAAAAAAAAAAABwQAAGRycy9kb3ducmV2Lnht&#10;bFBLBQYAAAAABAAEAPMAAAARBQAAAAA=&#10;" stroked="f">
              <v:textbox>
                <w:txbxContent>
                  <w:p w:rsidR="00773F27" w:rsidRDefault="00A111BF">
                    <w:r>
                      <w:rPr>
                        <w:rFonts w:hint="eastAsia"/>
                        <w:sz w:val="18"/>
                        <w:szCs w:val="18"/>
                      </w:rPr>
                      <w:t>ISC-B-II-1</w:t>
                    </w:r>
                    <w:r>
                      <w:rPr>
                        <w:sz w:val="18"/>
                        <w:szCs w:val="18"/>
                      </w:rPr>
                      <w:t>3</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mc:Fallback>
      </mc:AlternateContent>
    </w:r>
    <w:r>
      <w:rPr>
        <w:rStyle w:val="CharChar1"/>
        <w:rFonts w:hint="default"/>
        <w:w w:val="90"/>
      </w:rPr>
      <w:t>Beijing International Standard united Certification Co.</w:t>
    </w:r>
    <w:proofErr w:type="gramStart"/>
    <w:r>
      <w:rPr>
        <w:rStyle w:val="CharChar1"/>
        <w:rFonts w:hint="default"/>
        <w:w w:val="90"/>
      </w:rPr>
      <w:t>,Ltd.</w:t>
    </w:r>
    <w:r>
      <w:rPr>
        <w:rFonts w:hint="eastAsia"/>
        <w:sz w:val="18"/>
        <w:szCs w:val="18"/>
      </w:rPr>
      <w:t>ISC</w:t>
    </w:r>
    <w:proofErr w:type="gramEnd"/>
    <w:r>
      <w:rPr>
        <w:rFonts w:hint="eastAsia"/>
        <w:sz w:val="18"/>
        <w:szCs w:val="18"/>
      </w:rPr>
      <w:t>-B-II-1</w:t>
    </w:r>
    <w:r>
      <w:rPr>
        <w:sz w:val="18"/>
        <w:szCs w:val="18"/>
      </w:rPr>
      <w:t>3</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C76700"/>
    <w:multiLevelType w:val="singleLevel"/>
    <w:tmpl w:val="CFC76700"/>
    <w:lvl w:ilvl="0">
      <w:start w:val="3"/>
      <w:numFmt w:val="decimal"/>
      <w:lvlText w:val="%1."/>
      <w:lvlJc w:val="left"/>
      <w:pPr>
        <w:tabs>
          <w:tab w:val="left" w:pos="312"/>
        </w:tabs>
      </w:pPr>
    </w:lvl>
  </w:abstractNum>
  <w:abstractNum w:abstractNumId="1">
    <w:nsid w:val="EBDD93B9"/>
    <w:multiLevelType w:val="singleLevel"/>
    <w:tmpl w:val="EBDD93B9"/>
    <w:lvl w:ilvl="0">
      <w:start w:val="2"/>
      <w:numFmt w:val="decimal"/>
      <w:suff w:val="nothing"/>
      <w:lvlText w:val="%1、"/>
      <w:lvlJc w:val="left"/>
    </w:lvl>
  </w:abstractNum>
  <w:abstractNum w:abstractNumId="2">
    <w:nsid w:val="00000001"/>
    <w:multiLevelType w:val="multilevel"/>
    <w:tmpl w:val="00000001"/>
    <w:lvl w:ilvl="0">
      <w:start w:val="1"/>
      <w:numFmt w:val="decimal"/>
      <w:lvlText w:val="%1．"/>
      <w:lvlJc w:val="left"/>
      <w:pPr>
        <w:tabs>
          <w:tab w:val="left" w:pos="960"/>
        </w:tabs>
        <w:ind w:left="960" w:hanging="360"/>
      </w:pPr>
      <w:rPr>
        <w:rFonts w:cs="Times New Roman" w:hint="default"/>
      </w:rPr>
    </w:lvl>
    <w:lvl w:ilvl="1">
      <w:start w:val="1"/>
      <w:numFmt w:val="lowerLetter"/>
      <w:lvlText w:val="%2)"/>
      <w:lvlJc w:val="left"/>
      <w:pPr>
        <w:tabs>
          <w:tab w:val="left" w:pos="1440"/>
        </w:tabs>
        <w:ind w:left="1440" w:hanging="420"/>
      </w:pPr>
      <w:rPr>
        <w:rFonts w:cs="Times New Roman"/>
      </w:rPr>
    </w:lvl>
    <w:lvl w:ilvl="2">
      <w:start w:val="1"/>
      <w:numFmt w:val="lowerRoman"/>
      <w:lvlText w:val="%3."/>
      <w:lvlJc w:val="right"/>
      <w:pPr>
        <w:tabs>
          <w:tab w:val="left" w:pos="1860"/>
        </w:tabs>
        <w:ind w:left="1860" w:hanging="420"/>
      </w:pPr>
      <w:rPr>
        <w:rFonts w:cs="Times New Roman"/>
      </w:rPr>
    </w:lvl>
    <w:lvl w:ilvl="3">
      <w:start w:val="1"/>
      <w:numFmt w:val="decimal"/>
      <w:lvlText w:val="%4."/>
      <w:lvlJc w:val="left"/>
      <w:pPr>
        <w:tabs>
          <w:tab w:val="left" w:pos="2280"/>
        </w:tabs>
        <w:ind w:left="2280" w:hanging="420"/>
      </w:pPr>
      <w:rPr>
        <w:rFonts w:cs="Times New Roman"/>
      </w:rPr>
    </w:lvl>
    <w:lvl w:ilvl="4">
      <w:start w:val="1"/>
      <w:numFmt w:val="lowerLetter"/>
      <w:lvlText w:val="%5)"/>
      <w:lvlJc w:val="left"/>
      <w:pPr>
        <w:tabs>
          <w:tab w:val="left" w:pos="2700"/>
        </w:tabs>
        <w:ind w:left="2700" w:hanging="420"/>
      </w:pPr>
      <w:rPr>
        <w:rFonts w:cs="Times New Roman"/>
      </w:rPr>
    </w:lvl>
    <w:lvl w:ilvl="5">
      <w:start w:val="1"/>
      <w:numFmt w:val="lowerRoman"/>
      <w:lvlText w:val="%6."/>
      <w:lvlJc w:val="right"/>
      <w:pPr>
        <w:tabs>
          <w:tab w:val="left" w:pos="3120"/>
        </w:tabs>
        <w:ind w:left="3120" w:hanging="420"/>
      </w:pPr>
      <w:rPr>
        <w:rFonts w:cs="Times New Roman"/>
      </w:rPr>
    </w:lvl>
    <w:lvl w:ilvl="6">
      <w:start w:val="1"/>
      <w:numFmt w:val="decimal"/>
      <w:lvlText w:val="%7."/>
      <w:lvlJc w:val="left"/>
      <w:pPr>
        <w:tabs>
          <w:tab w:val="left" w:pos="3540"/>
        </w:tabs>
        <w:ind w:left="3540" w:hanging="420"/>
      </w:pPr>
      <w:rPr>
        <w:rFonts w:cs="Times New Roman"/>
      </w:rPr>
    </w:lvl>
    <w:lvl w:ilvl="7">
      <w:start w:val="1"/>
      <w:numFmt w:val="lowerLetter"/>
      <w:lvlText w:val="%8)"/>
      <w:lvlJc w:val="left"/>
      <w:pPr>
        <w:tabs>
          <w:tab w:val="left" w:pos="3960"/>
        </w:tabs>
        <w:ind w:left="3960" w:hanging="420"/>
      </w:pPr>
      <w:rPr>
        <w:rFonts w:cs="Times New Roman"/>
      </w:rPr>
    </w:lvl>
    <w:lvl w:ilvl="8">
      <w:start w:val="1"/>
      <w:numFmt w:val="lowerRoman"/>
      <w:lvlText w:val="%9."/>
      <w:lvlJc w:val="right"/>
      <w:pPr>
        <w:tabs>
          <w:tab w:val="left" w:pos="4380"/>
        </w:tabs>
        <w:ind w:left="4380" w:hanging="420"/>
      </w:pPr>
      <w:rPr>
        <w:rFonts w:cs="Times New Roman"/>
      </w:rPr>
    </w:lvl>
  </w:abstractNum>
  <w:abstractNum w:abstractNumId="3">
    <w:nsid w:val="28D57690"/>
    <w:multiLevelType w:val="singleLevel"/>
    <w:tmpl w:val="28D57690"/>
    <w:lvl w:ilvl="0">
      <w:start w:val="2"/>
      <w:numFmt w:val="decimal"/>
      <w:lvlText w:val="%1."/>
      <w:lvlJc w:val="left"/>
      <w:pPr>
        <w:tabs>
          <w:tab w:val="left" w:pos="312"/>
        </w:tabs>
      </w:pPr>
    </w:lvl>
  </w:abstractNum>
  <w:abstractNum w:abstractNumId="4">
    <w:nsid w:val="4F3329BA"/>
    <w:multiLevelType w:val="multilevel"/>
    <w:tmpl w:val="4F3329BA"/>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savePreviewPicture/>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3F27"/>
    <w:rsid w:val="00105011"/>
    <w:rsid w:val="001A5C3F"/>
    <w:rsid w:val="001C3884"/>
    <w:rsid w:val="001C3D69"/>
    <w:rsid w:val="001D0798"/>
    <w:rsid w:val="002005B6"/>
    <w:rsid w:val="00256695"/>
    <w:rsid w:val="002A6298"/>
    <w:rsid w:val="002D1A29"/>
    <w:rsid w:val="002D3562"/>
    <w:rsid w:val="003158B4"/>
    <w:rsid w:val="003266E7"/>
    <w:rsid w:val="00403340"/>
    <w:rsid w:val="004141A9"/>
    <w:rsid w:val="0044174B"/>
    <w:rsid w:val="00502E0A"/>
    <w:rsid w:val="00542A50"/>
    <w:rsid w:val="00555108"/>
    <w:rsid w:val="00576C0F"/>
    <w:rsid w:val="00597808"/>
    <w:rsid w:val="00632839"/>
    <w:rsid w:val="00724C6E"/>
    <w:rsid w:val="00766F4A"/>
    <w:rsid w:val="00773DF0"/>
    <w:rsid w:val="00773F27"/>
    <w:rsid w:val="007A0F5B"/>
    <w:rsid w:val="00842EDA"/>
    <w:rsid w:val="00850F58"/>
    <w:rsid w:val="00884C90"/>
    <w:rsid w:val="00886143"/>
    <w:rsid w:val="00887FA3"/>
    <w:rsid w:val="0089392D"/>
    <w:rsid w:val="00993CBA"/>
    <w:rsid w:val="00995346"/>
    <w:rsid w:val="009973CB"/>
    <w:rsid w:val="009B51C5"/>
    <w:rsid w:val="00A111BF"/>
    <w:rsid w:val="00A46A13"/>
    <w:rsid w:val="00A47F66"/>
    <w:rsid w:val="00A636B8"/>
    <w:rsid w:val="00AB297A"/>
    <w:rsid w:val="00AD7AA7"/>
    <w:rsid w:val="00B025AC"/>
    <w:rsid w:val="00BE5D5F"/>
    <w:rsid w:val="00CA0E3E"/>
    <w:rsid w:val="00CC4029"/>
    <w:rsid w:val="00D45706"/>
    <w:rsid w:val="00D72C72"/>
    <w:rsid w:val="00DB745B"/>
    <w:rsid w:val="00DE7068"/>
    <w:rsid w:val="00E001DB"/>
    <w:rsid w:val="00E056CA"/>
    <w:rsid w:val="00E4223F"/>
    <w:rsid w:val="00E477A1"/>
    <w:rsid w:val="00EA777C"/>
    <w:rsid w:val="00F1360C"/>
    <w:rsid w:val="00F87730"/>
    <w:rsid w:val="00F92538"/>
    <w:rsid w:val="01B23664"/>
    <w:rsid w:val="06CB6DD1"/>
    <w:rsid w:val="07DB2BC0"/>
    <w:rsid w:val="0C41054B"/>
    <w:rsid w:val="0DC55239"/>
    <w:rsid w:val="10574EA5"/>
    <w:rsid w:val="117A162C"/>
    <w:rsid w:val="12686639"/>
    <w:rsid w:val="18FE6F0A"/>
    <w:rsid w:val="194F7507"/>
    <w:rsid w:val="23164961"/>
    <w:rsid w:val="250773E6"/>
    <w:rsid w:val="26B15DF5"/>
    <w:rsid w:val="2AC676D7"/>
    <w:rsid w:val="2C0F2ECF"/>
    <w:rsid w:val="2C5D1705"/>
    <w:rsid w:val="2CC3553C"/>
    <w:rsid w:val="2E2A722B"/>
    <w:rsid w:val="2ECB0562"/>
    <w:rsid w:val="30DF133A"/>
    <w:rsid w:val="3185723A"/>
    <w:rsid w:val="326157F5"/>
    <w:rsid w:val="333628A5"/>
    <w:rsid w:val="335149E2"/>
    <w:rsid w:val="34DA34F2"/>
    <w:rsid w:val="36434465"/>
    <w:rsid w:val="3B631646"/>
    <w:rsid w:val="3C2769C1"/>
    <w:rsid w:val="403334AB"/>
    <w:rsid w:val="40942540"/>
    <w:rsid w:val="422C3B6E"/>
    <w:rsid w:val="431822FA"/>
    <w:rsid w:val="44366051"/>
    <w:rsid w:val="46001D4B"/>
    <w:rsid w:val="46690678"/>
    <w:rsid w:val="46DA4526"/>
    <w:rsid w:val="495419E3"/>
    <w:rsid w:val="4C4F1EBB"/>
    <w:rsid w:val="4F8953D6"/>
    <w:rsid w:val="501A5586"/>
    <w:rsid w:val="508D2133"/>
    <w:rsid w:val="50C168BD"/>
    <w:rsid w:val="51793FC1"/>
    <w:rsid w:val="55E2501C"/>
    <w:rsid w:val="58372269"/>
    <w:rsid w:val="59807343"/>
    <w:rsid w:val="5AA50BAB"/>
    <w:rsid w:val="5D472917"/>
    <w:rsid w:val="5DF55FA7"/>
    <w:rsid w:val="64823354"/>
    <w:rsid w:val="649240D6"/>
    <w:rsid w:val="649D5E8B"/>
    <w:rsid w:val="693F3DC9"/>
    <w:rsid w:val="6EF278B8"/>
    <w:rsid w:val="6F9F04D9"/>
    <w:rsid w:val="6FAA03FF"/>
    <w:rsid w:val="7068480E"/>
    <w:rsid w:val="72A80C48"/>
    <w:rsid w:val="73A11E93"/>
    <w:rsid w:val="76C425DB"/>
    <w:rsid w:val="76CC19CD"/>
    <w:rsid w:val="7F3A41DE"/>
    <w:rsid w:val="7F52168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pPr>
      <w:spacing w:before="25" w:after="25"/>
    </w:pPr>
    <w:rPr>
      <w:bCs/>
      <w:spacing w:val="10"/>
    </w:rPr>
  </w:style>
  <w:style w:type="paragraph" w:styleId="a4">
    <w:name w:val="Balloon Text"/>
    <w:basedOn w:val="a"/>
    <w:link w:val="Char"/>
    <w:uiPriority w:val="99"/>
    <w:semiHidden/>
    <w:qFormat/>
    <w:rPr>
      <w:sz w:val="18"/>
      <w:szCs w:val="18"/>
    </w:rPr>
  </w:style>
  <w:style w:type="paragraph" w:styleId="a5">
    <w:name w:val="footer"/>
    <w:basedOn w:val="a"/>
    <w:link w:val="Char0"/>
    <w:uiPriority w:val="99"/>
    <w:semiHidden/>
    <w:qFormat/>
    <w:pPr>
      <w:tabs>
        <w:tab w:val="center" w:pos="4153"/>
        <w:tab w:val="right" w:pos="8306"/>
      </w:tabs>
      <w:snapToGrid w:val="0"/>
      <w:jc w:val="left"/>
    </w:pPr>
    <w:rPr>
      <w:sz w:val="18"/>
      <w:szCs w:val="18"/>
    </w:rPr>
  </w:style>
  <w:style w:type="paragraph" w:styleId="a6">
    <w:name w:val="header"/>
    <w:basedOn w:val="a"/>
    <w:link w:val="Char1"/>
    <w:pPr>
      <w:pBdr>
        <w:bottom w:val="single" w:sz="6" w:space="1" w:color="auto"/>
      </w:pBdr>
      <w:tabs>
        <w:tab w:val="center" w:pos="4153"/>
        <w:tab w:val="right" w:pos="8306"/>
      </w:tabs>
      <w:snapToGrid w:val="0"/>
      <w:jc w:val="center"/>
    </w:pPr>
    <w:rPr>
      <w:rFonts w:ascii="Calibri" w:hAnsi="Calibri"/>
      <w:kern w:val="0"/>
      <w:sz w:val="18"/>
      <w:szCs w:val="18"/>
    </w:rPr>
  </w:style>
  <w:style w:type="table" w:styleId="a7">
    <w:name w:val="Table Grid"/>
    <w:basedOn w:val="a2"/>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1"/>
    <w:uiPriority w:val="99"/>
    <w:semiHidden/>
    <w:unhideWhenUsed/>
    <w:qFormat/>
    <w:rPr>
      <w:color w:val="0000FF"/>
      <w:u w:val="single"/>
    </w:rPr>
  </w:style>
  <w:style w:type="character" w:customStyle="1" w:styleId="Char">
    <w:name w:val="批注框文本 Char"/>
    <w:link w:val="a4"/>
    <w:uiPriority w:val="99"/>
    <w:semiHidden/>
    <w:qFormat/>
    <w:locked/>
    <w:rPr>
      <w:rFonts w:ascii="Times New Roman" w:eastAsia="宋体" w:hAnsi="Times New Roman" w:cs="Times New Roman"/>
      <w:sz w:val="18"/>
      <w:szCs w:val="18"/>
    </w:rPr>
  </w:style>
  <w:style w:type="character" w:customStyle="1" w:styleId="Char0">
    <w:name w:val="页脚 Char"/>
    <w:link w:val="a5"/>
    <w:uiPriority w:val="99"/>
    <w:semiHidden/>
    <w:qFormat/>
    <w:locked/>
    <w:rPr>
      <w:rFonts w:ascii="Times New Roman" w:eastAsia="宋体" w:hAnsi="Times New Roman" w:cs="Times New Roman"/>
      <w:sz w:val="18"/>
      <w:szCs w:val="18"/>
    </w:rPr>
  </w:style>
  <w:style w:type="character" w:customStyle="1" w:styleId="Char1">
    <w:name w:val="页眉 Char"/>
    <w:link w:val="a6"/>
    <w:qFormat/>
    <w:locked/>
    <w:rPr>
      <w:sz w:val="18"/>
    </w:rPr>
  </w:style>
  <w:style w:type="character" w:customStyle="1" w:styleId="Char10">
    <w:name w:val="页眉 Char1"/>
    <w:uiPriority w:val="99"/>
    <w:semiHidden/>
    <w:qFormat/>
    <w:rPr>
      <w:rFonts w:ascii="Times New Roman" w:eastAsia="宋体" w:hAnsi="Times New Roman" w:cs="Times New Roman"/>
      <w:sz w:val="18"/>
      <w:szCs w:val="18"/>
    </w:rPr>
  </w:style>
  <w:style w:type="paragraph" w:styleId="a9">
    <w:name w:val="List Paragraph"/>
    <w:basedOn w:val="a"/>
    <w:uiPriority w:val="99"/>
    <w:qFormat/>
    <w:pPr>
      <w:ind w:firstLineChars="200" w:firstLine="420"/>
    </w:pPr>
    <w:rPr>
      <w:sz w:val="21"/>
      <w:szCs w:val="24"/>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Default">
    <w:name w:val="Default"/>
    <w:basedOn w:val="a"/>
    <w:qFormat/>
    <w:pPr>
      <w:autoSpaceDE w:val="0"/>
      <w:autoSpaceDN w:val="0"/>
      <w:adjustRightInd w:val="0"/>
      <w:jc w:val="left"/>
    </w:pPr>
    <w:rPr>
      <w:color w:val="000000"/>
      <w:kern w:val="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pPr>
      <w:spacing w:before="25" w:after="25"/>
    </w:pPr>
    <w:rPr>
      <w:bCs/>
      <w:spacing w:val="10"/>
    </w:rPr>
  </w:style>
  <w:style w:type="paragraph" w:styleId="a4">
    <w:name w:val="Balloon Text"/>
    <w:basedOn w:val="a"/>
    <w:link w:val="Char"/>
    <w:uiPriority w:val="99"/>
    <w:semiHidden/>
    <w:qFormat/>
    <w:rPr>
      <w:sz w:val="18"/>
      <w:szCs w:val="18"/>
    </w:rPr>
  </w:style>
  <w:style w:type="paragraph" w:styleId="a5">
    <w:name w:val="footer"/>
    <w:basedOn w:val="a"/>
    <w:link w:val="Char0"/>
    <w:uiPriority w:val="99"/>
    <w:semiHidden/>
    <w:qFormat/>
    <w:pPr>
      <w:tabs>
        <w:tab w:val="center" w:pos="4153"/>
        <w:tab w:val="right" w:pos="8306"/>
      </w:tabs>
      <w:snapToGrid w:val="0"/>
      <w:jc w:val="left"/>
    </w:pPr>
    <w:rPr>
      <w:sz w:val="18"/>
      <w:szCs w:val="18"/>
    </w:rPr>
  </w:style>
  <w:style w:type="paragraph" w:styleId="a6">
    <w:name w:val="header"/>
    <w:basedOn w:val="a"/>
    <w:link w:val="Char1"/>
    <w:pPr>
      <w:pBdr>
        <w:bottom w:val="single" w:sz="6" w:space="1" w:color="auto"/>
      </w:pBdr>
      <w:tabs>
        <w:tab w:val="center" w:pos="4153"/>
        <w:tab w:val="right" w:pos="8306"/>
      </w:tabs>
      <w:snapToGrid w:val="0"/>
      <w:jc w:val="center"/>
    </w:pPr>
    <w:rPr>
      <w:rFonts w:ascii="Calibri" w:hAnsi="Calibri"/>
      <w:kern w:val="0"/>
      <w:sz w:val="18"/>
      <w:szCs w:val="18"/>
    </w:rPr>
  </w:style>
  <w:style w:type="table" w:styleId="a7">
    <w:name w:val="Table Grid"/>
    <w:basedOn w:val="a2"/>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1"/>
    <w:uiPriority w:val="99"/>
    <w:semiHidden/>
    <w:unhideWhenUsed/>
    <w:qFormat/>
    <w:rPr>
      <w:color w:val="0000FF"/>
      <w:u w:val="single"/>
    </w:rPr>
  </w:style>
  <w:style w:type="character" w:customStyle="1" w:styleId="Char">
    <w:name w:val="批注框文本 Char"/>
    <w:link w:val="a4"/>
    <w:uiPriority w:val="99"/>
    <w:semiHidden/>
    <w:qFormat/>
    <w:locked/>
    <w:rPr>
      <w:rFonts w:ascii="Times New Roman" w:eastAsia="宋体" w:hAnsi="Times New Roman" w:cs="Times New Roman"/>
      <w:sz w:val="18"/>
      <w:szCs w:val="18"/>
    </w:rPr>
  </w:style>
  <w:style w:type="character" w:customStyle="1" w:styleId="Char0">
    <w:name w:val="页脚 Char"/>
    <w:link w:val="a5"/>
    <w:uiPriority w:val="99"/>
    <w:semiHidden/>
    <w:qFormat/>
    <w:locked/>
    <w:rPr>
      <w:rFonts w:ascii="Times New Roman" w:eastAsia="宋体" w:hAnsi="Times New Roman" w:cs="Times New Roman"/>
      <w:sz w:val="18"/>
      <w:szCs w:val="18"/>
    </w:rPr>
  </w:style>
  <w:style w:type="character" w:customStyle="1" w:styleId="Char1">
    <w:name w:val="页眉 Char"/>
    <w:link w:val="a6"/>
    <w:qFormat/>
    <w:locked/>
    <w:rPr>
      <w:sz w:val="18"/>
    </w:rPr>
  </w:style>
  <w:style w:type="character" w:customStyle="1" w:styleId="Char10">
    <w:name w:val="页眉 Char1"/>
    <w:uiPriority w:val="99"/>
    <w:semiHidden/>
    <w:qFormat/>
    <w:rPr>
      <w:rFonts w:ascii="Times New Roman" w:eastAsia="宋体" w:hAnsi="Times New Roman" w:cs="Times New Roman"/>
      <w:sz w:val="18"/>
      <w:szCs w:val="18"/>
    </w:rPr>
  </w:style>
  <w:style w:type="paragraph" w:styleId="a9">
    <w:name w:val="List Paragraph"/>
    <w:basedOn w:val="a"/>
    <w:uiPriority w:val="99"/>
    <w:qFormat/>
    <w:pPr>
      <w:ind w:firstLineChars="200" w:firstLine="420"/>
    </w:pPr>
    <w:rPr>
      <w:sz w:val="21"/>
      <w:szCs w:val="24"/>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Default">
    <w:name w:val="Default"/>
    <w:basedOn w:val="a"/>
    <w:qFormat/>
    <w:pPr>
      <w:autoSpaceDE w:val="0"/>
      <w:autoSpaceDN w:val="0"/>
      <w:adjustRightInd w:val="0"/>
      <w:jc w:val="left"/>
    </w:pPr>
    <w:rPr>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hyperlink" Target="http://www.china-isc.org.cn"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276</TotalTime>
  <Pages>11</Pages>
  <Words>1703</Words>
  <Characters>9709</Characters>
  <Application>Microsoft Office Word</Application>
  <DocSecurity>0</DocSecurity>
  <Lines>80</Lines>
  <Paragraphs>22</Paragraphs>
  <ScaleCrop>false</ScaleCrop>
  <Company>微软中国</Company>
  <LinksUpToDate>false</LinksUpToDate>
  <CharactersWithSpaces>11390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95</cp:revision>
  <cp:lastPrinted>2019-04-18T08:15:00Z</cp:lastPrinted>
  <dcterms:created xsi:type="dcterms:W3CDTF">2016-02-29T05:10:00Z</dcterms:created>
  <dcterms:modified xsi:type="dcterms:W3CDTF">2021-04-14T05:24:00Z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