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2050" o:spt="75" type="#_x0000_t75" style="position:absolute;left:0pt;margin-left:169.75pt;margin-top:-36.8pt;height:117.35pt;width:135.75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w:t>
      </w:r>
      <w:r>
        <w:rPr>
          <w:rFonts w:hint="eastAsia" w:ascii="楷体" w:hAnsi="楷体" w:eastAsia="楷体" w:cs="Times New Roman"/>
          <w:b/>
          <w:color w:val="000000"/>
          <w:sz w:val="32"/>
          <w:szCs w:val="32"/>
        </w:rPr>
        <w:t>核方：</w:t>
      </w:r>
      <w:bookmarkStart w:id="0" w:name="组织名称"/>
      <w:r>
        <w:rPr>
          <w:rFonts w:hint="eastAsia" w:ascii="楷体" w:hAnsi="楷体" w:eastAsia="楷体" w:cs="Times New Roman"/>
          <w:b/>
          <w:color w:val="000000"/>
          <w:sz w:val="32"/>
          <w:szCs w:val="32"/>
        </w:rPr>
        <w:t>射洪永山橡塑有限责任公司</w:t>
      </w:r>
      <w:bookmarkEnd w:id="0"/>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1" w:name="Q勾选15"/>
      <w:r>
        <w:rPr>
          <w:rFonts w:hint="eastAsia" w:ascii="楷体" w:hAnsi="楷体" w:eastAsia="楷体"/>
          <w:b/>
          <w:color w:val="000000"/>
          <w:sz w:val="32"/>
          <w:szCs w:val="32"/>
        </w:rPr>
        <w:t>■</w:t>
      </w:r>
      <w:bookmarkEnd w:id="1"/>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2" w:name="QJ勾选"/>
      <w:r>
        <w:rPr>
          <w:rFonts w:hint="eastAsia" w:ascii="楷体" w:hAnsi="楷体" w:eastAsia="楷体"/>
          <w:b/>
          <w:color w:val="000000"/>
          <w:sz w:val="32"/>
          <w:szCs w:val="32"/>
        </w:rPr>
        <w:t>□</w:t>
      </w:r>
      <w:bookmarkEnd w:id="2"/>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w:t>
      </w:r>
      <w:r>
        <w:rPr>
          <w:rFonts w:hint="eastAsia" w:ascii="楷体_GB2312" w:eastAsia="楷体_GB2312"/>
          <w:b/>
          <w:sz w:val="32"/>
          <w:szCs w:val="32"/>
          <w:lang w:val="en-US" w:eastAsia="zh-CN"/>
        </w:rPr>
        <w:t xml:space="preserve"> 1 </w:t>
      </w:r>
      <w:r>
        <w:rPr>
          <w:rFonts w:hint="eastAsia" w:ascii="楷体_GB2312" w:eastAsia="楷体_GB2312"/>
          <w:b/>
          <w:sz w:val="32"/>
          <w:szCs w:val="32"/>
        </w:rPr>
        <w:t>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9"/>
          <w:rFonts w:ascii="楷体" w:hAnsi="楷体" w:eastAsia="楷体"/>
          <w:b/>
          <w:sz w:val="36"/>
          <w:szCs w:val="36"/>
        </w:rPr>
        <w:t>www.</w:t>
      </w:r>
      <w:r>
        <w:rPr>
          <w:rStyle w:val="9"/>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6"/>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2329"/>
        <w:gridCol w:w="36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2329" w:type="dxa"/>
            <w:vAlign w:val="center"/>
          </w:tcPr>
          <w:p>
            <w:pPr>
              <w:jc w:val="center"/>
              <w:rPr>
                <w:b/>
                <w:sz w:val="21"/>
                <w:szCs w:val="21"/>
              </w:rPr>
            </w:pPr>
            <w:r>
              <w:rPr>
                <w:rFonts w:hint="eastAsia"/>
                <w:b/>
                <w:sz w:val="21"/>
                <w:szCs w:val="21"/>
              </w:rPr>
              <w:t>审核员注册号</w:t>
            </w:r>
          </w:p>
        </w:tc>
        <w:tc>
          <w:tcPr>
            <w:tcW w:w="109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张心</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审核员</w:t>
            </w:r>
          </w:p>
        </w:tc>
        <w:tc>
          <w:tcPr>
            <w:tcW w:w="2329" w:type="dxa"/>
            <w:vAlign w:val="center"/>
          </w:tcPr>
          <w:p>
            <w:pPr>
              <w:jc w:val="center"/>
              <w:rPr>
                <w:b/>
                <w:sz w:val="21"/>
                <w:szCs w:val="21"/>
              </w:rPr>
            </w:pPr>
            <w:r>
              <w:rPr>
                <w:b/>
                <w:sz w:val="21"/>
                <w:szCs w:val="21"/>
              </w:rPr>
              <w:t>2018-N1QMS-2207381</w:t>
            </w:r>
          </w:p>
        </w:tc>
        <w:tc>
          <w:tcPr>
            <w:tcW w:w="1098" w:type="dxa"/>
            <w:gridSpan w:val="2"/>
            <w:vAlign w:val="center"/>
          </w:tcPr>
          <w:p>
            <w:pPr>
              <w:jc w:val="center"/>
              <w:rPr>
                <w:b/>
                <w:sz w:val="21"/>
                <w:szCs w:val="21"/>
              </w:rPr>
            </w:pPr>
            <w:r>
              <w:rPr>
                <w:b/>
                <w:sz w:val="21"/>
                <w:szCs w:val="21"/>
              </w:rPr>
              <w:t>14.01.02</w:t>
            </w:r>
          </w:p>
        </w:tc>
        <w:tc>
          <w:tcPr>
            <w:tcW w:w="1729" w:type="dxa"/>
            <w:gridSpan w:val="2"/>
            <w:vAlign w:val="center"/>
          </w:tcPr>
          <w:p>
            <w:pPr>
              <w:jc w:val="center"/>
              <w:rPr>
                <w:b/>
                <w:sz w:val="21"/>
                <w:szCs w:val="21"/>
              </w:rPr>
            </w:pPr>
            <w:r>
              <w:rPr>
                <w:b/>
                <w:sz w:val="21"/>
                <w:szCs w:val="21"/>
              </w:rPr>
              <w:t>ISC-207381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李林</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审核员</w:t>
            </w:r>
          </w:p>
        </w:tc>
        <w:tc>
          <w:tcPr>
            <w:tcW w:w="2329" w:type="dxa"/>
            <w:vAlign w:val="center"/>
          </w:tcPr>
          <w:p>
            <w:pPr>
              <w:jc w:val="center"/>
              <w:rPr>
                <w:b/>
                <w:sz w:val="21"/>
                <w:szCs w:val="21"/>
              </w:rPr>
            </w:pPr>
            <w:r>
              <w:rPr>
                <w:b/>
                <w:sz w:val="21"/>
                <w:szCs w:val="21"/>
              </w:rPr>
              <w:t>2019-N1QMS-1242345</w:t>
            </w:r>
          </w:p>
        </w:tc>
        <w:tc>
          <w:tcPr>
            <w:tcW w:w="109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ISC-242345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329" w:type="dxa"/>
          </w:tcPr>
          <w:p>
            <w:pPr>
              <w:rPr>
                <w:b/>
                <w:sz w:val="21"/>
                <w:szCs w:val="21"/>
              </w:rPr>
            </w:pPr>
          </w:p>
        </w:tc>
        <w:tc>
          <w:tcPr>
            <w:tcW w:w="1098" w:type="dxa"/>
            <w:gridSpan w:val="2"/>
          </w:tcPr>
          <w:p>
            <w:pPr>
              <w:rPr>
                <w:b/>
                <w:sz w:val="21"/>
                <w:szCs w:val="21"/>
              </w:rPr>
            </w:pPr>
          </w:p>
        </w:tc>
        <w:tc>
          <w:tcPr>
            <w:tcW w:w="1729" w:type="dxa"/>
            <w:gridSpan w:val="2"/>
          </w:tcPr>
          <w:p>
            <w:pPr>
              <w:rPr>
                <w:b/>
                <w:sz w:val="21"/>
                <w:szCs w:val="21"/>
              </w:rPr>
            </w:pPr>
          </w:p>
        </w:tc>
      </w:tr>
      <w:tr>
        <w:tblPrEx>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329" w:type="dxa"/>
          </w:tcPr>
          <w:p>
            <w:pPr>
              <w:rPr>
                <w:b/>
                <w:sz w:val="21"/>
                <w:szCs w:val="21"/>
              </w:rPr>
            </w:pPr>
          </w:p>
        </w:tc>
        <w:tc>
          <w:tcPr>
            <w:tcW w:w="109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2329" w:type="dxa"/>
          </w:tcPr>
          <w:p>
            <w:pPr>
              <w:rPr>
                <w:b/>
                <w:sz w:val="21"/>
                <w:szCs w:val="21"/>
              </w:rPr>
            </w:pPr>
          </w:p>
        </w:tc>
        <w:tc>
          <w:tcPr>
            <w:tcW w:w="1098" w:type="dxa"/>
            <w:gridSpan w:val="2"/>
          </w:tcPr>
          <w:p>
            <w:pPr>
              <w:rPr>
                <w:b/>
                <w:sz w:val="21"/>
                <w:szCs w:val="21"/>
              </w:rPr>
            </w:pPr>
          </w:p>
        </w:tc>
        <w:tc>
          <w:tcPr>
            <w:tcW w:w="1729" w:type="dxa"/>
            <w:gridSpan w:val="2"/>
          </w:tcPr>
          <w:p>
            <w:pPr>
              <w:rPr>
                <w:b/>
                <w:sz w:val="21"/>
                <w:szCs w:val="21"/>
              </w:rPr>
            </w:pPr>
          </w:p>
        </w:tc>
      </w:tr>
      <w:tr>
        <w:tblPrEx>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5" w:name="审核目的"/>
      <w:r>
        <w:rPr>
          <w:rFonts w:hint="eastAsia"/>
          <w:b/>
          <w:sz w:val="21"/>
          <w:szCs w:val="21"/>
        </w:rPr>
        <w:t>□认证注册：__________</w:t>
      </w:r>
    </w:p>
    <w:p>
      <w:pPr>
        <w:tabs>
          <w:tab w:val="left" w:pos="645"/>
        </w:tabs>
        <w:rPr>
          <w:rFonts w:hint="eastAsia"/>
          <w:b/>
          <w:sz w:val="21"/>
          <w:szCs w:val="21"/>
        </w:rPr>
      </w:pPr>
      <w:r>
        <w:rPr>
          <w:rFonts w:hint="eastAsia"/>
          <w:b/>
          <w:sz w:val="21"/>
          <w:szCs w:val="21"/>
        </w:rPr>
        <w:sym w:font="Wingdings 2" w:char="0052"/>
      </w: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5"/>
    </w:p>
    <w:p>
      <w:pPr>
        <w:tabs>
          <w:tab w:val="left" w:pos="645"/>
        </w:tabs>
        <w:rPr>
          <w:b/>
          <w:sz w:val="16"/>
          <w:szCs w:val="16"/>
        </w:rPr>
      </w:pPr>
      <w:r>
        <w:rPr>
          <w:rFonts w:hint="eastAsia"/>
          <w:b/>
          <w:sz w:val="26"/>
          <w:szCs w:val="26"/>
        </w:rPr>
        <w:t>三、审核准则</w:t>
      </w:r>
    </w:p>
    <w:p>
      <w:pPr>
        <w:tabs>
          <w:tab w:val="left" w:pos="645"/>
        </w:tabs>
        <w:rPr>
          <w:rFonts w:hint="default" w:eastAsia="宋体"/>
          <w:b/>
          <w:sz w:val="21"/>
          <w:szCs w:val="21"/>
          <w:lang w:val="en-US" w:eastAsia="zh-CN"/>
        </w:rPr>
      </w:pPr>
      <w:bookmarkStart w:id="6" w:name="Q勾选15Add"/>
      <w:r>
        <w:rPr>
          <w:rFonts w:hint="eastAsia"/>
          <w:b/>
          <w:sz w:val="21"/>
          <w:szCs w:val="21"/>
        </w:rPr>
        <w:t>■</w:t>
      </w:r>
      <w:bookmarkEnd w:id="6"/>
      <w:r>
        <w:rPr>
          <w:rFonts w:hint="eastAsia"/>
          <w:b/>
          <w:sz w:val="21"/>
          <w:szCs w:val="21"/>
        </w:rPr>
        <w:t xml:space="preserve"> GB/T 19001:2016 idt ISO 9001:2015标准不适用条款: </w:t>
      </w:r>
      <w:r>
        <w:rPr>
          <w:rFonts w:hint="eastAsia"/>
          <w:b/>
          <w:sz w:val="21"/>
          <w:szCs w:val="21"/>
          <w:lang w:val="en-US" w:eastAsia="zh-CN"/>
        </w:rPr>
        <w:t>8.3</w:t>
      </w:r>
    </w:p>
    <w:p>
      <w:pPr>
        <w:tabs>
          <w:tab w:val="left" w:pos="645"/>
        </w:tabs>
        <w:rPr>
          <w:b/>
          <w:sz w:val="21"/>
          <w:szCs w:val="21"/>
        </w:rPr>
      </w:pPr>
      <w:bookmarkStart w:id="7" w:name="QJ勾选Add"/>
      <w:r>
        <w:rPr>
          <w:rFonts w:hint="eastAsia"/>
          <w:b/>
          <w:sz w:val="21"/>
          <w:szCs w:val="21"/>
        </w:rPr>
        <w:t>□</w:t>
      </w:r>
      <w:bookmarkEnd w:id="7"/>
      <w:r>
        <w:rPr>
          <w:rFonts w:hint="eastAsia"/>
          <w:b/>
          <w:sz w:val="21"/>
          <w:szCs w:val="21"/>
        </w:rPr>
        <w:t xml:space="preserve"> GB/T 50430-2017标准不适用条款: </w:t>
      </w:r>
    </w:p>
    <w:p>
      <w:pPr>
        <w:tabs>
          <w:tab w:val="left" w:pos="645"/>
        </w:tabs>
        <w:rPr>
          <w:b/>
          <w:sz w:val="21"/>
          <w:szCs w:val="21"/>
        </w:rPr>
      </w:pPr>
      <w:bookmarkStart w:id="8" w:name="E勾选Add"/>
      <w:r>
        <w:rPr>
          <w:rFonts w:hint="eastAsia"/>
          <w:b/>
          <w:sz w:val="21"/>
          <w:szCs w:val="21"/>
        </w:rPr>
        <w:t>□</w:t>
      </w:r>
      <w:bookmarkEnd w:id="8"/>
      <w:r>
        <w:rPr>
          <w:rFonts w:hint="eastAsia"/>
          <w:b/>
          <w:sz w:val="21"/>
          <w:szCs w:val="21"/>
        </w:rPr>
        <w:t xml:space="preserve"> GB/T 24001-2016 idt ISO 14001:2015标准</w:t>
      </w:r>
    </w:p>
    <w:p>
      <w:pPr>
        <w:tabs>
          <w:tab w:val="left" w:pos="645"/>
        </w:tabs>
        <w:rPr>
          <w:b/>
          <w:sz w:val="21"/>
          <w:szCs w:val="21"/>
        </w:rPr>
      </w:pPr>
      <w:bookmarkStart w:id="9" w:name="S勾选Add"/>
      <w:r>
        <w:rPr>
          <w:rFonts w:hint="eastAsia"/>
          <w:b/>
          <w:sz w:val="21"/>
          <w:szCs w:val="21"/>
        </w:rPr>
        <w:t>□</w:t>
      </w:r>
      <w:bookmarkEnd w:id="9"/>
      <w:r>
        <w:rPr>
          <w:rFonts w:hint="eastAsia"/>
          <w:b/>
          <w:sz w:val="21"/>
          <w:szCs w:val="21"/>
        </w:rPr>
        <w:t xml:space="preserve"> GB/T 28001-2011 idt OHSMS 18001:2007标准</w:t>
      </w:r>
    </w:p>
    <w:p>
      <w:pPr>
        <w:tabs>
          <w:tab w:val="left" w:pos="645"/>
        </w:tabs>
        <w:rPr>
          <w:b/>
          <w:sz w:val="21"/>
          <w:szCs w:val="21"/>
        </w:rPr>
      </w:pPr>
      <w:bookmarkStart w:id="10" w:name="S勾选Add1"/>
      <w:r>
        <w:rPr>
          <w:rFonts w:hint="eastAsia"/>
          <w:b/>
          <w:sz w:val="21"/>
          <w:szCs w:val="21"/>
        </w:rPr>
        <w:t>□</w:t>
      </w:r>
      <w:bookmarkEnd w:id="10"/>
      <w:r>
        <w:rPr>
          <w:rFonts w:hint="eastAsia"/>
          <w:b/>
          <w:sz w:val="21"/>
          <w:szCs w:val="21"/>
        </w:rPr>
        <w:t xml:space="preserve"> ISO45001：2018标准</w:t>
      </w:r>
    </w:p>
    <w:p>
      <w:pPr>
        <w:tabs>
          <w:tab w:val="left" w:pos="645"/>
        </w:tabs>
        <w:rPr>
          <w:b/>
          <w:sz w:val="21"/>
          <w:szCs w:val="21"/>
        </w:rPr>
      </w:pPr>
      <w:r>
        <w:rPr>
          <w:rFonts w:hint="eastAsia"/>
          <w:b/>
          <w:sz w:val="21"/>
          <w:szCs w:val="21"/>
        </w:rPr>
        <w:t>□受审核方管理体系文件□适用的法律法规□认证合同</w:t>
      </w:r>
    </w:p>
    <w:p>
      <w:pPr>
        <w:tabs>
          <w:tab w:val="left" w:pos="645"/>
        </w:tabs>
        <w:rPr>
          <w:b/>
          <w:sz w:val="16"/>
          <w:szCs w:val="16"/>
        </w:rPr>
      </w:pPr>
      <w:r>
        <w:rPr>
          <w:rFonts w:hint="eastAsia"/>
          <w:b/>
          <w:sz w:val="26"/>
          <w:szCs w:val="26"/>
        </w:rPr>
        <w:t>四、受审核方基本信息</w:t>
      </w:r>
    </w:p>
    <w:tbl>
      <w:tblPr>
        <w:tblStyle w:val="6"/>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tcPr>
          <w:p>
            <w:pPr>
              <w:spacing w:line="260" w:lineRule="exact"/>
              <w:rPr>
                <w:rFonts w:ascii="宋体"/>
                <w:b/>
                <w:color w:val="auto"/>
                <w:sz w:val="21"/>
              </w:rPr>
            </w:pPr>
            <w:bookmarkStart w:id="11" w:name="组织名称Add"/>
            <w:r>
              <w:rPr>
                <w:rFonts w:ascii="宋体"/>
                <w:b/>
                <w:color w:val="auto"/>
                <w:sz w:val="21"/>
              </w:rPr>
              <w:t>射洪永山橡塑有限责任公司</w:t>
            </w:r>
            <w:bookmarkEnd w:id="11"/>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rPr>
                <w:b/>
                <w:spacing w:val="-20"/>
              </w:rPr>
            </w:pPr>
            <w:r>
              <w:rPr>
                <w:rFonts w:hint="eastAsia" w:ascii="宋体" w:hAnsi="宋体"/>
                <w:b/>
                <w:sz w:val="21"/>
              </w:rPr>
              <w:t>变动情况核实</w:t>
            </w:r>
          </w:p>
        </w:tc>
        <w:tc>
          <w:tcPr>
            <w:tcW w:w="1500" w:type="dxa"/>
          </w:tcPr>
          <w:p>
            <w:pPr>
              <w:spacing w:line="260" w:lineRule="exact"/>
              <w:rPr>
                <w:rFonts w:hint="default" w:ascii="宋体" w:eastAsia="宋体"/>
                <w:b/>
                <w:sz w:val="21"/>
                <w:lang w:val="en-US" w:eastAsia="zh-CN"/>
              </w:rPr>
            </w:pPr>
            <w:r>
              <w:rPr>
                <w:rFonts w:hint="eastAsia" w:ascii="宋体"/>
                <w:b/>
                <w:sz w:val="21"/>
                <w:lang w:val="en-US" w:eastAsia="zh-CN"/>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color w:val="auto"/>
                <w:sz w:val="21"/>
              </w:rPr>
            </w:pPr>
            <w:bookmarkStart w:id="12" w:name="注册地址"/>
            <w:r>
              <w:rPr>
                <w:rFonts w:ascii="宋体"/>
                <w:b/>
                <w:color w:val="auto"/>
                <w:sz w:val="21"/>
              </w:rPr>
              <w:t>射洪县武安开发区磨嘴村九组</w:t>
            </w:r>
            <w:bookmarkEnd w:id="12"/>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3" w:name="注册邮编"/>
            <w:r>
              <w:rPr>
                <w:rFonts w:ascii="宋体"/>
                <w:b/>
                <w:sz w:val="21"/>
              </w:rPr>
              <w:t>629200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4" w:name="办公地址"/>
            <w:r>
              <w:rPr>
                <w:rFonts w:ascii="宋体"/>
                <w:b/>
                <w:sz w:val="21"/>
              </w:rPr>
              <w:t>射洪县武安开发区磨嘴村九组</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办公邮编"/>
            <w:r>
              <w:rPr>
                <w:rFonts w:ascii="宋体"/>
                <w:b/>
                <w:sz w:val="21"/>
              </w:rPr>
              <w:t>629200</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6" w:name="生产地址Add"/>
            <w:r>
              <w:rPr>
                <w:rFonts w:ascii="宋体"/>
                <w:b/>
                <w:sz w:val="21"/>
              </w:rPr>
              <w:t>射洪县武安开发区磨嘴村九组</w:t>
            </w:r>
            <w:bookmarkEnd w:id="16"/>
          </w:p>
        </w:tc>
        <w:tc>
          <w:tcPr>
            <w:tcW w:w="1672" w:type="dxa"/>
            <w:vMerge w:val="continue"/>
            <w:vAlign w:val="center"/>
          </w:tcPr>
          <w:p>
            <w:pPr>
              <w:jc w:val="center"/>
              <w:rPr>
                <w:rFonts w:ascii="宋体"/>
                <w:b/>
                <w:sz w:val="21"/>
              </w:rPr>
            </w:pPr>
          </w:p>
        </w:tc>
        <w:tc>
          <w:tcPr>
            <w:tcW w:w="1500" w:type="dxa"/>
          </w:tcPr>
          <w:p>
            <w:pPr>
              <w:rPr>
                <w:rFonts w:ascii="宋体"/>
                <w:b/>
                <w:sz w:val="21"/>
              </w:rPr>
            </w:pPr>
            <w:bookmarkStart w:id="17" w:name="生产邮编"/>
            <w:r>
              <w:rPr>
                <w:rFonts w:ascii="宋体"/>
                <w:b/>
                <w:sz w:val="21"/>
              </w:rPr>
              <w:t>629200</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rPr>
            </w:pPr>
            <w:r>
              <w:rPr>
                <w:rFonts w:hint="eastAsia" w:ascii="宋体" w:hAnsi="宋体"/>
                <w:b/>
                <w:sz w:val="21"/>
              </w:rPr>
              <w:t>联系人</w:t>
            </w:r>
          </w:p>
        </w:tc>
        <w:tc>
          <w:tcPr>
            <w:tcW w:w="1689" w:type="dxa"/>
          </w:tcPr>
          <w:p>
            <w:pPr>
              <w:rPr>
                <w:rFonts w:ascii="宋体"/>
                <w:b/>
                <w:sz w:val="21"/>
              </w:rPr>
            </w:pPr>
            <w:bookmarkStart w:id="18" w:name="联系人"/>
            <w:r>
              <w:rPr>
                <w:rFonts w:ascii="宋体"/>
                <w:b/>
                <w:sz w:val="21"/>
              </w:rPr>
              <w:t>董英明</w:t>
            </w:r>
            <w:bookmarkEnd w:id="18"/>
          </w:p>
        </w:tc>
        <w:tc>
          <w:tcPr>
            <w:tcW w:w="1109" w:type="dxa"/>
            <w:vAlign w:val="center"/>
          </w:tcPr>
          <w:p>
            <w:pPr>
              <w:jc w:val="center"/>
              <w:rPr>
                <w:rFonts w:ascii="宋体"/>
                <w:b/>
                <w:sz w:val="21"/>
              </w:rPr>
            </w:pPr>
            <w:r>
              <w:rPr>
                <w:rFonts w:hint="eastAsia" w:ascii="宋体" w:hAnsi="宋体"/>
                <w:b/>
                <w:sz w:val="21"/>
              </w:rPr>
              <w:t>电话</w:t>
            </w:r>
            <w:r>
              <w:rPr>
                <w:b/>
                <w:sz w:val="16"/>
                <w:szCs w:val="16"/>
              </w:rPr>
              <w:t>.</w:t>
            </w:r>
          </w:p>
        </w:tc>
        <w:tc>
          <w:tcPr>
            <w:tcW w:w="1618" w:type="dxa"/>
            <w:gridSpan w:val="2"/>
            <w:vAlign w:val="center"/>
          </w:tcPr>
          <w:p>
            <w:pPr>
              <w:jc w:val="center"/>
              <w:rPr>
                <w:rFonts w:ascii="宋体"/>
                <w:b/>
                <w:sz w:val="21"/>
              </w:rPr>
            </w:pPr>
            <w:bookmarkStart w:id="19" w:name="联系人电话Add"/>
            <w:r>
              <w:rPr>
                <w:rFonts w:ascii="宋体"/>
                <w:b/>
                <w:sz w:val="21"/>
              </w:rPr>
              <w:t>13508388057</w:t>
            </w:r>
            <w:bookmarkEnd w:id="19"/>
          </w:p>
        </w:tc>
        <w:tc>
          <w:tcPr>
            <w:tcW w:w="1672" w:type="dxa"/>
            <w:vAlign w:val="center"/>
          </w:tcPr>
          <w:p>
            <w:pPr>
              <w:jc w:val="center"/>
              <w:rPr>
                <w:rFonts w:ascii="宋体"/>
                <w:b/>
                <w:sz w:val="21"/>
              </w:rPr>
            </w:pPr>
            <w:r>
              <w:rPr>
                <w:rFonts w:hint="eastAsia" w:ascii="宋体" w:hAnsi="宋体"/>
                <w:b/>
                <w:sz w:val="21"/>
              </w:rPr>
              <w:t>传真</w:t>
            </w:r>
          </w:p>
        </w:tc>
        <w:tc>
          <w:tcPr>
            <w:tcW w:w="1500" w:type="dxa"/>
          </w:tcPr>
          <w:p>
            <w:pPr>
              <w:rPr>
                <w:rFonts w:ascii="宋体"/>
                <w:b/>
                <w:sz w:val="21"/>
              </w:rPr>
            </w:pPr>
            <w:bookmarkStart w:id="20" w:name="联系人传真"/>
            <w:bookmarkEnd w:id="2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法人代表</w:t>
            </w:r>
          </w:p>
        </w:tc>
        <w:tc>
          <w:tcPr>
            <w:tcW w:w="1689" w:type="dxa"/>
          </w:tcPr>
          <w:p>
            <w:pPr>
              <w:rPr>
                <w:rFonts w:ascii="宋体" w:hAnsi="宋体"/>
                <w:b/>
                <w:sz w:val="21"/>
                <w:szCs w:val="21"/>
              </w:rPr>
            </w:pPr>
            <w:bookmarkStart w:id="21" w:name="法人"/>
            <w:r>
              <w:rPr>
                <w:rFonts w:ascii="宋体" w:hAnsi="宋体"/>
                <w:b/>
                <w:sz w:val="21"/>
                <w:szCs w:val="21"/>
              </w:rPr>
              <w:t>田永山</w:t>
            </w:r>
            <w:bookmarkEnd w:id="21"/>
          </w:p>
        </w:tc>
        <w:tc>
          <w:tcPr>
            <w:tcW w:w="1109" w:type="dxa"/>
            <w:vAlign w:val="center"/>
          </w:tcPr>
          <w:p>
            <w:pPr>
              <w:jc w:val="center"/>
              <w:rPr>
                <w:rFonts w:ascii="宋体" w:hAnsi="宋体"/>
                <w:b/>
                <w:sz w:val="21"/>
                <w:szCs w:val="21"/>
              </w:rPr>
            </w:pPr>
            <w:r>
              <w:rPr>
                <w:rFonts w:hint="eastAsia" w:ascii="宋体" w:hAnsi="宋体"/>
                <w:b/>
                <w:sz w:val="21"/>
                <w:szCs w:val="21"/>
              </w:rPr>
              <w:t>总经理</w:t>
            </w:r>
          </w:p>
        </w:tc>
        <w:tc>
          <w:tcPr>
            <w:tcW w:w="1618" w:type="dxa"/>
            <w:gridSpan w:val="2"/>
          </w:tcPr>
          <w:p>
            <w:pPr>
              <w:rPr>
                <w:rFonts w:ascii="宋体" w:hAnsi="宋体"/>
                <w:b/>
                <w:sz w:val="21"/>
                <w:szCs w:val="21"/>
              </w:rPr>
            </w:pPr>
            <w:r>
              <w:rPr>
                <w:rFonts w:ascii="宋体" w:hAnsi="宋体"/>
                <w:b/>
                <w:sz w:val="21"/>
                <w:szCs w:val="21"/>
              </w:rPr>
              <w:t>田永山</w:t>
            </w:r>
          </w:p>
        </w:tc>
        <w:tc>
          <w:tcPr>
            <w:tcW w:w="1672" w:type="dxa"/>
            <w:vAlign w:val="center"/>
          </w:tcPr>
          <w:p>
            <w:pPr>
              <w:jc w:val="center"/>
              <w:rPr>
                <w:rFonts w:ascii="宋体" w:hAnsi="宋体"/>
                <w:b/>
                <w:sz w:val="21"/>
                <w:szCs w:val="21"/>
              </w:rPr>
            </w:pPr>
            <w:r>
              <w:rPr>
                <w:rFonts w:hint="eastAsia" w:ascii="宋体" w:hAnsi="宋体"/>
                <w:b/>
                <w:sz w:val="21"/>
                <w:szCs w:val="21"/>
              </w:rPr>
              <w:t>管理者代表</w:t>
            </w:r>
          </w:p>
        </w:tc>
        <w:tc>
          <w:tcPr>
            <w:tcW w:w="1500" w:type="dxa"/>
          </w:tcPr>
          <w:p>
            <w:pPr>
              <w:rPr>
                <w:rFonts w:ascii="宋体"/>
                <w:b/>
                <w:sz w:val="21"/>
              </w:rPr>
            </w:pPr>
            <w:bookmarkStart w:id="22" w:name="管理者代表"/>
            <w:r>
              <w:rPr>
                <w:rFonts w:ascii="宋体"/>
                <w:b/>
                <w:sz w:val="21"/>
              </w:rPr>
              <w:t>董英明</w:t>
            </w:r>
            <w:bookmarkEnd w:id="2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23" w:name="审核日期"/>
            <w:r>
              <w:rPr>
                <w:rFonts w:ascii="宋体" w:hAnsi="宋体"/>
                <w:b/>
                <w:sz w:val="21"/>
                <w:szCs w:val="21"/>
              </w:rPr>
              <w:t>2021年04月09日 下午至2021年04月09日 下午</w:t>
            </w:r>
            <w:bookmarkEnd w:id="23"/>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t>□是</w:t>
            </w:r>
            <w:r>
              <w:rPr>
                <w:rFonts w:hint="eastAsia" w:ascii="宋体" w:hAnsi="宋体"/>
                <w:b/>
                <w:sz w:val="21"/>
                <w:szCs w:val="21"/>
              </w:rPr>
              <w:sym w:font="Wingdings 2" w:char="0052"/>
            </w:r>
            <w:r>
              <w:rPr>
                <w:rFonts w:hint="eastAsia" w:ascii="宋体" w:hAnsi="宋体"/>
                <w:b/>
                <w:sz w:val="21"/>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6"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spacing w:line="360" w:lineRule="exact"/>
              <w:rPr>
                <w:rFonts w:ascii="宋体" w:hAnsi="宋体"/>
                <w:b/>
                <w:sz w:val="21"/>
                <w:szCs w:val="21"/>
              </w:rPr>
            </w:pPr>
            <w:bookmarkStart w:id="24" w:name="Q勾选15Add1"/>
            <w:r>
              <w:rPr>
                <w:rFonts w:hint="eastAsia" w:ascii="宋体" w:hAnsi="宋体"/>
                <w:b/>
                <w:sz w:val="21"/>
                <w:szCs w:val="21"/>
              </w:rPr>
              <w:t>■</w:t>
            </w:r>
            <w:bookmarkEnd w:id="24"/>
            <w:r>
              <w:rPr>
                <w:rFonts w:ascii="宋体" w:hAnsi="宋体"/>
                <w:b/>
                <w:sz w:val="21"/>
                <w:szCs w:val="21"/>
              </w:rPr>
              <w:t>QMS</w:t>
            </w:r>
            <w:r>
              <w:rPr>
                <w:rFonts w:hint="eastAsia" w:ascii="宋体" w:hAnsi="宋体"/>
                <w:b/>
                <w:sz w:val="21"/>
                <w:szCs w:val="21"/>
              </w:rPr>
              <w:t>：</w:t>
            </w:r>
            <w:bookmarkStart w:id="25" w:name="审核范围"/>
            <w:r>
              <w:rPr>
                <w:sz w:val="20"/>
              </w:rPr>
              <w:t>橡胶件的制造</w:t>
            </w:r>
            <w:bookmarkEnd w:id="25"/>
          </w:p>
          <w:p>
            <w:pPr>
              <w:spacing w:line="360" w:lineRule="exact"/>
              <w:rPr>
                <w:rFonts w:ascii="宋体" w:hAnsi="宋体"/>
                <w:b/>
                <w:sz w:val="21"/>
                <w:szCs w:val="21"/>
              </w:rPr>
            </w:pPr>
            <w:bookmarkStart w:id="26" w:name="E勾选Add1"/>
            <w:r>
              <w:rPr>
                <w:rFonts w:hint="eastAsia" w:ascii="宋体" w:hAnsi="宋体"/>
                <w:b/>
                <w:sz w:val="21"/>
                <w:szCs w:val="21"/>
              </w:rPr>
              <w:t>□</w:t>
            </w:r>
            <w:bookmarkEnd w:id="26"/>
            <w:r>
              <w:rPr>
                <w:rFonts w:ascii="宋体" w:hAnsi="宋体"/>
                <w:b/>
                <w:sz w:val="21"/>
                <w:szCs w:val="21"/>
              </w:rPr>
              <w:t>EMS</w:t>
            </w:r>
            <w:r>
              <w:rPr>
                <w:rFonts w:hint="eastAsia" w:ascii="宋体" w:hAnsi="宋体"/>
                <w:b/>
                <w:sz w:val="21"/>
                <w:szCs w:val="21"/>
              </w:rPr>
              <w:t>：</w:t>
            </w:r>
          </w:p>
          <w:p>
            <w:pPr>
              <w:spacing w:line="360" w:lineRule="exact"/>
              <w:rPr>
                <w:rFonts w:ascii="宋体" w:hAnsi="宋体"/>
                <w:b/>
                <w:sz w:val="21"/>
                <w:szCs w:val="21"/>
              </w:rPr>
            </w:pPr>
            <w:bookmarkStart w:id="27" w:name="S勾选Add2"/>
            <w:r>
              <w:rPr>
                <w:rFonts w:hint="eastAsia" w:ascii="宋体" w:hAnsi="宋体"/>
                <w:b/>
                <w:sz w:val="21"/>
                <w:szCs w:val="21"/>
              </w:rPr>
              <w:t>□</w:t>
            </w:r>
            <w:bookmarkEnd w:id="27"/>
            <w:r>
              <w:rPr>
                <w:rFonts w:ascii="宋体" w:hAnsi="宋体"/>
                <w:b/>
                <w:sz w:val="21"/>
                <w:szCs w:val="21"/>
              </w:rPr>
              <w:t>OHSMS</w:t>
            </w:r>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A3"/>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bookmarkStart w:id="29" w:name="_GoBack"/>
            <w:bookmarkEnd w:id="29"/>
            <w:r>
              <w:rPr>
                <w:rFonts w:hint="eastAsia" w:ascii="宋体" w:hAnsi="宋体" w:cs="宋体"/>
                <w:color w:val="000000"/>
                <w:szCs w:val="24"/>
                <w:lang w:val="en-US" w:eastAsia="zh-CN"/>
              </w:rPr>
              <w:t>公司原人数：20人，变更后人数24人。</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tcPr>
          <w:p>
            <w:pPr>
              <w:spacing w:line="260" w:lineRule="exact"/>
              <w:rPr>
                <w:rFonts w:ascii="宋体" w:hAnsi="宋体"/>
                <w:b/>
                <w:sz w:val="21"/>
                <w:szCs w:val="21"/>
              </w:rPr>
            </w:pPr>
            <w:bookmarkStart w:id="28" w:name="专业代码"/>
            <w:r>
              <w:rPr>
                <w:rFonts w:ascii="宋体" w:hAnsi="宋体"/>
                <w:b/>
                <w:sz w:val="21"/>
                <w:szCs w:val="21"/>
              </w:rPr>
              <w:t>14.01.02</w:t>
            </w:r>
            <w:bookmarkEnd w:id="28"/>
          </w:p>
        </w:tc>
        <w:tc>
          <w:tcPr>
            <w:tcW w:w="1109" w:type="dxa"/>
            <w:vAlign w:val="center"/>
          </w:tcPr>
          <w:p>
            <w:pPr>
              <w:spacing w:line="260" w:lineRule="exact"/>
              <w:jc w:val="center"/>
              <w:rPr>
                <w:rFonts w:ascii="宋体" w:hAnsi="宋体"/>
                <w:b/>
                <w:sz w:val="21"/>
                <w:szCs w:val="21"/>
              </w:rPr>
            </w:pPr>
            <w:r>
              <w:rPr>
                <w:rFonts w:hint="eastAsia" w:ascii="宋体" w:hAnsi="宋体"/>
                <w:b/>
                <w:sz w:val="21"/>
                <w:szCs w:val="21"/>
              </w:rPr>
              <w:t>证书有</w:t>
            </w:r>
          </w:p>
          <w:p>
            <w:pPr>
              <w:spacing w:line="260" w:lineRule="exact"/>
              <w:jc w:val="center"/>
              <w:rPr>
                <w:rFonts w:ascii="宋体" w:hAnsi="宋体"/>
                <w:b/>
                <w:sz w:val="21"/>
                <w:szCs w:val="21"/>
              </w:rPr>
            </w:pPr>
            <w:r>
              <w:rPr>
                <w:rFonts w:hint="eastAsia" w:ascii="宋体" w:hAnsi="宋体"/>
                <w:b/>
                <w:sz w:val="21"/>
                <w:szCs w:val="21"/>
              </w:rPr>
              <w:t>效期</w:t>
            </w:r>
          </w:p>
        </w:tc>
        <w:tc>
          <w:tcPr>
            <w:tcW w:w="1618" w:type="dxa"/>
            <w:gridSpan w:val="2"/>
          </w:tcPr>
          <w:p>
            <w:pPr>
              <w:spacing w:line="260" w:lineRule="exact"/>
              <w:rPr>
                <w:rFonts w:hint="eastAsia" w:ascii="宋体" w:hAnsi="宋体" w:eastAsia="宋体"/>
                <w:b/>
                <w:sz w:val="21"/>
                <w:szCs w:val="21"/>
                <w:lang w:val="en-US" w:eastAsia="zh-CN"/>
              </w:rPr>
            </w:pPr>
            <w:r>
              <w:rPr>
                <w:rFonts w:ascii="Helvetica" w:hAnsi="Helvetica" w:eastAsia="Helvetica" w:cs="Helvetica"/>
                <w:i w:val="0"/>
                <w:iCs w:val="0"/>
                <w:caps w:val="0"/>
                <w:color w:val="000000"/>
                <w:spacing w:val="0"/>
                <w:sz w:val="21"/>
                <w:szCs w:val="21"/>
                <w:shd w:val="clear" w:fill="FFFFFF"/>
              </w:rPr>
              <w:t>2023</w:t>
            </w:r>
            <w:r>
              <w:rPr>
                <w:rFonts w:hint="eastAsia" w:ascii="Helvetica" w:hAnsi="Helvetica" w:cs="Helvetica"/>
                <w:i w:val="0"/>
                <w:iCs w:val="0"/>
                <w:caps w:val="0"/>
                <w:color w:val="000000"/>
                <w:spacing w:val="0"/>
                <w:sz w:val="21"/>
                <w:szCs w:val="21"/>
                <w:shd w:val="clear" w:fill="FFFFFF"/>
                <w:lang w:val="en-US" w:eastAsia="zh-CN"/>
              </w:rPr>
              <w:t>年</w:t>
            </w:r>
            <w:r>
              <w:rPr>
                <w:rFonts w:ascii="Helvetica" w:hAnsi="Helvetica" w:eastAsia="Helvetica" w:cs="Helvetica"/>
                <w:i w:val="0"/>
                <w:iCs w:val="0"/>
                <w:caps w:val="0"/>
                <w:color w:val="000000"/>
                <w:spacing w:val="0"/>
                <w:sz w:val="21"/>
                <w:szCs w:val="21"/>
                <w:shd w:val="clear" w:fill="FFFFFF"/>
              </w:rPr>
              <w:t>06</w:t>
            </w:r>
            <w:r>
              <w:rPr>
                <w:rFonts w:hint="eastAsia" w:ascii="Helvetica" w:hAnsi="Helvetica" w:cs="Helvetica"/>
                <w:i w:val="0"/>
                <w:iCs w:val="0"/>
                <w:caps w:val="0"/>
                <w:color w:val="000000"/>
                <w:spacing w:val="0"/>
                <w:sz w:val="21"/>
                <w:szCs w:val="21"/>
                <w:shd w:val="clear" w:fill="FFFFFF"/>
                <w:lang w:val="en-US" w:eastAsia="zh-CN"/>
              </w:rPr>
              <w:t>月</w:t>
            </w:r>
            <w:r>
              <w:rPr>
                <w:rFonts w:ascii="Helvetica" w:hAnsi="Helvetica" w:eastAsia="Helvetica" w:cs="Helvetica"/>
                <w:i w:val="0"/>
                <w:iCs w:val="0"/>
                <w:caps w:val="0"/>
                <w:color w:val="000000"/>
                <w:spacing w:val="0"/>
                <w:sz w:val="21"/>
                <w:szCs w:val="21"/>
                <w:shd w:val="clear" w:fill="FFFFFF"/>
              </w:rPr>
              <w:t>29</w:t>
            </w:r>
            <w:r>
              <w:rPr>
                <w:rFonts w:hint="eastAsia" w:ascii="Helvetica" w:hAnsi="Helvetica" w:cs="Helvetica"/>
                <w:i w:val="0"/>
                <w:iCs w:val="0"/>
                <w:caps w:val="0"/>
                <w:color w:val="000000"/>
                <w:spacing w:val="0"/>
                <w:sz w:val="21"/>
                <w:szCs w:val="21"/>
                <w:shd w:val="clear" w:fill="FFFFFF"/>
                <w:lang w:val="en-US" w:eastAsia="zh-CN"/>
              </w:rPr>
              <w:t>日</w:t>
            </w:r>
          </w:p>
        </w:tc>
        <w:tc>
          <w:tcPr>
            <w:tcW w:w="1672" w:type="dxa"/>
            <w:vAlign w:val="center"/>
          </w:tcPr>
          <w:p>
            <w:pPr>
              <w:spacing w:line="260" w:lineRule="exact"/>
              <w:jc w:val="center"/>
              <w:rPr>
                <w:rFonts w:hint="eastAsia" w:ascii="宋体" w:hAnsi="宋体" w:cs="Times New Roman"/>
                <w:b/>
                <w:sz w:val="21"/>
                <w:szCs w:val="21"/>
              </w:rPr>
            </w:pPr>
            <w:r>
              <w:rPr>
                <w:rFonts w:hint="eastAsia" w:ascii="宋体" w:hAnsi="宋体" w:cs="Times New Roman"/>
                <w:b/>
                <w:sz w:val="21"/>
                <w:szCs w:val="21"/>
              </w:rPr>
              <w:t>上年度</w:t>
            </w:r>
          </w:p>
          <w:p>
            <w:pPr>
              <w:spacing w:line="260" w:lineRule="exact"/>
              <w:jc w:val="center"/>
              <w:rPr>
                <w:rFonts w:hint="eastAsia" w:ascii="宋体" w:hAnsi="宋体" w:cs="Times New Roman"/>
                <w:b/>
                <w:sz w:val="21"/>
                <w:szCs w:val="21"/>
              </w:rPr>
            </w:pPr>
            <w:r>
              <w:rPr>
                <w:rFonts w:hint="eastAsia" w:ascii="宋体" w:hAnsi="宋体" w:cs="Times New Roman"/>
                <w:b/>
                <w:sz w:val="21"/>
                <w:szCs w:val="21"/>
              </w:rPr>
              <w:t>审核日期</w:t>
            </w:r>
          </w:p>
        </w:tc>
        <w:tc>
          <w:tcPr>
            <w:tcW w:w="1500" w:type="dxa"/>
          </w:tcPr>
          <w:p>
            <w:pPr>
              <w:spacing w:line="260" w:lineRule="exact"/>
              <w:jc w:val="center"/>
              <w:rPr>
                <w:rFonts w:hint="eastAsia" w:ascii="宋体" w:hAnsi="宋体" w:cs="Times New Roman"/>
                <w:b/>
                <w:sz w:val="21"/>
                <w:szCs w:val="21"/>
              </w:rPr>
            </w:pPr>
            <w:r>
              <w:rPr>
                <w:rFonts w:hint="eastAsia" w:ascii="宋体" w:hAnsi="宋体" w:cs="Times New Roman"/>
                <w:b/>
                <w:sz w:val="21"/>
                <w:szCs w:val="21"/>
                <w:lang w:val="en-US" w:eastAsia="zh-CN"/>
              </w:rPr>
              <w:t>2020年05月31日</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hint="default" w:ascii="宋体" w:hAnsi="宋体"/>
          <w:b/>
          <w:sz w:val="21"/>
          <w:szCs w:val="21"/>
          <w:lang w:val="en-US"/>
        </w:rPr>
      </w:pPr>
      <w:r>
        <w:rPr>
          <w:rFonts w:ascii="宋体" w:hAnsi="宋体"/>
          <w:b/>
          <w:sz w:val="21"/>
          <w:szCs w:val="21"/>
        </w:rPr>
        <w:t xml:space="preserve">4. </w:t>
      </w:r>
      <w:r>
        <w:rPr>
          <w:rFonts w:hint="eastAsia" w:ascii="宋体" w:hAnsi="宋体"/>
          <w:b/>
          <w:sz w:val="21"/>
          <w:szCs w:val="21"/>
        </w:rPr>
        <w:t>本次审核覆盖时间：从上次审核结束日的</w:t>
      </w:r>
      <w:r>
        <w:rPr>
          <w:rFonts w:hint="eastAsia" w:ascii="宋体" w:hAnsi="宋体" w:cs="Times New Roman"/>
          <w:b/>
          <w:sz w:val="21"/>
          <w:szCs w:val="21"/>
          <w:lang w:val="en-US" w:eastAsia="zh-CN"/>
        </w:rPr>
        <w:t>2020年05月31日至2021年04月09日。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6"/>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8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w:t>
            </w:r>
            <w:r>
              <w:rPr>
                <w:rFonts w:hint="eastAsia" w:ascii="宋体" w:hAnsi="宋体"/>
                <w:color w:val="000000" w:themeColor="text1"/>
                <w:lang w:val="en-US" w:eastAsia="zh-CN"/>
              </w:rPr>
              <w:t>8.3</w:t>
            </w:r>
            <w:r>
              <w:rPr>
                <w:rFonts w:hint="eastAsia" w:ascii="宋体" w:hAnsi="宋体"/>
                <w:color w:val="000000" w:themeColor="text1"/>
              </w:rPr>
              <w:t>条款</w:t>
            </w:r>
            <w:r>
              <w:rPr>
                <w:rFonts w:hint="eastAsia" w:ascii="宋体" w:hAnsi="宋体"/>
                <w:color w:val="000000" w:themeColor="text1"/>
                <w:lang w:val="en-US" w:eastAsia="zh-CN"/>
              </w:rPr>
              <w:t>不</w:t>
            </w:r>
            <w:r>
              <w:rPr>
                <w:rFonts w:hint="eastAsia" w:ascii="宋体" w:hAnsi="宋体"/>
                <w:color w:val="000000" w:themeColor="text1"/>
              </w:rPr>
              <w:t>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1"/>
              </w:numPr>
              <w:spacing w:line="280" w:lineRule="exact"/>
              <w:rPr>
                <w:rFonts w:hint="eastAsia" w:ascii="宋体" w:hAnsi="宋体"/>
                <w:b/>
                <w:color w:val="000000" w:themeColor="text1"/>
                <w:sz w:val="20"/>
                <w:szCs w:val="20"/>
                <w:highlight w:val="none"/>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40" w:firstLineChars="100"/>
              <w:rPr>
                <w:rFonts w:hint="eastAsia" w:eastAsia="宋体"/>
                <w:b/>
                <w:color w:val="000000" w:themeColor="text1"/>
                <w:lang w:val="en-US" w:eastAsia="zh-CN"/>
              </w:rPr>
            </w:pPr>
            <w:r>
              <w:rPr>
                <w:rFonts w:hint="eastAsia" w:ascii="宋体" w:hAnsi="宋体"/>
                <w:color w:val="000000" w:themeColor="text1"/>
                <w:highlight w:val="none"/>
              </w:rPr>
              <w:t>最高管理者组织制定了方针：现行的管理方针在管理手册有专门的释议，具备适宜性。通过会议、张贴等方式进行传达宣贯，管理绩效表明其方针能够通过管理体系加以有效实施、实现及动态管理</w:t>
            </w:r>
            <w:r>
              <w:rPr>
                <w:rFonts w:hint="eastAsia" w:ascii="宋体" w:hAnsi="宋体" w:cs="Times New Roman"/>
                <w:color w:val="000000" w:themeColor="text1"/>
                <w:highlight w:val="none"/>
              </w:rPr>
              <w:t>，实际未发生变更。管理方针：</w:t>
            </w:r>
            <w:r>
              <w:rPr>
                <w:rFonts w:hint="eastAsia" w:ascii="宋体" w:hAnsi="宋体" w:cs="Times New Roman"/>
                <w:color w:val="000000" w:themeColor="text1"/>
                <w:highlight w:val="none"/>
                <w:lang w:val="en-US" w:eastAsia="zh-CN"/>
              </w:rPr>
              <w:t>科技领先、质量为本、顾客至上、遵信守约</w:t>
            </w:r>
            <w:r>
              <w:rPr>
                <w:rFonts w:hint="eastAsia" w:ascii="宋体" w:hAnsi="宋体" w:cs="Times New Roman"/>
                <w:color w:val="000000" w:themeColor="text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4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szCs w:val="21"/>
              </w:rPr>
              <w:t xml:space="preserve">橡胶件的制造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r>
              <w:rPr>
                <w:rFonts w:hint="eastAsia" w:ascii="宋体" w:hAnsi="宋体" w:cs="宋体"/>
                <w:szCs w:val="24"/>
                <w:lang w:val="en-US" w:eastAsia="zh-CN"/>
              </w:rPr>
              <w:t>混炼、返炼过程</w:t>
            </w:r>
          </w:p>
          <w:p>
            <w:pPr>
              <w:tabs>
                <w:tab w:val="left" w:pos="540"/>
              </w:tabs>
              <w:spacing w:line="300" w:lineRule="exact"/>
              <w:ind w:left="201" w:hanging="201" w:hangingChars="100"/>
              <w:rPr>
                <w:rFonts w:hint="eastAsia" w:ascii="宋体" w:hAnsi="宋体"/>
                <w:b/>
                <w:color w:val="000000" w:themeColor="text1"/>
                <w:sz w:val="20"/>
                <w:szCs w:val="20"/>
                <w:lang w:val="en-US" w:eastAsia="zh-CN"/>
              </w:rPr>
            </w:pPr>
            <w:r>
              <w:rPr>
                <w:rFonts w:hint="eastAsia" w:ascii="宋体" w:hAnsi="宋体"/>
                <w:b/>
                <w:color w:val="000000" w:themeColor="text1"/>
                <w:sz w:val="20"/>
                <w:szCs w:val="20"/>
              </w:rPr>
              <w:t>需要确认过程：</w:t>
            </w:r>
            <w:r>
              <w:rPr>
                <w:rFonts w:hint="eastAsia" w:ascii="宋体"/>
                <w:sz w:val="24"/>
                <w:szCs w:val="22"/>
              </w:rPr>
              <w:t xml:space="preserve"> </w:t>
            </w:r>
            <w:r>
              <w:rPr>
                <w:rFonts w:hint="eastAsia" w:ascii="宋体" w:hAnsi="宋体" w:cs="Times New Roman"/>
                <w:b/>
                <w:color w:val="000000" w:themeColor="text1"/>
                <w:sz w:val="20"/>
                <w:szCs w:val="20"/>
              </w:rPr>
              <w:t xml:space="preserve"> </w:t>
            </w:r>
            <w:r>
              <w:rPr>
                <w:rFonts w:hint="eastAsia" w:ascii="宋体" w:hAnsi="宋体" w:cs="宋体"/>
                <w:szCs w:val="24"/>
                <w:lang w:val="en-US" w:eastAsia="zh-CN"/>
              </w:rPr>
              <w:t>硫化定型过程</w:t>
            </w:r>
          </w:p>
          <w:p>
            <w:pPr>
              <w:tabs>
                <w:tab w:val="left" w:pos="540"/>
              </w:tabs>
              <w:spacing w:line="300" w:lineRule="exact"/>
              <w:ind w:left="201" w:hanging="201" w:hangingChars="100"/>
              <w:rPr>
                <w:rFonts w:hint="default" w:ascii="宋体" w:hAnsi="宋体"/>
                <w:b/>
                <w:color w:val="000000" w:themeColor="text1"/>
                <w:sz w:val="20"/>
                <w:szCs w:val="20"/>
                <w:lang w:val="en-US" w:eastAsia="zh-CN"/>
              </w:rPr>
            </w:pPr>
            <w:r>
              <w:rPr>
                <w:rFonts w:hint="eastAsia" w:ascii="宋体" w:hAnsi="宋体"/>
                <w:b/>
                <w:color w:val="000000" w:themeColor="text1"/>
                <w:sz w:val="20"/>
                <w:szCs w:val="20"/>
                <w:lang w:val="en-US" w:eastAsia="zh-CN"/>
              </w:rPr>
              <w:t>外包过程：   无</w:t>
            </w:r>
          </w:p>
          <w:p>
            <w:pPr>
              <w:tabs>
                <w:tab w:val="left" w:pos="540"/>
              </w:tabs>
              <w:spacing w:line="300" w:lineRule="exact"/>
              <w:ind w:left="201" w:hanging="201" w:hangingChars="100"/>
              <w:rPr>
                <w:rFonts w:ascii="宋体" w:hAnsi="宋体"/>
                <w:b/>
                <w:color w:val="000000" w:themeColor="text1"/>
                <w:szCs w:val="21"/>
              </w:rPr>
            </w:pPr>
            <w:r>
              <w:rPr>
                <w:rFonts w:ascii="宋体" w:hAnsi="宋体"/>
                <w:b/>
                <w:color w:val="000000" w:themeColor="text1"/>
                <w:sz w:val="20"/>
                <w:szCs w:val="20"/>
              </w:rPr>
              <w:pict>
                <v:shape id="_x0000_s2051" o:spid="_x0000_s2051" o:spt="32" type="#_x0000_t32" style="position:absolute;left:0pt;margin-left:55.15pt;margin-top:12.75pt;height:0pt;width:42pt;z-index:251660288;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Q8.3       ，不适用理由：</w:t>
            </w:r>
            <w:r>
              <w:rPr>
                <w:rFonts w:hint="eastAsia" w:ascii="宋体" w:hAnsi="宋体" w:eastAsia="宋体"/>
                <w:szCs w:val="22"/>
                <w:lang w:eastAsia="zh-CN"/>
              </w:rPr>
              <w:t>公司的产品按图纸及客户要求</w:t>
            </w:r>
            <w:r>
              <w:rPr>
                <w:rFonts w:hint="eastAsia" w:ascii="宋体" w:hAnsi="宋体"/>
                <w:szCs w:val="22"/>
                <w:lang w:eastAsia="zh-CN"/>
              </w:rPr>
              <w:t>、提供的模具和</w:t>
            </w:r>
            <w:r>
              <w:rPr>
                <w:rFonts w:hint="eastAsia" w:ascii="宋体" w:hAnsi="宋体" w:eastAsia="宋体"/>
                <w:szCs w:val="22"/>
                <w:lang w:eastAsia="zh-CN"/>
              </w:rPr>
              <w:t>相关标准进行生产，生产工艺固定成熟，整个生产过程不涉及设计新产品的内容。</w:t>
            </w:r>
            <w:r>
              <w:rPr>
                <w:rFonts w:hint="eastAsia" w:ascii="宋体" w:hAnsi="宋体" w:eastAsia="宋体"/>
                <w:szCs w:val="22"/>
                <w:lang w:val="en-US" w:eastAsia="zh-CN"/>
              </w:rPr>
              <w:t>8.3条款的不</w:t>
            </w:r>
            <w:r>
              <w:rPr>
                <w:rFonts w:hint="eastAsia" w:ascii="宋体" w:hAnsi="宋体"/>
                <w:lang w:val="en-US" w:eastAsia="zh-CN"/>
              </w:rPr>
              <w:t>适用不影响组织提供满足顾客要求及法律法规要求得产品。</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41" w:hangingChars="100"/>
              <w:rPr>
                <w:rFonts w:ascii="宋体" w:hAnsi="宋体"/>
                <w:b/>
                <w:color w:val="000000" w:themeColor="text1"/>
                <w:szCs w:val="21"/>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104" w:hangingChars="43"/>
              <w:rPr>
                <w:rFonts w:ascii="宋体" w:hAnsi="宋体"/>
                <w:b/>
                <w:color w:val="000000" w:themeColor="text1"/>
                <w:szCs w:val="21"/>
                <w:u w:val="single"/>
              </w:rPr>
            </w:pP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4"/>
              <w:numPr>
                <w:ilvl w:val="0"/>
                <w:numId w:val="2"/>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4"/>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ascii="宋体" w:hAnsi="宋体"/>
                <w:b/>
                <w:color w:val="000000" w:themeColor="text1"/>
                <w:sz w:val="20"/>
                <w:szCs w:val="20"/>
                <w:highlight w:val="none"/>
              </w:rPr>
            </w:pPr>
            <w:r>
              <w:rPr>
                <w:rFonts w:hint="eastAsia" w:ascii="宋体" w:hAnsi="宋体" w:cs="宋体"/>
                <w:color w:val="000000"/>
                <w:kern w:val="0"/>
                <w:szCs w:val="21"/>
              </w:rPr>
              <w:t>公司制定、发布了总体目标并分解到相关职能部门和层次，规定了目标值、计算方法、责任部门、检</w:t>
            </w:r>
            <w:r>
              <w:rPr>
                <w:rFonts w:hint="eastAsia" w:ascii="宋体" w:hAnsi="宋体" w:cs="宋体"/>
                <w:color w:val="000000"/>
                <w:kern w:val="0"/>
                <w:szCs w:val="21"/>
                <w:highlight w:val="none"/>
              </w:rPr>
              <w:t>查人、考核频次等。同时，质量目标得到沟通和监视评价，通过数据的汇总统计、描述性统计等方法对目标进行了测量，总体已达到或超过了规定的目标值，但质量目标的数据分析利用不到位</w:t>
            </w:r>
          </w:p>
          <w:p>
            <w:pPr>
              <w:keepNext w:val="0"/>
              <w:keepLines w:val="0"/>
              <w:pageBreakBefore w:val="0"/>
              <w:kinsoku/>
              <w:wordWrap/>
              <w:overflowPunct/>
              <w:topLinePunct w:val="0"/>
              <w:autoSpaceDE/>
              <w:autoSpaceDN/>
              <w:bidi w:val="0"/>
              <w:adjustRightInd/>
              <w:snapToGrid/>
              <w:spacing w:line="240" w:lineRule="auto"/>
              <w:textAlignment w:val="auto"/>
              <w:rPr>
                <w:color w:val="000000"/>
                <w:szCs w:val="21"/>
                <w:highlight w:val="none"/>
              </w:rPr>
            </w:pPr>
            <w:r>
              <w:rPr>
                <w:rFonts w:hint="eastAsia"/>
                <w:color w:val="000000"/>
                <w:szCs w:val="21"/>
                <w:highlight w:val="none"/>
              </w:rPr>
              <w:t>质量目标：</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1、一次交验合格率≥95%</w:t>
            </w:r>
            <w:r>
              <w:rPr>
                <w:rFonts w:hint="eastAsia" w:cs="Times New Roman"/>
                <w:kern w:val="2"/>
                <w:sz w:val="21"/>
                <w:szCs w:val="21"/>
                <w:highlight w:val="none"/>
                <w:lang w:val="en-US" w:eastAsia="zh-CN" w:bidi="ar-SA"/>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240" w:lineRule="auto"/>
              <w:textAlignment w:val="auto"/>
              <w:rPr>
                <w:rFonts w:hint="eastAsia" w:ascii="宋体" w:hAnsi="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2、产品出厂合格率达到100%</w:t>
            </w:r>
            <w:r>
              <w:rPr>
                <w:rFonts w:hint="eastAsia" w:cs="Times New Roman"/>
                <w:kern w:val="2"/>
                <w:sz w:val="21"/>
                <w:szCs w:val="21"/>
                <w:highlight w:val="none"/>
                <w:lang w:val="en-US" w:eastAsia="zh-CN" w:bidi="ar-SA"/>
              </w:rPr>
              <w:t>；</w:t>
            </w:r>
          </w:p>
          <w:p>
            <w:pPr>
              <w:spacing w:line="300" w:lineRule="exact"/>
              <w:rPr>
                <w:rFonts w:ascii="宋体" w:hAnsi="宋体"/>
                <w:b/>
                <w:color w:val="000000" w:themeColor="text1"/>
              </w:rPr>
            </w:pPr>
            <w:r>
              <w:rPr>
                <w:rFonts w:hint="eastAsia" w:ascii="宋体" w:hAnsi="宋体" w:cs="Times New Roman"/>
                <w:kern w:val="2"/>
                <w:sz w:val="21"/>
                <w:szCs w:val="21"/>
                <w:highlight w:val="none"/>
                <w:lang w:val="en-US" w:eastAsia="zh-CN" w:bidi="ar-SA"/>
              </w:rPr>
              <w:t>3、顾客满意度≥95%。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8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lang w:val="en-US" w:eastAsia="zh-CN"/>
              </w:rPr>
              <w:t>2020年01月10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8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300" w:lineRule="exact"/>
              <w:rPr>
                <w:rFonts w:hint="eastAsia" w:ascii="宋体" w:hAnsi="宋体" w:cs="Times New Roman"/>
                <w:bCs/>
                <w:iCs/>
                <w:highlight w:val="none"/>
              </w:rPr>
            </w:pPr>
            <w:r>
              <w:rPr>
                <w:rFonts w:hint="eastAsia" w:ascii="宋体" w:hAnsi="宋体"/>
                <w:b/>
                <w:color w:val="000000" w:themeColor="text1"/>
                <w:sz w:val="20"/>
                <w:szCs w:val="20"/>
                <w:highlight w:val="none"/>
              </w:rPr>
              <w:t>设</w:t>
            </w:r>
            <w:r>
              <w:rPr>
                <w:rFonts w:hint="eastAsia" w:ascii="宋体" w:hAnsi="宋体" w:cs="Times New Roman"/>
                <w:bCs/>
                <w:iCs/>
              </w:rPr>
              <w:t>备设施（</w:t>
            </w:r>
            <w:r>
              <w:rPr>
                <w:rFonts w:hint="eastAsia" w:ascii="宋体" w:hAnsi="宋体" w:cs="Times New Roman"/>
                <w:bCs/>
                <w:iCs/>
                <w:highlight w:val="none"/>
              </w:rPr>
              <w:t>包括信息系统）、</w:t>
            </w:r>
          </w:p>
          <w:p>
            <w:pPr>
              <w:spacing w:line="300" w:lineRule="exact"/>
              <w:ind w:firstLine="480" w:firstLineChars="200"/>
              <w:rPr>
                <w:rFonts w:ascii="宋体" w:hAnsi="宋体"/>
                <w:b/>
                <w:color w:val="000000" w:themeColor="text1"/>
                <w:sz w:val="20"/>
                <w:szCs w:val="20"/>
                <w:highlight w:val="none"/>
              </w:rPr>
            </w:pPr>
            <w:r>
              <w:rPr>
                <w:rFonts w:hint="eastAsia" w:ascii="宋体" w:hAnsi="宋体" w:cs="Times New Roman"/>
                <w:bCs/>
                <w:iCs/>
                <w:highlight w:val="none"/>
              </w:rPr>
              <w:t>厂房面积</w:t>
            </w:r>
            <w:r>
              <w:rPr>
                <w:rFonts w:hint="eastAsia" w:ascii="宋体" w:hAnsi="宋体" w:cs="Times New Roman"/>
                <w:bCs/>
                <w:iCs/>
                <w:highlight w:val="none"/>
                <w:lang w:val="en-US" w:eastAsia="zh-CN"/>
              </w:rPr>
              <w:t>2600</w:t>
            </w:r>
            <w:r>
              <w:rPr>
                <w:rFonts w:hint="eastAsia" w:ascii="宋体" w:hAnsi="宋体" w:cs="Times New Roman"/>
                <w:bCs/>
                <w:iCs/>
                <w:highlight w:val="none"/>
              </w:rPr>
              <w:t>平方米左右，库房</w:t>
            </w:r>
            <w:r>
              <w:rPr>
                <w:rFonts w:hint="eastAsia" w:ascii="宋体" w:hAnsi="宋体" w:cs="Times New Roman"/>
                <w:bCs/>
                <w:iCs/>
                <w:highlight w:val="none"/>
                <w:lang w:eastAsia="zh-CN"/>
              </w:rPr>
              <w:t>与生产场所分区</w:t>
            </w:r>
            <w:r>
              <w:rPr>
                <w:rFonts w:hint="eastAsia" w:ascii="宋体" w:hAnsi="宋体" w:cs="Times New Roman"/>
                <w:bCs/>
                <w:iCs/>
                <w:highlight w:val="none"/>
              </w:rPr>
              <w:t>，办公场所面积</w:t>
            </w:r>
            <w:r>
              <w:rPr>
                <w:rFonts w:hint="eastAsia" w:ascii="宋体" w:hAnsi="宋体" w:cs="Times New Roman"/>
                <w:bCs/>
                <w:iCs/>
                <w:highlight w:val="none"/>
                <w:lang w:val="en-US" w:eastAsia="zh-CN"/>
              </w:rPr>
              <w:t>600</w:t>
            </w:r>
            <w:r>
              <w:rPr>
                <w:rFonts w:hint="eastAsia" w:ascii="宋体" w:hAnsi="宋体" w:cs="Times New Roman"/>
                <w:bCs/>
                <w:iCs/>
                <w:highlight w:val="none"/>
              </w:rPr>
              <w:t>平方米左右.主要生产设备包括</w:t>
            </w:r>
            <w:r>
              <w:rPr>
                <w:rFonts w:hint="eastAsia" w:ascii="宋体" w:hAnsi="宋体" w:cs="Times New Roman"/>
                <w:bCs/>
                <w:iCs/>
                <w:highlight w:val="none"/>
                <w:lang w:eastAsia="zh-CN"/>
              </w:rPr>
              <w:t>：</w:t>
            </w:r>
            <w:r>
              <w:rPr>
                <w:rFonts w:hint="eastAsia" w:ascii="宋体" w:hAnsi="宋体" w:cs="Times New Roman"/>
                <w:bCs/>
                <w:iCs/>
                <w:highlight w:val="none"/>
              </w:rPr>
              <w:t>开</w:t>
            </w:r>
            <w:r>
              <w:rPr>
                <w:rFonts w:hint="eastAsia" w:ascii="宋体" w:hAnsi="宋体" w:cs="Times New Roman"/>
                <w:bCs/>
                <w:iCs/>
                <w:highlight w:val="none"/>
                <w:lang w:val="en-US" w:eastAsia="zh-CN"/>
              </w:rPr>
              <w:t>炼</w:t>
            </w:r>
            <w:r>
              <w:rPr>
                <w:rFonts w:hint="eastAsia" w:ascii="宋体" w:hAnsi="宋体" w:cs="Times New Roman"/>
                <w:bCs/>
                <w:iCs/>
                <w:highlight w:val="none"/>
              </w:rPr>
              <w:t>机</w:t>
            </w:r>
            <w:r>
              <w:rPr>
                <w:rFonts w:hint="eastAsia" w:ascii="宋体" w:hAnsi="宋体" w:cs="Times New Roman"/>
                <w:bCs/>
                <w:iCs/>
                <w:highlight w:val="none"/>
                <w:lang w:eastAsia="zh-CN"/>
              </w:rPr>
              <w:t>、</w:t>
            </w:r>
            <w:r>
              <w:rPr>
                <w:rFonts w:hint="eastAsia" w:ascii="宋体" w:hAnsi="宋体" w:cs="Times New Roman"/>
                <w:bCs/>
                <w:iCs/>
                <w:highlight w:val="none"/>
              </w:rPr>
              <w:t>冷却塔</w:t>
            </w:r>
            <w:r>
              <w:rPr>
                <w:rFonts w:hint="eastAsia" w:ascii="宋体" w:hAnsi="宋体" w:cs="Times New Roman"/>
                <w:bCs/>
                <w:iCs/>
                <w:highlight w:val="none"/>
                <w:lang w:eastAsia="zh-CN"/>
              </w:rPr>
              <w:t>、</w:t>
            </w:r>
            <w:r>
              <w:rPr>
                <w:rFonts w:hint="eastAsia" w:ascii="宋体" w:hAnsi="宋体" w:cs="Times New Roman"/>
                <w:bCs/>
                <w:iCs/>
                <w:highlight w:val="none"/>
              </w:rPr>
              <w:t>数控切料机</w:t>
            </w:r>
            <w:r>
              <w:rPr>
                <w:rFonts w:hint="eastAsia" w:ascii="宋体" w:hAnsi="宋体" w:cs="Times New Roman"/>
                <w:bCs/>
                <w:iCs/>
                <w:highlight w:val="none"/>
                <w:lang w:eastAsia="zh-CN"/>
              </w:rPr>
              <w:t>、</w:t>
            </w:r>
            <w:r>
              <w:rPr>
                <w:rFonts w:hint="eastAsia" w:ascii="宋体" w:hAnsi="宋体" w:cs="Times New Roman"/>
                <w:bCs/>
                <w:iCs/>
                <w:highlight w:val="none"/>
              </w:rPr>
              <w:t>橡胶自动拆边机</w:t>
            </w:r>
            <w:r>
              <w:rPr>
                <w:rFonts w:hint="eastAsia" w:ascii="宋体" w:hAnsi="宋体" w:cs="Times New Roman"/>
                <w:bCs/>
                <w:iCs/>
                <w:highlight w:val="none"/>
                <w:lang w:eastAsia="zh-CN"/>
              </w:rPr>
              <w:t>、</w:t>
            </w:r>
            <w:r>
              <w:rPr>
                <w:rFonts w:hint="eastAsia" w:ascii="宋体" w:hAnsi="宋体" w:cs="Times New Roman"/>
                <w:bCs/>
                <w:iCs/>
                <w:highlight w:val="none"/>
              </w:rPr>
              <w:t>冷干机</w:t>
            </w:r>
            <w:r>
              <w:rPr>
                <w:rFonts w:hint="eastAsia" w:ascii="宋体" w:hAnsi="宋体" w:cs="Times New Roman"/>
                <w:bCs/>
                <w:iCs/>
                <w:highlight w:val="none"/>
                <w:lang w:val="en-US" w:eastAsia="zh-CN"/>
              </w:rPr>
              <w:t>等11台套</w:t>
            </w:r>
            <w:r>
              <w:rPr>
                <w:rFonts w:hint="eastAsia" w:ascii="宋体" w:hAnsi="宋体" w:cs="Times New Roman"/>
                <w:bCs/>
                <w:iCs/>
                <w:highlight w:val="none"/>
              </w:rPr>
              <w:t>等</w:t>
            </w:r>
            <w:r>
              <w:rPr>
                <w:rFonts w:hint="eastAsia" w:ascii="宋体" w:hAnsi="宋体" w:cs="Times New Roman"/>
                <w:bCs/>
                <w:iCs/>
                <w:highlight w:val="none"/>
                <w:lang w:eastAsia="zh-CN"/>
              </w:rPr>
              <w:t>，可以</w:t>
            </w:r>
            <w:r>
              <w:rPr>
                <w:rFonts w:hint="eastAsia" w:ascii="宋体" w:hAnsi="宋体" w:cs="Times New Roman"/>
                <w:bCs/>
                <w:iCs/>
                <w:highlight w:val="none"/>
              </w:rPr>
              <w:t>满足生产需要。对设备按</w:t>
            </w:r>
            <w:r>
              <w:rPr>
                <w:rFonts w:hint="eastAsia" w:ascii="宋体" w:hAnsi="宋体" w:cs="Times New Roman"/>
                <w:bCs/>
                <w:iCs/>
              </w:rPr>
              <w:t>月方式进行点检维护保养，并实施。特种设备：</w:t>
            </w:r>
            <w:r>
              <w:rPr>
                <w:rFonts w:hint="eastAsia" w:ascii="宋体" w:hAnsi="宋体" w:cs="Times New Roman"/>
                <w:bCs/>
                <w:iCs/>
                <w:lang w:val="en-US" w:eastAsia="zh-CN"/>
              </w:rPr>
              <w:t>无，</w:t>
            </w:r>
            <w:r>
              <w:rPr>
                <w:rFonts w:hint="eastAsia" w:ascii="宋体" w:hAnsi="宋体" w:cs="Times New Roman"/>
                <w:bCs/>
                <w:iCs/>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8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80" w:firstLineChars="200"/>
              <w:rPr>
                <w:rFonts w:ascii="宋体" w:hAnsi="宋体"/>
                <w:b/>
                <w:color w:val="000000" w:themeColor="text1"/>
                <w:sz w:val="20"/>
                <w:szCs w:val="20"/>
              </w:rPr>
            </w:pPr>
            <w:r>
              <w:rPr>
                <w:rFonts w:hint="eastAsia" w:ascii="宋体" w:hAnsi="宋体" w:cs="宋体"/>
                <w:color w:val="000000"/>
                <w:szCs w:val="21"/>
              </w:rPr>
              <w:t>生产车间及检验部门均按策划的要求配置了相应的检测设备，均采用委外送检的方式。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60"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60"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8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201"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8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4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8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8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8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highlight w:val="none"/>
              </w:rPr>
            </w:pPr>
            <w:r>
              <w:rPr>
                <w:rFonts w:hint="eastAsia"/>
                <w:b/>
                <w:color w:val="000000" w:themeColor="text1"/>
                <w:sz w:val="20"/>
                <w:szCs w:val="20"/>
                <w:highlight w:val="none"/>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highlight w:val="none"/>
                <w:lang w:val="en-US" w:eastAsia="zh-CN"/>
              </w:rPr>
            </w:pPr>
            <w:r>
              <w:rPr>
                <w:rFonts w:hint="eastAsia" w:asciiTheme="minorEastAsia" w:hAnsiTheme="minorEastAsia" w:eastAsiaTheme="minorEastAsia"/>
                <w:b/>
                <w:color w:val="000000" w:themeColor="text1"/>
                <w:spacing w:val="-4"/>
                <w:sz w:val="20"/>
                <w:szCs w:val="20"/>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4"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highlight w:val="none"/>
              </w:rPr>
              <w:t xml:space="preserve">10. 对特种设备的维护; </w:t>
            </w:r>
            <w:r>
              <w:rPr>
                <w:rFonts w:hint="eastAsia"/>
                <w:b/>
                <w:sz w:val="20"/>
                <w:szCs w:val="20"/>
                <w:highlight w:val="none"/>
              </w:rPr>
              <w:t>（适用时）</w:t>
            </w:r>
          </w:p>
          <w:p>
            <w:pPr>
              <w:ind w:left="240" w:leftChars="100" w:firstLine="100" w:firstLineChars="50"/>
              <w:jc w:val="left"/>
              <w:rPr>
                <w:rFonts w:hint="default" w:eastAsia="宋体"/>
                <w:b/>
                <w:color w:val="000000" w:themeColor="text1"/>
                <w:sz w:val="20"/>
                <w:szCs w:val="20"/>
                <w:highlight w:val="none"/>
                <w:lang w:val="en-US" w:eastAsia="zh-CN"/>
              </w:rPr>
            </w:pPr>
            <w:r>
              <w:rPr>
                <w:rFonts w:hint="eastAsia"/>
                <w:b/>
                <w:sz w:val="20"/>
                <w:szCs w:val="20"/>
                <w:highlight w:val="none"/>
              </w:rPr>
              <w:t>特种设备</w:t>
            </w:r>
            <w:r>
              <w:rPr>
                <w:rFonts w:hint="eastAsia"/>
                <w:b/>
                <w:sz w:val="20"/>
                <w:szCs w:val="20"/>
                <w:highlight w:val="none"/>
                <w:lang w:eastAsia="zh-CN"/>
              </w:rPr>
              <w:t>：</w:t>
            </w:r>
            <w:r>
              <w:rPr>
                <w:rFonts w:hint="eastAsia"/>
                <w:b/>
                <w:sz w:val="20"/>
                <w:szCs w:val="20"/>
                <w:highlight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600" w:firstLineChars="250"/>
              <w:rPr>
                <w:b/>
                <w:color w:val="000000" w:themeColor="text1"/>
                <w:sz w:val="20"/>
                <w:szCs w:val="20"/>
              </w:rPr>
            </w:pPr>
            <w:r>
              <w:rPr>
                <w:rFonts w:hint="eastAsia" w:ascii="宋体" w:hAnsi="宋体" w:cs="宋体"/>
                <w:color w:val="000000"/>
                <w:szCs w:val="21"/>
              </w:rPr>
              <w:t>公司制定、发布</w:t>
            </w:r>
            <w:r>
              <w:rPr>
                <w:rFonts w:hint="eastAsia" w:ascii="宋体" w:hAnsi="宋体" w:cs="宋体"/>
                <w:color w:val="000000"/>
                <w:szCs w:val="21"/>
                <w:highlight w:val="none"/>
              </w:rPr>
              <w:t>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过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7月</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2021年2</w:t>
            </w:r>
            <w:r>
              <w:rPr>
                <w:rFonts w:hint="eastAsia" w:ascii="宋体" w:hAnsi="宋体" w:cs="宋体"/>
                <w:color w:val="000000"/>
                <w:szCs w:val="21"/>
                <w:highlight w:val="none"/>
              </w:rPr>
              <w:t>月目标的测量，总体已达到或超过了规定</w:t>
            </w:r>
            <w:r>
              <w:rPr>
                <w:rFonts w:hint="eastAsia" w:ascii="宋体" w:hAnsi="宋体" w:cs="宋体"/>
                <w:color w:val="000000"/>
                <w:szCs w:val="21"/>
              </w:rPr>
              <w:t>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highlight w:val="none"/>
              </w:rPr>
            </w:pPr>
            <w:r>
              <w:rPr>
                <w:rFonts w:hint="eastAsia"/>
                <w:b/>
                <w:color w:val="000000" w:themeColor="text1"/>
                <w:sz w:val="20"/>
                <w:szCs w:val="20"/>
                <w:highlight w:val="none"/>
              </w:rPr>
              <w:t>2.顾客满意</w:t>
            </w:r>
          </w:p>
          <w:p>
            <w:pPr>
              <w:spacing w:line="240" w:lineRule="exact"/>
              <w:ind w:left="120" w:leftChars="50" w:firstLine="360" w:firstLineChars="150"/>
              <w:rPr>
                <w:b/>
                <w:color w:val="000000" w:themeColor="text1"/>
                <w:sz w:val="20"/>
                <w:szCs w:val="20"/>
                <w:highlight w:val="none"/>
              </w:rPr>
            </w:pPr>
            <w:r>
              <w:rPr>
                <w:rFonts w:hint="eastAsia" w:ascii="宋体" w:hAnsi="宋体" w:cs="宋体"/>
                <w:color w:val="000000"/>
                <w:szCs w:val="21"/>
                <w:highlight w:val="none"/>
              </w:rPr>
              <w:t>公司建立了顾客满意度监视和测量控制程序，对顾客投诉处理及顾客满意度评价做了明确的规定，并按规定对顾客反馈及时处理，但在顾客反馈信息的利用上不够，需要改善。近年来未发生重大顾客投诉和产品质量事故。顾客满意度调查按规定实施，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97%</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ind w:left="120" w:leftChars="50" w:firstLine="301" w:firstLineChars="150"/>
              <w:rPr>
                <w:rFonts w:hint="eastAsia" w:ascii="宋体" w:hAnsi="宋体" w:cs="宋体"/>
                <w:color w:val="000000"/>
                <w:szCs w:val="21"/>
                <w:highlight w:val="none"/>
              </w:rPr>
            </w:pPr>
            <w:r>
              <w:rPr>
                <w:rFonts w:hint="eastAsia"/>
                <w:b/>
                <w:color w:val="000000" w:themeColor="text1"/>
                <w:sz w:val="20"/>
                <w:szCs w:val="20"/>
              </w:rPr>
              <w:t>3. 内审（包括内审策划审核方案中考</w:t>
            </w:r>
            <w:r>
              <w:rPr>
                <w:rFonts w:hint="eastAsia" w:ascii="宋体" w:hAnsi="宋体" w:cs="宋体"/>
                <w:color w:val="000000"/>
                <w:szCs w:val="21"/>
                <w:highlight w:val="none"/>
              </w:rPr>
              <w:t>虑拟审核的过程和区域的状况和重要性）</w:t>
            </w:r>
          </w:p>
          <w:p>
            <w:pPr>
              <w:spacing w:line="240" w:lineRule="exact"/>
              <w:ind w:left="120" w:leftChars="50" w:firstLine="360" w:firstLineChars="150"/>
              <w:rPr>
                <w:b/>
                <w:color w:val="FF0000"/>
                <w:sz w:val="20"/>
                <w:szCs w:val="20"/>
              </w:rPr>
            </w:pPr>
            <w:r>
              <w:rPr>
                <w:rFonts w:hint="eastAsia" w:ascii="宋体" w:hAnsi="宋体" w:cs="宋体"/>
                <w:color w:val="000000"/>
                <w:szCs w:val="21"/>
                <w:highlight w:val="none"/>
              </w:rPr>
              <w:t>建立有《内部审核控制程序》，规定了内审频次一年一次，内审时间：20</w:t>
            </w:r>
            <w:r>
              <w:rPr>
                <w:rFonts w:hint="eastAsia" w:ascii="宋体" w:hAnsi="宋体" w:cs="宋体"/>
                <w:color w:val="000000"/>
                <w:szCs w:val="21"/>
                <w:highlight w:val="none"/>
                <w:lang w:val="en-US" w:eastAsia="zh-CN"/>
              </w:rPr>
              <w:t>21</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28</w:t>
            </w:r>
            <w:r>
              <w:rPr>
                <w:rFonts w:hint="eastAsia" w:ascii="宋体" w:hAnsi="宋体" w:cs="宋体"/>
                <w:color w:val="000000"/>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 xml:space="preserve">项， </w:t>
            </w:r>
            <w:r>
              <w:rPr>
                <w:rFonts w:hint="eastAsia" w:ascii="宋体" w:hAnsi="宋体" w:cs="宋体"/>
                <w:color w:val="000000"/>
                <w:szCs w:val="21"/>
                <w:highlight w:val="none"/>
                <w:lang w:val="en-US" w:eastAsia="zh-CN"/>
              </w:rPr>
              <w:t>涉及行政部不符合标准7.5条款</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4.管理评审（管理评审体系变更</w:t>
            </w:r>
            <w:r>
              <w:rPr>
                <w:rFonts w:hint="eastAsia"/>
                <w:b/>
                <w:color w:val="000000" w:themeColor="text1"/>
                <w:sz w:val="20"/>
                <w:szCs w:val="20"/>
                <w:highlight w:val="none"/>
              </w:rPr>
              <w:t>需求，纠正和预防措施、体系有效性等）</w:t>
            </w:r>
          </w:p>
          <w:p>
            <w:pPr>
              <w:spacing w:line="240" w:lineRule="exact"/>
              <w:ind w:firstLine="480" w:firstLineChars="200"/>
              <w:rPr>
                <w:b/>
                <w:color w:val="000000" w:themeColor="text1"/>
                <w:sz w:val="20"/>
                <w:szCs w:val="20"/>
              </w:rPr>
            </w:pPr>
            <w:r>
              <w:rPr>
                <w:rFonts w:hint="eastAsia" w:ascii="宋体" w:hAnsi="宋体" w:cs="宋体"/>
                <w:szCs w:val="21"/>
                <w:highlight w:val="none"/>
              </w:rPr>
              <w:t>管理评审频次为一年一次、本次管理评审于</w:t>
            </w:r>
            <w:r>
              <w:rPr>
                <w:rFonts w:hint="eastAsia" w:ascii="宋体" w:hAnsi="宋体"/>
                <w:kern w:val="0"/>
                <w:sz w:val="21"/>
                <w:szCs w:val="21"/>
                <w:highlight w:val="none"/>
              </w:rPr>
              <w:t>20</w:t>
            </w:r>
            <w:r>
              <w:rPr>
                <w:rFonts w:hint="eastAsia" w:ascii="宋体" w:hAnsi="宋体"/>
                <w:kern w:val="0"/>
                <w:sz w:val="21"/>
                <w:szCs w:val="21"/>
                <w:highlight w:val="none"/>
                <w:lang w:val="en-US" w:eastAsia="zh-CN"/>
              </w:rPr>
              <w:t>21</w:t>
            </w:r>
            <w:r>
              <w:rPr>
                <w:rFonts w:hint="eastAsia" w:ascii="宋体" w:hAnsi="宋体"/>
                <w:kern w:val="0"/>
                <w:sz w:val="21"/>
                <w:szCs w:val="21"/>
                <w:highlight w:val="none"/>
              </w:rPr>
              <w:t>年</w:t>
            </w:r>
            <w:r>
              <w:rPr>
                <w:rFonts w:hint="eastAsia" w:ascii="宋体" w:hAnsi="宋体"/>
                <w:kern w:val="0"/>
                <w:sz w:val="21"/>
                <w:szCs w:val="21"/>
                <w:highlight w:val="none"/>
                <w:lang w:val="en-US" w:eastAsia="zh-CN"/>
              </w:rPr>
              <w:t>3</w:t>
            </w:r>
            <w:r>
              <w:rPr>
                <w:rFonts w:hint="eastAsia" w:ascii="宋体" w:hAnsi="宋体"/>
                <w:kern w:val="0"/>
                <w:sz w:val="21"/>
                <w:szCs w:val="21"/>
                <w:highlight w:val="none"/>
              </w:rPr>
              <w:t>月</w:t>
            </w:r>
            <w:r>
              <w:rPr>
                <w:rFonts w:hint="eastAsia" w:ascii="宋体" w:hAnsi="宋体"/>
                <w:kern w:val="0"/>
                <w:sz w:val="21"/>
                <w:szCs w:val="21"/>
                <w:highlight w:val="none"/>
                <w:lang w:val="en-US" w:eastAsia="zh-CN"/>
              </w:rPr>
              <w:t>20</w:t>
            </w:r>
            <w:r>
              <w:rPr>
                <w:rFonts w:hint="eastAsia" w:ascii="宋体" w:hAnsi="宋体"/>
                <w:kern w:val="0"/>
                <w:sz w:val="21"/>
                <w:szCs w:val="21"/>
                <w:highlight w:val="none"/>
              </w:rPr>
              <w:t>日</w:t>
            </w:r>
            <w:r>
              <w:rPr>
                <w:rFonts w:hint="eastAsia" w:ascii="宋体" w:hAnsi="宋体" w:cs="宋体"/>
                <w:szCs w:val="21"/>
                <w:highlight w:val="none"/>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b/>
                <w:color w:val="000000" w:themeColor="text1"/>
                <w:sz w:val="20"/>
                <w:szCs w:val="20"/>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8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pacing w:val="-20"/>
                <w:sz w:val="20"/>
                <w:szCs w:val="20"/>
                <w:lang w:eastAsia="zh-CN"/>
              </w:rPr>
              <w:t xml:space="preserve">3. </w:t>
            </w:r>
            <w:r>
              <w:rPr>
                <w:rFonts w:hint="eastAsia"/>
                <w:b/>
                <w:color w:val="000000" w:themeColor="text1"/>
                <w:sz w:val="20"/>
                <w:szCs w:val="20"/>
              </w:rPr>
              <w:t>创新情况</w:t>
            </w:r>
          </w:p>
          <w:p>
            <w:pPr>
              <w:spacing w:line="240" w:lineRule="exact"/>
              <w:rPr>
                <w:rFonts w:hint="eastAsia" w:eastAsia="宋体"/>
                <w:b/>
                <w:color w:val="000000" w:themeColor="text1"/>
                <w:spacing w:val="-20"/>
                <w:sz w:val="20"/>
                <w:szCs w:val="20"/>
                <w:lang w:eastAsia="zh-CN"/>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Cs w:val="21"/>
              </w:rPr>
              <w:t>上次不符合的整改情况（再认证填写）</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6"/>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1</w:t>
      </w:r>
      <w:r>
        <w:rPr>
          <w:rFonts w:hint="eastAsia" w:ascii="宋体" w:hAnsi="宋体"/>
          <w:b/>
          <w:szCs w:val="21"/>
        </w:rPr>
        <w:t>项；其中</w:t>
      </w:r>
      <w:r>
        <w:rPr>
          <w:rFonts w:ascii="宋体" w:hAnsi="宋体"/>
          <w:b/>
          <w:szCs w:val="21"/>
        </w:rPr>
        <w:pict>
          <v:line id="直接连接符 1" o:spid="_x0000_s2052" o:spt="20" style="position:absolute;left:0pt;margin-left:210pt;margin-top:16.2pt;height:0pt;width:0.05pt;z-index:251659264;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1</w:t>
      </w:r>
      <w:r>
        <w:rPr>
          <w:rFonts w:hint="eastAsia" w:ascii="宋体" w:hAnsi="宋体"/>
          <w:b/>
          <w:szCs w:val="21"/>
        </w:rPr>
        <w:t>项，观察项项分布在部门条款，见不符合项分布表。（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6"/>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80" w:lineRule="exact"/>
              <w:ind w:firstLine="241" w:firstLineChars="100"/>
              <w:rPr>
                <w:rFonts w:ascii="宋体" w:hAnsi="宋体"/>
                <w:b/>
                <w:szCs w:val="21"/>
              </w:rPr>
            </w:pPr>
          </w:p>
          <w:p>
            <w:pPr>
              <w:spacing w:line="240" w:lineRule="exact"/>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80" w:lineRule="exact"/>
              <w:ind w:firstLine="361" w:firstLineChars="150"/>
              <w:rPr>
                <w:rFonts w:ascii="宋体" w:hAnsi="宋体"/>
                <w:b/>
                <w:szCs w:val="21"/>
              </w:rPr>
            </w:pP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rFonts w:hint="eastAsia" w:eastAsia="宋体"/>
          <w:b/>
          <w:color w:val="FF0000"/>
          <w:sz w:val="26"/>
          <w:szCs w:val="26"/>
          <w:lang w:val="en-US" w:eastAsia="zh-CN"/>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r>
        <w:rPr>
          <w:rFonts w:hint="eastAsia"/>
          <w:b/>
          <w:sz w:val="26"/>
          <w:szCs w:val="26"/>
          <w:lang w:val="en-US" w:eastAsia="zh-CN"/>
        </w:rPr>
        <w:t>无</w:t>
      </w:r>
    </w:p>
    <w:p>
      <w:pPr>
        <w:snapToGrid w:val="0"/>
        <w:spacing w:line="360" w:lineRule="exact"/>
        <w:rPr>
          <w:b/>
          <w:bCs/>
          <w:sz w:val="21"/>
          <w:szCs w:val="28"/>
        </w:rPr>
      </w:pPr>
    </w:p>
    <w:p>
      <w:pPr>
        <w:tabs>
          <w:tab w:val="left" w:pos="645"/>
        </w:tabs>
        <w:spacing w:after="163" w:afterLines="50" w:line="360" w:lineRule="exact"/>
        <w:rPr>
          <w:b/>
          <w:sz w:val="16"/>
          <w:szCs w:val="16"/>
        </w:rPr>
      </w:pPr>
      <w:r>
        <w:rPr>
          <w:rFonts w:hint="eastAsia"/>
          <w:b/>
          <w:sz w:val="22"/>
          <w:szCs w:val="22"/>
        </w:rPr>
        <w:drawing>
          <wp:anchor distT="0" distB="0" distL="114300" distR="114300" simplePos="0" relativeHeight="251662336" behindDoc="0" locked="0" layoutInCell="1" allowOverlap="1">
            <wp:simplePos x="0" y="0"/>
            <wp:positionH relativeFrom="column">
              <wp:posOffset>1722120</wp:posOffset>
            </wp:positionH>
            <wp:positionV relativeFrom="paragraph">
              <wp:posOffset>273050</wp:posOffset>
            </wp:positionV>
            <wp:extent cx="422910" cy="320040"/>
            <wp:effectExtent l="0" t="0" r="15240" b="381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6"/>
          <w:szCs w:val="26"/>
        </w:rPr>
        <w:t>十二、审核组签字</w:t>
      </w:r>
    </w:p>
    <w:p>
      <w:pPr>
        <w:snapToGrid w:val="0"/>
        <w:spacing w:line="320" w:lineRule="exact"/>
        <w:ind w:firstLine="527" w:firstLineChars="250"/>
        <w:rPr>
          <w:b/>
          <w:sz w:val="21"/>
        </w:rPr>
      </w:pPr>
      <w:r>
        <w:rPr>
          <w:rFonts w:hint="eastAsia"/>
          <w:b/>
          <w:sz w:val="21"/>
        </w:rPr>
        <w:t>审核组组长（签名）：</w:t>
      </w:r>
    </w:p>
    <w:p>
      <w:pPr>
        <w:snapToGrid w:val="0"/>
        <w:spacing w:before="163" w:beforeLines="50" w:line="320" w:lineRule="exact"/>
        <w:ind w:firstLine="600" w:firstLineChars="250"/>
        <w:rPr>
          <w:b/>
          <w:sz w:val="21"/>
        </w:rPr>
      </w:pPr>
      <w:r>
        <w:drawing>
          <wp:anchor distT="0" distB="0" distL="114300" distR="114300" simplePos="0" relativeHeight="251661312" behindDoc="0" locked="0" layoutInCell="1" allowOverlap="1">
            <wp:simplePos x="0" y="0"/>
            <wp:positionH relativeFrom="column">
              <wp:posOffset>1863090</wp:posOffset>
            </wp:positionH>
            <wp:positionV relativeFrom="paragraph">
              <wp:posOffset>135255</wp:posOffset>
            </wp:positionV>
            <wp:extent cx="461010" cy="323850"/>
            <wp:effectExtent l="0" t="0" r="15240" b="0"/>
            <wp:wrapNone/>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461010" cy="323850"/>
                    </a:xfrm>
                    <a:prstGeom prst="rect">
                      <a:avLst/>
                    </a:prstGeom>
                    <a:noFill/>
                    <a:ln>
                      <a:noFill/>
                    </a:ln>
                  </pic:spPr>
                </pic:pic>
              </a:graphicData>
            </a:graphic>
          </wp:anchor>
        </w:drawing>
      </w: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2021.04.09</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lang w:val="en-US" w:eastAsia="zh-CN"/>
        </w:rPr>
        <w:t xml:space="preserve"> 1 </w:t>
      </w:r>
      <w:r>
        <w:rPr>
          <w:b/>
          <w:sz w:val="21"/>
          <w:szCs w:val="21"/>
        </w:rPr>
        <w:t>)</w:t>
      </w:r>
      <w:r>
        <w:rPr>
          <w:rFonts w:hint="eastAsia"/>
          <w:b/>
          <w:sz w:val="21"/>
          <w:szCs w:val="21"/>
        </w:rPr>
        <w:t>个一般不符合，</w:t>
      </w:r>
      <w:r>
        <w:rPr>
          <w:b/>
          <w:sz w:val="21"/>
          <w:szCs w:val="21"/>
        </w:rPr>
        <w:t>(</w:t>
      </w:r>
      <w:r>
        <w:rPr>
          <w:rFonts w:hint="eastAsia"/>
          <w:b/>
          <w:sz w:val="21"/>
          <w:szCs w:val="21"/>
          <w:lang w:val="en-US" w:eastAsia="zh-CN"/>
        </w:rPr>
        <w:t xml:space="preserve"> </w:t>
      </w:r>
      <w:r>
        <w:rPr>
          <w:b/>
          <w:sz w:val="21"/>
          <w:szCs w:val="21"/>
        </w:rPr>
        <w:t>)</w:t>
      </w:r>
      <w:r>
        <w:rPr>
          <w:rFonts w:hint="eastAsia"/>
          <w:b/>
          <w:sz w:val="21"/>
          <w:szCs w:val="21"/>
        </w:rPr>
        <w:t>个严重不符合，</w:t>
      </w:r>
      <w:r>
        <w:rPr>
          <w:rFonts w:hint="eastAsia"/>
          <w:b/>
          <w:sz w:val="21"/>
          <w:szCs w:val="21"/>
        </w:rPr>
        <w:sym w:font="Wingdings 2" w:char="0052"/>
      </w:r>
      <w:r>
        <w:rPr>
          <w:rFonts w:hint="eastAsia"/>
          <w:b/>
          <w:sz w:val="21"/>
          <w:szCs w:val="21"/>
        </w:rPr>
        <w:t>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EMS ()</w:t>
      </w:r>
      <w:r>
        <w:rPr>
          <w:rFonts w:hint="eastAsia"/>
          <w:b/>
          <w:sz w:val="21"/>
          <w:szCs w:val="21"/>
        </w:rPr>
        <w:t>个一般不符合，</w:t>
      </w:r>
      <w:r>
        <w:rPr>
          <w:b/>
          <w:sz w:val="21"/>
          <w:szCs w:val="21"/>
        </w:rPr>
        <w:t>(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OHSMS (    )</w:t>
      </w:r>
      <w:r>
        <w:rPr>
          <w:rFonts w:hint="eastAsia"/>
          <w:b/>
          <w:sz w:val="21"/>
          <w:szCs w:val="21"/>
        </w:rPr>
        <w:t>个一般不符合，</w:t>
      </w:r>
      <w:r>
        <w:rPr>
          <w:b/>
          <w:sz w:val="21"/>
          <w:szCs w:val="21"/>
        </w:rPr>
        <w:t>(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sym w:font="Wingdings 2" w:char="0052"/>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58" w:firstLineChars="343"/>
        <w:rPr>
          <w:b/>
          <w:sz w:val="21"/>
          <w:szCs w:val="21"/>
          <w:u w:val="single"/>
        </w:rPr>
      </w:pPr>
      <w:r>
        <w:rPr>
          <w:rFonts w:hint="eastAsia"/>
          <w:b/>
          <w:sz w:val="22"/>
          <w:szCs w:val="22"/>
        </w:rPr>
        <w:drawing>
          <wp:anchor distT="0" distB="0" distL="114300" distR="114300" simplePos="0" relativeHeight="251663360" behindDoc="0" locked="0" layoutInCell="1" allowOverlap="1">
            <wp:simplePos x="0" y="0"/>
            <wp:positionH relativeFrom="column">
              <wp:posOffset>1195070</wp:posOffset>
            </wp:positionH>
            <wp:positionV relativeFrom="paragraph">
              <wp:posOffset>29845</wp:posOffset>
            </wp:positionV>
            <wp:extent cx="422910" cy="320040"/>
            <wp:effectExtent l="0" t="0" r="15240" b="3810"/>
            <wp:wrapNone/>
            <wp:docPr id="2" name="图片 2"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签名.jpg"/>
                    <pic:cNvPicPr>
                      <a:picLocks noChangeAspect="1" noChangeArrowheads="1"/>
                    </pic:cNvPicPr>
                  </pic:nvPicPr>
                  <pic:blipFill>
                    <a:blip r:embed="rId6" cstate="print"/>
                    <a:srcRect/>
                    <a:stretch>
                      <a:fillRect/>
                    </a:stretch>
                  </pic:blipFill>
                  <pic:spPr>
                    <a:xfrm>
                      <a:off x="0" y="0"/>
                      <a:ext cx="422910" cy="320040"/>
                    </a:xfrm>
                    <a:prstGeom prst="rect">
                      <a:avLst/>
                    </a:prstGeom>
                    <a:noFill/>
                    <a:ln w="9525">
                      <a:noFill/>
                      <a:miter lim="800000"/>
                      <a:headEnd/>
                      <a:tailEnd/>
                    </a:ln>
                  </pic:spPr>
                </pic:pic>
              </a:graphicData>
            </a:graphic>
          </wp:anchor>
        </w:drawing>
      </w: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spacing w:before="163" w:beforeLines="50" w:after="163" w:afterLines="50" w:line="360" w:lineRule="exact"/>
        <w:rPr>
          <w:b/>
          <w:sz w:val="26"/>
          <w:szCs w:val="26"/>
        </w:rPr>
      </w:pPr>
      <w:r>
        <w:rPr>
          <w:rFonts w:hint="eastAsia"/>
          <w:b/>
          <w:sz w:val="26"/>
          <w:szCs w:val="26"/>
        </w:rPr>
        <w:t>十五、审核报告的发放范围：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十六、</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b/>
          <w:sz w:val="26"/>
          <w:szCs w:val="26"/>
        </w:rPr>
        <w:t>十七</w:t>
      </w:r>
      <w:r>
        <w:rPr>
          <w:rFonts w:hint="eastAsia" w:ascii="宋体" w:hAnsi="宋体"/>
          <w:b/>
          <w:sz w:val="26"/>
          <w:szCs w:val="26"/>
        </w:rPr>
        <w:t>、填表说明：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宋体" w:hAnsi="宋体"/>
          <w:b/>
          <w:sz w:val="26"/>
          <w:szCs w:val="26"/>
        </w:rPr>
        <w:t>十八</w:t>
      </w:r>
      <w:r>
        <w:rPr>
          <w:rFonts w:hint="eastAsia" w:ascii="方正仿宋简体" w:eastAsia="方正仿宋简体"/>
          <w:b/>
        </w:rPr>
        <w:t>、</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5"/>
        <w:rFonts w:hint="default"/>
      </w:rPr>
    </w:pPr>
    <w:r>
      <w:pict>
        <v:shape id="_x0000_s3073" o:spid="_x0000_s3073"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5"/>
        <w:rFonts w:hint="default"/>
      </w:rPr>
      <w:t>北京国标联合认证有限公司</w:t>
    </w:r>
    <w:r>
      <w:rPr>
        <w:rStyle w:val="15"/>
        <w:rFonts w:hint="default"/>
      </w:rPr>
      <w:tab/>
    </w:r>
    <w:r>
      <w:rPr>
        <w:rStyle w:val="15"/>
        <w:rFonts w:hint="default"/>
      </w:rPr>
      <w:tab/>
    </w:r>
    <w:r>
      <w:rPr>
        <w:rStyle w:val="15"/>
        <w:rFonts w:hint="default"/>
      </w:rPr>
      <w:tab/>
    </w:r>
  </w:p>
  <w:p>
    <w:r>
      <w:pict>
        <v:shape id="文本框 1" o:spid="_x0000_s3074" o:spt="202" type="#_x0000_t202" style="position:absolute;left:0pt;margin-left:554.75pt;margin-top:2.2pt;height:20.2pt;width:172pt;z-index:251659264;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5"/>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5F1E0F62"/>
    <w:multiLevelType w:val="singleLevel"/>
    <w:tmpl w:val="5F1E0F62"/>
    <w:lvl w:ilvl="0" w:tentative="0">
      <w:start w:val="3"/>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9F260CB"/>
    <w:rsid w:val="0BFB261E"/>
    <w:rsid w:val="0D177F20"/>
    <w:rsid w:val="0D280D0D"/>
    <w:rsid w:val="0E8E036B"/>
    <w:rsid w:val="13184A0E"/>
    <w:rsid w:val="13525FDD"/>
    <w:rsid w:val="1450744A"/>
    <w:rsid w:val="17A0544F"/>
    <w:rsid w:val="22167C2C"/>
    <w:rsid w:val="22AC7150"/>
    <w:rsid w:val="239E6438"/>
    <w:rsid w:val="24656455"/>
    <w:rsid w:val="251F5EE7"/>
    <w:rsid w:val="28AF59B3"/>
    <w:rsid w:val="2A76092A"/>
    <w:rsid w:val="2C4A524F"/>
    <w:rsid w:val="2F68466F"/>
    <w:rsid w:val="31F24923"/>
    <w:rsid w:val="33D22D0E"/>
    <w:rsid w:val="34E23B27"/>
    <w:rsid w:val="35EA627E"/>
    <w:rsid w:val="37EE1E54"/>
    <w:rsid w:val="3D431529"/>
    <w:rsid w:val="3E835FAF"/>
    <w:rsid w:val="3E964FE3"/>
    <w:rsid w:val="3F1A038F"/>
    <w:rsid w:val="44FB621A"/>
    <w:rsid w:val="5051744A"/>
    <w:rsid w:val="58CF1358"/>
    <w:rsid w:val="5CFA0D43"/>
    <w:rsid w:val="5E436263"/>
    <w:rsid w:val="5F0B30E1"/>
    <w:rsid w:val="604737EE"/>
    <w:rsid w:val="62852BCF"/>
    <w:rsid w:val="63C113E8"/>
    <w:rsid w:val="6C265341"/>
    <w:rsid w:val="70B01C92"/>
    <w:rsid w:val="720266F0"/>
    <w:rsid w:val="79071496"/>
    <w:rsid w:val="7D643EED"/>
    <w:rsid w:val="7D69299A"/>
    <w:rsid w:val="7F1C315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qFormat/>
    <w:uiPriority w:val="99"/>
    <w:rPr>
      <w:sz w:val="18"/>
      <w:szCs w:val="18"/>
    </w:rPr>
  </w:style>
  <w:style w:type="paragraph" w:styleId="3">
    <w:name w:val="footer"/>
    <w:basedOn w:val="1"/>
    <w:link w:val="11"/>
    <w:semiHidden/>
    <w:qFormat/>
    <w:uiPriority w:val="99"/>
    <w:pPr>
      <w:tabs>
        <w:tab w:val="center" w:pos="4153"/>
        <w:tab w:val="right" w:pos="8306"/>
      </w:tabs>
      <w:snapToGrid w:val="0"/>
      <w:jc w:val="left"/>
    </w:pPr>
    <w:rPr>
      <w:sz w:val="18"/>
      <w:szCs w:val="18"/>
    </w:rPr>
  </w:style>
  <w:style w:type="paragraph" w:styleId="4">
    <w:name w:val="header"/>
    <w:basedOn w:val="1"/>
    <w:link w:val="12"/>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character" w:customStyle="1" w:styleId="10">
    <w:name w:val="批注框文本 Char"/>
    <w:link w:val="2"/>
    <w:semiHidden/>
    <w:locked/>
    <w:uiPriority w:val="99"/>
    <w:rPr>
      <w:rFonts w:ascii="Times New Roman" w:hAnsi="Times New Roman" w:eastAsia="宋体" w:cs="Times New Roman"/>
      <w:sz w:val="18"/>
      <w:szCs w:val="18"/>
    </w:rPr>
  </w:style>
  <w:style w:type="character" w:customStyle="1" w:styleId="11">
    <w:name w:val="页脚 Char"/>
    <w:link w:val="3"/>
    <w:semiHidden/>
    <w:qFormat/>
    <w:locked/>
    <w:uiPriority w:val="99"/>
    <w:rPr>
      <w:rFonts w:ascii="Times New Roman" w:hAnsi="Times New Roman" w:eastAsia="宋体" w:cs="Times New Roman"/>
      <w:sz w:val="18"/>
      <w:szCs w:val="18"/>
    </w:rPr>
  </w:style>
  <w:style w:type="character" w:customStyle="1" w:styleId="12">
    <w:name w:val="页眉 Char"/>
    <w:link w:val="4"/>
    <w:qFormat/>
    <w:locked/>
    <w:uiPriority w:val="0"/>
    <w:rPr>
      <w:sz w:val="18"/>
    </w:rPr>
  </w:style>
  <w:style w:type="character" w:customStyle="1" w:styleId="13">
    <w:name w:val="页眉 Char1"/>
    <w:semiHidden/>
    <w:uiPriority w:val="99"/>
    <w:rPr>
      <w:rFonts w:ascii="Times New Roman" w:hAnsi="Times New Roman" w:eastAsia="宋体" w:cs="Times New Roman"/>
      <w:sz w:val="18"/>
      <w:szCs w:val="18"/>
    </w:rPr>
  </w:style>
  <w:style w:type="paragraph" w:styleId="14">
    <w:name w:val="List Paragraph"/>
    <w:basedOn w:val="1"/>
    <w:qFormat/>
    <w:uiPriority w:val="99"/>
    <w:pPr>
      <w:ind w:firstLine="420" w:firstLineChars="200"/>
    </w:pPr>
    <w:rPr>
      <w:sz w:val="21"/>
      <w:szCs w:val="24"/>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642</Words>
  <Characters>3660</Characters>
  <Lines>30</Lines>
  <Paragraphs>8</Paragraphs>
  <TotalTime>0</TotalTime>
  <ScaleCrop>false</ScaleCrop>
  <LinksUpToDate>false</LinksUpToDate>
  <CharactersWithSpaces>4294</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Administrator</cp:lastModifiedBy>
  <cp:lastPrinted>2019-04-18T08:15:00Z</cp:lastPrinted>
  <dcterms:modified xsi:type="dcterms:W3CDTF">2021-04-09T06:46:45Z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E66994259B2547648B1803D558150BB6</vt:lpwstr>
  </property>
</Properties>
</file>