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重庆隽雅保洁服务有限公司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0266-2021-QEO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rFonts w:hint="eastAsia"/>
                <w:color w:val="000000"/>
                <w:szCs w:val="21"/>
              </w:rPr>
            </w:pPr>
            <w:r>
              <w:rPr>
                <w:rFonts w:hint="eastAsia"/>
                <w:color w:val="000000"/>
                <w:szCs w:val="21"/>
              </w:rPr>
              <w:t>营业执照副本编号：9150010758018305XX</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提供所有影响符合性的外包过程的信息</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注：</w:t>
            </w:r>
          </w:p>
        </w:tc>
        <w:tc>
          <w:tcPr>
            <w:tcW w:w="1963"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与实际相符</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w:t>
            </w:r>
            <w:r>
              <w:rPr>
                <w:rFonts w:hint="eastAsia"/>
                <w:color w:val="000000"/>
                <w:szCs w:val="21"/>
                <w:lang w:val="en-US" w:eastAsia="zh-CN"/>
              </w:rPr>
              <w:t>25</w:t>
            </w:r>
            <w:r>
              <w:rPr>
                <w:rFonts w:hint="eastAsia"/>
                <w:color w:val="000000"/>
                <w:szCs w:val="21"/>
              </w:rPr>
              <w:t>（管理人数、临时工、季节工）人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bookmarkStart w:id="2" w:name="_GoBack" w:colFirst="1" w:colLast="2"/>
            <w:r>
              <w:rPr>
                <w:rFonts w:hint="eastAsia"/>
                <w:color w:val="000000"/>
              </w:rPr>
              <w:t>15</w:t>
            </w:r>
          </w:p>
        </w:tc>
        <w:tc>
          <w:tcPr>
            <w:tcW w:w="5405"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计量器具的管理</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强检计量器具的配置符合产品标准的检验要求</w:t>
            </w:r>
          </w:p>
          <w:p>
            <w:pPr>
              <w:rPr>
                <w:color w:val="000000" w:themeColor="text1"/>
                <w:szCs w:val="21"/>
                <w14:textFill>
                  <w14:solidFill>
                    <w14:schemeClr w14:val="tx1"/>
                  </w14:solidFill>
                </w14:textFill>
              </w:rPr>
            </w:pPr>
          </w:p>
          <w:p>
            <w:pPr>
              <w:rPr>
                <w:rFonts w:ascii="宋体" w:hAnsi="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强检计量器具全检且在有效期内</w:t>
            </w:r>
          </w:p>
        </w:tc>
        <w:tc>
          <w:tcPr>
            <w:tcW w:w="2814"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符合</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不符合（需说明处置措施）</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是</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特种设备的管理</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在用特种设备的检定</w:t>
            </w:r>
          </w:p>
          <w:p>
            <w:pPr>
              <w:rPr>
                <w:color w:val="000000" w:themeColor="text1"/>
                <w:szCs w:val="21"/>
                <w14:textFill>
                  <w14:solidFill>
                    <w14:schemeClr w14:val="tx1"/>
                  </w14:solidFill>
                </w14:textFill>
              </w:rPr>
            </w:pPr>
          </w:p>
          <w:p>
            <w:pPr>
              <w:rPr>
                <w:rFonts w:ascii="宋体" w:hAnsi="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停用特种设备的管理</w:t>
            </w:r>
          </w:p>
        </w:tc>
        <w:tc>
          <w:tcPr>
            <w:tcW w:w="2814"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符合</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不符合（需说明处置措施）</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符合</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ascii="宋体" w:hAnsi="宋体" w:eastAsia="宋体" w:cs="Times New Roman"/>
                <w:kern w:val="2"/>
                <w:sz w:val="21"/>
                <w:szCs w:val="22"/>
                <w:lang w:val="en-US" w:eastAsia="zh-CN" w:bidi="ar-SA"/>
              </w:rPr>
              <w:drawing>
                <wp:anchor distT="0" distB="0" distL="114300" distR="114300" simplePos="0" relativeHeight="251662336" behindDoc="0" locked="0" layoutInCell="1" allowOverlap="1">
                  <wp:simplePos x="0" y="0"/>
                  <wp:positionH relativeFrom="column">
                    <wp:posOffset>3933825</wp:posOffset>
                  </wp:positionH>
                  <wp:positionV relativeFrom="paragraph">
                    <wp:posOffset>40640</wp:posOffset>
                  </wp:positionV>
                  <wp:extent cx="328930" cy="304800"/>
                  <wp:effectExtent l="0" t="0" r="6350" b="0"/>
                  <wp:wrapNone/>
                  <wp:docPr id="2" name="图片 5" descr="45e69cce4380e02713697e955d1ff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45e69cce4380e02713697e955d1ffd9"/>
                          <pic:cNvPicPr>
                            <a:picLocks noChangeAspect="1"/>
                          </pic:cNvPicPr>
                        </pic:nvPicPr>
                        <pic:blipFill>
                          <a:blip r:embed="rId5"/>
                          <a:stretch>
                            <a:fillRect/>
                          </a:stretch>
                        </pic:blipFill>
                        <pic:spPr>
                          <a:xfrm>
                            <a:off x="0" y="0"/>
                            <a:ext cx="328930" cy="304800"/>
                          </a:xfrm>
                          <a:prstGeom prst="rect">
                            <a:avLst/>
                          </a:prstGeom>
                          <a:noFill/>
                          <a:ln>
                            <a:noFill/>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日期：2021年04月06日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日期：2021年04月06日</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3E65B1A"/>
    <w:rsid w:val="729041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2</TotalTime>
  <ScaleCrop>false</ScaleCrop>
  <LinksUpToDate>false</LinksUpToDate>
  <CharactersWithSpaces>1400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小冉</cp:lastModifiedBy>
  <dcterms:modified xsi:type="dcterms:W3CDTF">2021-04-16T01:53:20Z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