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99"/>
        <w:gridCol w:w="143"/>
        <w:gridCol w:w="75"/>
        <w:gridCol w:w="690"/>
        <w:gridCol w:w="261"/>
        <w:gridCol w:w="37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重庆市建新建筑防水材料厂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重庆市璧山区七塘镇依凤乡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023-65207274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402775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王卫东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1363063124@qq.com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0229-2021-O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建筑防水卷材（石油沥青玻璃纤维胎防水卷材、自粘聚合物改性沥青防水卷材、弹性体改性沥青防水卷材）的生产所涉及场所的相关职业健康安全管理活动。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15.06.02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2021年04月05日 上午至2021年04月07日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徐会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both"/>
              <w:rPr>
                <w:sz w:val="20"/>
              </w:rPr>
            </w:pPr>
            <w:bookmarkStart w:id="17" w:name="_GoBack"/>
            <w:bookmarkEnd w:id="17"/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15.06.02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18523063825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李永忠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18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18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2021.4.3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2021.4.3</w:t>
            </w:r>
          </w:p>
        </w:tc>
        <w:tc>
          <w:tcPr>
            <w:tcW w:w="109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18" w:type="dxa"/>
            <w:gridSpan w:val="6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5"/>
        <w:gridCol w:w="1116"/>
        <w:gridCol w:w="10"/>
        <w:gridCol w:w="541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2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40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424" w:type="dxa"/>
            <w:gridSpan w:val="2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424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26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41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6" w:type="dxa"/>
            <w:gridSpan w:val="2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414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6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技术质量生产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424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ISO45001：2018：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4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徐会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4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1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徐会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205AE"/>
    <w:rsid w:val="2F643474"/>
    <w:rsid w:val="51AC1762"/>
    <w:rsid w:val="61181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2021-04-07T03:54:34Z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BDD7A0CCD7D44D29ABB2D11DB6AF94FF</vt:lpwstr>
  </property>
</Properties>
</file>