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眉山金房物业服务有限责任公司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0267-2021-QEO EI</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hAnsi="宋体" w:eastAsia="华文宋体"/>
                <w:szCs w:val="21"/>
              </w:rPr>
              <w:t>91511402MA699K3258</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vAlign w:val="top"/>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rFonts w:ascii="Times New Roman" w:hAnsi="Times New Roman"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vAlign w:val="top"/>
          </w:tcPr>
          <w:p>
            <w:pPr>
              <w:rPr>
                <w:rFonts w:hint="eastAsia"/>
                <w:color w:val="000000"/>
                <w:szCs w:val="21"/>
                <w:lang w:eastAsia="zh-CN"/>
              </w:rPr>
            </w:pPr>
            <w:r>
              <w:rPr>
                <w:rFonts w:hint="eastAsia"/>
                <w:color w:val="000000"/>
                <w:szCs w:val="21"/>
                <w:lang w:eastAsia="zh-CN"/>
              </w:rPr>
              <w:t>■</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vAlign w:val="top"/>
          </w:tcPr>
          <w:p>
            <w:pPr>
              <w:rPr>
                <w:color w:val="auto"/>
                <w:szCs w:val="21"/>
              </w:rPr>
            </w:pPr>
            <w:r>
              <w:rPr>
                <w:rFonts w:hint="eastAsia"/>
                <w:color w:val="auto"/>
                <w:szCs w:val="21"/>
              </w:rPr>
              <w:t>提供临时多现场</w:t>
            </w:r>
            <w:r>
              <w:rPr>
                <w:rFonts w:hint="eastAsia"/>
                <w:color w:val="auto"/>
                <w:szCs w:val="21"/>
                <w:u w:val="single"/>
              </w:rPr>
              <w:t>　　</w:t>
            </w:r>
            <w:r>
              <w:rPr>
                <w:rFonts w:hint="eastAsia"/>
                <w:color w:val="auto"/>
                <w:szCs w:val="21"/>
                <w:u w:val="single"/>
                <w:lang w:val="en-US" w:eastAsia="zh-CN"/>
              </w:rPr>
              <w:t>1</w:t>
            </w:r>
            <w:r>
              <w:rPr>
                <w:rFonts w:hint="eastAsia"/>
                <w:color w:val="auto"/>
                <w:szCs w:val="21"/>
                <w:u w:val="single"/>
              </w:rPr>
              <w:t>　　</w:t>
            </w:r>
            <w:r>
              <w:rPr>
                <w:rFonts w:hint="eastAsia"/>
                <w:color w:val="auto"/>
                <w:szCs w:val="21"/>
              </w:rPr>
              <w:t>个数</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注：</w:t>
            </w:r>
          </w:p>
        </w:tc>
        <w:tc>
          <w:tcPr>
            <w:tcW w:w="1963" w:type="dxa"/>
            <w:vAlign w:val="top"/>
          </w:tcPr>
          <w:p>
            <w:pPr>
              <w:rPr>
                <w:color w:val="000000"/>
                <w:szCs w:val="21"/>
              </w:rPr>
            </w:pPr>
            <w:r>
              <w:rPr>
                <w:rFonts w:hint="eastAsia"/>
                <w:color w:val="000000"/>
                <w:szCs w:val="21"/>
              </w:rPr>
              <w:t>与实际存在的临时现场符合</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不符合</w:t>
            </w:r>
          </w:p>
        </w:tc>
        <w:tc>
          <w:tcPr>
            <w:tcW w:w="1155" w:type="dxa"/>
            <w:vAlign w:val="top"/>
          </w:tcPr>
          <w:p>
            <w:pPr>
              <w:rPr>
                <w:rFonts w:hint="eastAsia"/>
                <w:color w:val="000000"/>
                <w:szCs w:val="21"/>
                <w:lang w:eastAsia="zh-CN"/>
              </w:rPr>
            </w:pPr>
            <w:r>
              <w:rPr>
                <w:rFonts w:hint="eastAsia"/>
                <w:color w:val="000000"/>
                <w:szCs w:val="21"/>
                <w:lang w:eastAsia="zh-CN"/>
              </w:rPr>
              <w:t>■</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vAlign w:val="top"/>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vAlign w:val="top"/>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44</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vAlign w:val="top"/>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lang w:eastAsia="zh-CN"/>
              </w:rPr>
              <w:t>■</w:t>
            </w:r>
            <w:bookmarkStart w:id="2" w:name="_GoBack"/>
            <w:bookmarkEnd w:id="2"/>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b/>
                <w:sz w:val="22"/>
                <w:szCs w:val="22"/>
              </w:rPr>
              <w:drawing>
                <wp:anchor distT="0" distB="0" distL="114300" distR="114300" simplePos="0" relativeHeight="251663360" behindDoc="0" locked="0" layoutInCell="1" allowOverlap="1">
                  <wp:simplePos x="0" y="0"/>
                  <wp:positionH relativeFrom="column">
                    <wp:posOffset>4061460</wp:posOffset>
                  </wp:positionH>
                  <wp:positionV relativeFrom="paragraph">
                    <wp:posOffset>80645</wp:posOffset>
                  </wp:positionV>
                  <wp:extent cx="757555" cy="419735"/>
                  <wp:effectExtent l="0" t="0" r="4445" b="698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5"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2021年4月3日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华文宋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0F9143E"/>
    <w:rsid w:val="29F668C0"/>
    <w:rsid w:val="379A5B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way一直都在</cp:lastModifiedBy>
  <dcterms:modified xsi:type="dcterms:W3CDTF">2021-04-08T06:07:49Z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E1C61DFBB30C4C41BFFF0001BEFF95C6</vt:lpwstr>
  </property>
</Properties>
</file>