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重庆市银广成科技有限公司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14001:2015,Q：GB/T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重庆市银广成科技有限公司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59</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重庆市南岸区牡丹路4号1栋4楼</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重庆市南岸区牡丹路4号1栋4楼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钟华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023-62620386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李成功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钟华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E：3C认证范围内的TD-LTE 数字移动电话机的研发、生产，水处理设备、节能产品的销售及相关环境管理活动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Q：3C认证范围内的TD-LTE 数字移动电话机的研发、生产，水处理设备、节能产品的销售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E：19.03.00;29.10.07;34.05.00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Q：19.03.00;29.10.07;34.05.00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2019/2/25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