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简阳绿杉新能源设备有限公司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>
            <w:bookmarkStart w:id="5" w:name="审核类型"/>
            <w:r>
              <w:rPr>
                <w:rFonts w:hint="eastAsia"/>
                <w:b/>
                <w:szCs w:val="21"/>
              </w:rPr>
              <w:t>E:监查1,Q:监查1,O:监查1</w:t>
            </w:r>
            <w:bookmarkEnd w:id="5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6" w:name="_GoBack"/>
            <w:bookmarkEnd w:id="6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50.25pt;margin-top:2.2pt;height:20.2pt;width:13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ISC-B-II-1</w:t>
                </w:r>
                <w:r>
                  <w:rPr>
                    <w:sz w:val="18"/>
                    <w:szCs w:val="18"/>
                  </w:rPr>
                  <w:t>8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观察项(03版)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 xml:space="preserve">        </w:t>
    </w:r>
    <w:r>
      <w:rPr>
        <w:rStyle w:val="9"/>
        <w:rFonts w:hint="default"/>
        <w:w w:val="90"/>
        <w:sz w:val="18"/>
      </w:rPr>
      <w:t>Beijing International Standard united Certification Co.,Ltd.</w:t>
    </w:r>
    <w:r>
      <w:rPr>
        <w:rStyle w:val="9"/>
        <w:rFonts w:hint="default"/>
        <w:w w:val="90"/>
        <w:szCs w:val="21"/>
      </w:rPr>
      <w:t xml:space="preserve">  </w:t>
    </w:r>
    <w:r>
      <w:rPr>
        <w:rStyle w:val="9"/>
        <w:rFonts w:hint="default"/>
        <w:w w:val="90"/>
        <w:sz w:val="20"/>
      </w:rPr>
      <w:t xml:space="preserve"> </w:t>
    </w:r>
    <w:r>
      <w:rPr>
        <w:rStyle w:val="9"/>
        <w:rFonts w:hint="default"/>
        <w:w w:val="90"/>
      </w:rPr>
      <w:t xml:space="preserve">                   </w:t>
    </w:r>
  </w:p>
  <w:p>
    <w:r>
      <w:pict>
        <v:shape id="_x0000_s2050" o:spid="_x0000_s2050" o:spt="32" type="#_x0000_t32" style="position:absolute;left:0pt;margin-left:-0.05pt;margin-top:10.65pt;height:0pt;width:489.0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31B4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qFormat="1"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25</Words>
  <Characters>143</Characters>
  <Lines>1</Lines>
  <Paragraphs>1</Paragraphs>
  <TotalTime>10</TotalTime>
  <ScaleCrop>false</ScaleCrop>
  <LinksUpToDate>false</LinksUpToDate>
  <CharactersWithSpaces>167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way一直都在</cp:lastModifiedBy>
  <dcterms:modified xsi:type="dcterms:W3CDTF">2021-04-02T06:58:05Z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4003C1766AC84D59B181039CC8E6219E</vt:lpwstr>
  </property>
</Properties>
</file>