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383020" cy="9109075"/>
            <wp:effectExtent l="0" t="0" r="5080" b="9525"/>
            <wp:docPr id="5" name="图片 5" descr="新文档 2021-04-15 16.20.13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文档 2021-04-15 16.20.13_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910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463030" cy="9102090"/>
            <wp:effectExtent l="0" t="0" r="1270" b="3810"/>
            <wp:docPr id="6" name="图片 6" descr="新文档 2021-04-15 16.20.13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文档 2021-04-15 16.20.13_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3030" cy="910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京鸿石油钻采工程技术有限公司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河北省武强县东堤工业区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韩运芳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13831887965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523336443@qq.com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韩运芳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0170-2020-EO-2021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sz w:val="21"/>
                <w:szCs w:val="21"/>
              </w:rPr>
            </w:pPr>
            <w:bookmarkStart w:id="9" w:name="审核范围"/>
            <w:r>
              <w:rPr>
                <w:rFonts w:hint="eastAsia" w:ascii="宋体" w:hAnsi="宋体"/>
                <w:sz w:val="21"/>
                <w:szCs w:val="21"/>
              </w:rPr>
              <w:t>E：井口装置与采油（气）树的加工（限许可范围内）所涉及的相关环境管理活动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O：井口装置与采油（气）树的加工所涉及的职业健康安全管理活动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E：18.05.02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2021年04月15日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2021年04月17日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3.0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2020-N1EMS-1263722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473075</wp:posOffset>
                  </wp:positionV>
                  <wp:extent cx="989330" cy="47625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3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2021.4.14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jc w:val="center"/>
        <w:rPr>
          <w:rFonts w:hint="eastAsia" w:ascii="Times New Roman" w:hAnsi="Times New Roman" w:eastAsia="宋体" w:cs="Times New Roman"/>
          <w:b/>
          <w:kern w:val="2"/>
          <w:sz w:val="28"/>
          <w:szCs w:val="28"/>
          <w:lang w:val="en-US" w:eastAsia="zh-CN" w:bidi="ar-SA"/>
        </w:rPr>
      </w:pPr>
    </w:p>
    <w:p>
      <w:pPr>
        <w:pStyle w:val="9"/>
        <w:numPr>
          <w:ilvl w:val="0"/>
          <w:numId w:val="0"/>
        </w:numPr>
        <w:spacing w:line="300" w:lineRule="exact"/>
        <w:jc w:val="center"/>
        <w:rPr>
          <w:rFonts w:hint="eastAsia" w:ascii="Times New Roman" w:hAnsi="Times New Roman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8"/>
          <w:szCs w:val="28"/>
          <w:lang w:val="en-US" w:eastAsia="zh-CN" w:bidi="ar-SA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00"/>
        <w:gridCol w:w="542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京鸿石油钻采工程技术有限公司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河北省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衡水市</w:t>
            </w:r>
            <w:r>
              <w:rPr>
                <w:rFonts w:asciiTheme="minorEastAsia" w:hAnsiTheme="minorEastAsia" w:eastAsiaTheme="minorEastAsia"/>
                <w:sz w:val="20"/>
              </w:rPr>
              <w:t>武强县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北代</w:t>
            </w:r>
            <w:r>
              <w:rPr>
                <w:rFonts w:asciiTheme="minorEastAsia" w:hAnsiTheme="minorEastAsia" w:eastAsiaTheme="minorEastAsia"/>
                <w:sz w:val="20"/>
              </w:rPr>
              <w:t>东堤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韩运芳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13831887965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523336443@qq.com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韩运芳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0170-2020-EO-2021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■扩大认证范围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E：井口装置与采油（气）树的加工</w:t>
            </w:r>
            <w:r>
              <w:rPr>
                <w:rFonts w:hint="eastAsia" w:ascii="宋体" w:hAnsi="宋体"/>
                <w:sz w:val="21"/>
                <w:szCs w:val="21"/>
              </w:rPr>
              <w:t>（限许可范围内）及套管头、浮箍、浮鞋、石油钻采机械配件、螺栓、螺母的生产</w:t>
            </w:r>
            <w:r>
              <w:rPr>
                <w:sz w:val="21"/>
                <w:szCs w:val="21"/>
              </w:rPr>
              <w:t>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O：井口装置与采油（气）树的加工</w:t>
            </w:r>
            <w:r>
              <w:rPr>
                <w:rFonts w:hint="eastAsia" w:ascii="宋体" w:hAnsi="宋体"/>
                <w:sz w:val="21"/>
                <w:szCs w:val="21"/>
              </w:rPr>
              <w:t>（限许可范围内）及套管头、浮箍、浮鞋、石油钻采机械配件、螺栓、螺母的生产</w:t>
            </w:r>
            <w:r>
              <w:rPr>
                <w:sz w:val="21"/>
                <w:szCs w:val="21"/>
              </w:rPr>
              <w:t>所涉及场所的相关职业健康安全管理活动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sz w:val="20"/>
              </w:rPr>
              <w:t>E：18.05.02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17.10.02；17.12.04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O：18.05.02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17.10.02；17.12.04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现场审核于2021年04月15日 上午至2021年04月17日 下午，共 3.0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9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EO:18.05.02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17.10.02；17.12.04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2020-N1EMS-1263722</w:t>
            </w:r>
          </w:p>
        </w:tc>
        <w:tc>
          <w:tcPr>
            <w:tcW w:w="19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496570</wp:posOffset>
                  </wp:positionV>
                  <wp:extent cx="1156970" cy="556895"/>
                  <wp:effectExtent l="0" t="0" r="0" b="1905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106045</wp:posOffset>
                  </wp:positionV>
                  <wp:extent cx="869315" cy="551815"/>
                  <wp:effectExtent l="0" t="0" r="6985" b="6985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1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2021.4.15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hint="eastAsia" w:ascii="宋体" w:hAnsi="宋体"/>
          <w:b/>
          <w:sz w:val="18"/>
          <w:szCs w:val="18"/>
          <w:lang w:val="en-US" w:eastAsia="zh-CN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6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2021.4.15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上次不符合验证；证书使用情况；上级部门监督检查、相关方投诉情况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4.1/4.2/4.3/4.4/5.1/5.2/5.3/6.1/6.2/7.1/9.1.1/9.3/10.1/10.3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B审核E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E5.3/6.2/6.1.2/8.1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2021.4.16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bookmarkStart w:id="19" w:name="_GoBack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E6.1.2/8.1</w:t>
            </w:r>
            <w:bookmarkEnd w:id="19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B审核E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2021.4.17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：组织的岗位、职责权限；目标、指标管理方案；环境因素/危险源识别评价；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文件化信息；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A审核O5.3/6.2/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7.5/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8.1/8.2/9.1/9.2/10.2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7.5/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8.1/8.2/9.1/9.2/10.2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8B4ADD"/>
    <w:rsid w:val="4FB97C7C"/>
    <w:rsid w:val="556758F1"/>
    <w:rsid w:val="6023650B"/>
    <w:rsid w:val="620C2A5D"/>
    <w:rsid w:val="70C36E20"/>
    <w:rsid w:val="77A50579"/>
    <w:rsid w:val="77D13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1614</Words>
  <Characters>2668</Characters>
  <Lines>8</Lines>
  <Paragraphs>2</Paragraphs>
  <TotalTime>13</TotalTime>
  <ScaleCrop>false</ScaleCrop>
  <LinksUpToDate>false</LinksUpToDate>
  <CharactersWithSpaces>2753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jijie</cp:lastModifiedBy>
  <cp:lastPrinted>2021-04-17T01:20:00Z</cp:lastPrinted>
  <dcterms:modified xsi:type="dcterms:W3CDTF">2021-04-17T09:21:54Z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F2167055545D4D04A325483A883296F9</vt:lpwstr>
  </property>
</Properties>
</file>