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bookmarkStart w:id="3" w:name="_GoBack"/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-610235</wp:posOffset>
            </wp:positionH>
            <wp:positionV relativeFrom="paragraph">
              <wp:posOffset>-1079500</wp:posOffset>
            </wp:positionV>
            <wp:extent cx="7422515" cy="10561955"/>
            <wp:effectExtent l="0" t="0" r="6985" b="4445"/>
            <wp:wrapNone/>
            <wp:docPr id="4" name="图片 4" descr="扫描全能王 2021-03-31 17.40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1-03-31 17.40_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22515" cy="1056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"/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9</w:t>
      </w:r>
      <w:bookmarkEnd w:id="0"/>
      <w:bookmarkStart w:id="1" w:name="合同编号"/>
      <w:r>
        <w:rPr>
          <w:rFonts w:ascii="Times New Roman" w:hAnsi="Times New Roman" w:cs="Times New Roman"/>
          <w:sz w:val="20"/>
          <w:szCs w:val="28"/>
          <w:u w:val="single"/>
        </w:rPr>
        <w:t>0007-2020</w:t>
      </w:r>
      <w:bookmarkEnd w:id="1"/>
    </w:p>
    <w:p>
      <w:pPr>
        <w:spacing w:before="240" w:after="240"/>
        <w:ind w:firstLine="2951" w:firstLineChars="1050"/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  <w:lang w:eastAsia="zh-CN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tbl>
      <w:tblPr>
        <w:tblStyle w:val="6"/>
        <w:tblpPr w:leftFromText="180" w:rightFromText="180" w:vertAnchor="text" w:horzAnchor="margin" w:tblpXSpec="center" w:tblpY="194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259"/>
        <w:gridCol w:w="1326"/>
        <w:gridCol w:w="1246"/>
        <w:gridCol w:w="1235"/>
        <w:gridCol w:w="1534"/>
        <w:gridCol w:w="1430"/>
        <w:gridCol w:w="1220"/>
        <w:gridCol w:w="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600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2" w:name="组织名称"/>
            <w:r>
              <w:rPr>
                <w:szCs w:val="21"/>
              </w:rPr>
              <w:t>西安英菲利特电子科技有限公司</w:t>
            </w:r>
            <w:bookmarkEnd w:id="2"/>
          </w:p>
        </w:tc>
        <w:tc>
          <w:tcPr>
            <w:tcW w:w="1430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193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3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测量设备准确度等级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973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技术部</w:t>
            </w:r>
          </w:p>
        </w:tc>
        <w:tc>
          <w:tcPr>
            <w:tcW w:w="125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数字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万用表</w:t>
            </w:r>
          </w:p>
        </w:tc>
        <w:tc>
          <w:tcPr>
            <w:tcW w:w="13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273734255121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VC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86E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直流电压：0.6%（K=2）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直流电压：U=0.003%（K=2）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深圳中电计量测试</w:t>
            </w:r>
            <w:r>
              <w:rPr>
                <w:rFonts w:hint="eastAsia"/>
                <w:szCs w:val="21"/>
              </w:rPr>
              <w:t>科技有限公司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技术部</w:t>
            </w:r>
          </w:p>
        </w:tc>
        <w:tc>
          <w:tcPr>
            <w:tcW w:w="1259" w:type="dxa"/>
            <w:vAlign w:val="center"/>
          </w:tcPr>
          <w:p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示波器</w:t>
            </w:r>
          </w:p>
        </w:tc>
        <w:tc>
          <w:tcPr>
            <w:tcW w:w="1326" w:type="dxa"/>
            <w:vAlign w:val="center"/>
          </w:tcPr>
          <w:p>
            <w:pPr>
              <w:widowControl/>
              <w:ind w:firstLine="240" w:firstLineChars="100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1482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T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S1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2B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垂直幅度：±0.6%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eastAsia="微软雅黑"/>
                <w:szCs w:val="21"/>
              </w:rPr>
            </w:pPr>
            <w:r>
              <w:rPr>
                <w:rFonts w:hint="eastAsia"/>
                <w:szCs w:val="21"/>
              </w:rPr>
              <w:t>幅度：±（0.5%读数+5μV）时标：±5×10</w:t>
            </w:r>
            <w:r>
              <w:rPr>
                <w:rFonts w:hint="eastAsia"/>
                <w:szCs w:val="21"/>
                <w:vertAlign w:val="superscript"/>
              </w:rPr>
              <w:t>5</w:t>
            </w:r>
          </w:p>
        </w:tc>
        <w:tc>
          <w:tcPr>
            <w:tcW w:w="143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深圳中电计量测试</w:t>
            </w:r>
            <w:r>
              <w:rPr>
                <w:rFonts w:hint="eastAsia"/>
                <w:szCs w:val="21"/>
              </w:rPr>
              <w:t>科技有限公司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技术部</w:t>
            </w:r>
          </w:p>
        </w:tc>
        <w:tc>
          <w:tcPr>
            <w:tcW w:w="125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外径千分尺</w:t>
            </w:r>
          </w:p>
        </w:tc>
        <w:tc>
          <w:tcPr>
            <w:tcW w:w="13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27542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）mm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4μm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等</w:t>
            </w:r>
            <w:r>
              <w:rPr>
                <w:rFonts w:hint="eastAsia"/>
                <w:szCs w:val="21"/>
                <w:lang w:val="en-US" w:eastAsia="zh-CN"/>
              </w:rPr>
              <w:t>量块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深圳中电计量测试</w:t>
            </w:r>
            <w:r>
              <w:rPr>
                <w:rFonts w:hint="eastAsia"/>
                <w:szCs w:val="21"/>
              </w:rPr>
              <w:t>科技有限公司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技术部</w:t>
            </w:r>
          </w:p>
        </w:tc>
        <w:tc>
          <w:tcPr>
            <w:tcW w:w="125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外径千分尺</w:t>
            </w:r>
          </w:p>
        </w:tc>
        <w:tc>
          <w:tcPr>
            <w:tcW w:w="13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016123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（25-50）mm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4μm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等</w:t>
            </w:r>
            <w:r>
              <w:rPr>
                <w:rFonts w:hint="eastAsia"/>
                <w:szCs w:val="21"/>
                <w:lang w:val="en-US" w:eastAsia="zh-CN"/>
              </w:rPr>
              <w:t>量块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深圳中电计量测试</w:t>
            </w:r>
            <w:r>
              <w:rPr>
                <w:rFonts w:hint="eastAsia"/>
                <w:szCs w:val="21"/>
              </w:rPr>
              <w:t>科技有限公司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技术部</w:t>
            </w:r>
          </w:p>
        </w:tc>
        <w:tc>
          <w:tcPr>
            <w:tcW w:w="1259" w:type="dxa"/>
            <w:vAlign w:val="center"/>
          </w:tcPr>
          <w:p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数显卡尺</w:t>
            </w:r>
          </w:p>
        </w:tc>
        <w:tc>
          <w:tcPr>
            <w:tcW w:w="13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18125788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（0-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0）mm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0.02mm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等</w:t>
            </w:r>
            <w:r>
              <w:rPr>
                <w:rFonts w:hint="eastAsia"/>
                <w:szCs w:val="21"/>
                <w:lang w:val="en-US" w:eastAsia="zh-CN"/>
              </w:rPr>
              <w:t>量块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深圳中电计量测试</w:t>
            </w:r>
            <w:r>
              <w:rPr>
                <w:rFonts w:hint="eastAsia"/>
                <w:szCs w:val="21"/>
              </w:rPr>
              <w:t>科技有限公司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技术部</w:t>
            </w:r>
          </w:p>
        </w:tc>
        <w:tc>
          <w:tcPr>
            <w:tcW w:w="1259" w:type="dxa"/>
            <w:vAlign w:val="center"/>
          </w:tcPr>
          <w:p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深度游标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卡尺</w:t>
            </w:r>
          </w:p>
        </w:tc>
        <w:tc>
          <w:tcPr>
            <w:tcW w:w="13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35513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（0-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0）mm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0.02mm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等</w:t>
            </w:r>
            <w:r>
              <w:rPr>
                <w:rFonts w:hint="eastAsia"/>
                <w:szCs w:val="21"/>
                <w:lang w:val="en-US" w:eastAsia="zh-CN"/>
              </w:rPr>
              <w:t>量块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深圳中电计量测试</w:t>
            </w:r>
            <w:r>
              <w:rPr>
                <w:rFonts w:hint="eastAsia"/>
                <w:szCs w:val="21"/>
              </w:rPr>
              <w:t>科技有限公司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技术部</w:t>
            </w:r>
          </w:p>
        </w:tc>
        <w:tc>
          <w:tcPr>
            <w:tcW w:w="1259" w:type="dxa"/>
            <w:vAlign w:val="center"/>
          </w:tcPr>
          <w:p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数显洛氏硬度计</w:t>
            </w:r>
          </w:p>
        </w:tc>
        <w:tc>
          <w:tcPr>
            <w:tcW w:w="13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1425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HR-150L</w:t>
            </w:r>
          </w:p>
        </w:tc>
        <w:tc>
          <w:tcPr>
            <w:tcW w:w="12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±0.3HRC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标准级硬度块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深圳中电计量测试</w:t>
            </w:r>
            <w:r>
              <w:rPr>
                <w:rFonts w:hint="eastAsia"/>
                <w:szCs w:val="21"/>
              </w:rPr>
              <w:t>科技有限公司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11232" w:type="dxa"/>
            <w:gridSpan w:val="9"/>
          </w:tcPr>
          <w:p>
            <w:pPr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630" w:firstLineChars="300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公司未建立企业标准，测量设备全部送至</w:t>
            </w:r>
            <w:r>
              <w:rPr>
                <w:rFonts w:hint="eastAsia"/>
                <w:szCs w:val="21"/>
                <w:lang w:val="en-US" w:eastAsia="zh-CN"/>
              </w:rPr>
              <w:t>深圳中电计量测试</w:t>
            </w:r>
            <w:r>
              <w:rPr>
                <w:rFonts w:hint="eastAsia"/>
                <w:szCs w:val="21"/>
              </w:rPr>
              <w:t>科技有限公司</w:t>
            </w:r>
            <w:r>
              <w:rPr>
                <w:rFonts w:hint="eastAsia"/>
                <w:color w:val="000000" w:themeColor="text1"/>
                <w:szCs w:val="21"/>
              </w:rPr>
              <w:t>进行</w:t>
            </w:r>
            <w:r>
              <w:rPr>
                <w:rFonts w:hint="eastAsia"/>
                <w:szCs w:val="21"/>
              </w:rPr>
              <w:t>校准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</w:rPr>
              <w:t>抽查了7台件测量设备，</w:t>
            </w:r>
            <w:r>
              <w:rPr>
                <w:rFonts w:hint="eastAsia"/>
                <w:color w:val="000000" w:themeColor="text1"/>
                <w:szCs w:val="21"/>
              </w:rPr>
              <w:t>符合量值溯源性管理的要求。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   202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 2 日</w:t>
            </w: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部门代表签字：</w:t>
            </w: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62336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00A6121"/>
    <w:rsid w:val="4D6B1EFD"/>
    <w:rsid w:val="50690896"/>
    <w:rsid w:val="53B823E7"/>
    <w:rsid w:val="5FEE4D8B"/>
    <w:rsid w:val="61E8147A"/>
    <w:rsid w:val="74BA63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1</TotalTime>
  <ScaleCrop>false</ScaleCrop>
  <LinksUpToDate>false</LinksUpToDate>
  <CharactersWithSpaces>358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2021-03-31T10:07:47Z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D386E5A286554E9A937D4A3B49CD5F3A</vt:lpwstr>
  </property>
</Properties>
</file>