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lang w:eastAsia="zh-CN"/>
              </w:rPr>
              <w:t>主管领导</w:t>
            </w:r>
            <w:r>
              <w:rPr>
                <w:rFonts w:hint="eastAsia"/>
                <w:sz w:val="24"/>
                <w:szCs w:val="24"/>
                <w:lang w:val="en-US" w:eastAsia="zh-CN"/>
              </w:rPr>
              <w:t>:</w:t>
            </w:r>
            <w:r>
              <w:rPr>
                <w:rFonts w:hint="eastAsia"/>
                <w:sz w:val="24"/>
                <w:szCs w:val="24"/>
                <w:lang w:eastAsia="zh-CN"/>
              </w:rPr>
              <w:t xml:space="preserve">鲁黎 </w:t>
            </w:r>
            <w:r>
              <w:rPr>
                <w:rFonts w:hint="eastAsia"/>
                <w:sz w:val="24"/>
                <w:szCs w:val="24"/>
                <w:lang w:val="en-US" w:eastAsia="zh-CN"/>
              </w:rPr>
              <w:t xml:space="preserve">      </w:t>
            </w:r>
            <w:r>
              <w:rPr>
                <w:rFonts w:hint="eastAsia"/>
                <w:sz w:val="24"/>
                <w:szCs w:val="24"/>
                <w:lang w:eastAsia="zh-CN"/>
              </w:rPr>
              <w:t xml:space="preserve">  陪同人员：鲁江义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w:t>
            </w:r>
            <w:r>
              <w:rPr>
                <w:rFonts w:hint="eastAsia"/>
                <w:sz w:val="24"/>
                <w:szCs w:val="24"/>
                <w:lang w:val="en-US" w:eastAsia="zh-CN"/>
              </w:rPr>
              <w:t>2021.04.01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公司制定有《内、外部环境风险和机遇分析表》，确定对公司有利的内外部环境因素有：公司全体员工的</w:t>
            </w:r>
            <w:r>
              <w:rPr>
                <w:rFonts w:hint="eastAsia" w:ascii="宋体" w:hAnsi="宋体" w:cs="宋体"/>
                <w:sz w:val="21"/>
                <w:szCs w:val="21"/>
                <w:lang w:eastAsia="zh-CN"/>
              </w:rPr>
              <w:t>服务、产品</w:t>
            </w:r>
            <w:r>
              <w:rPr>
                <w:rFonts w:hint="eastAsia" w:ascii="宋体" w:hAnsi="宋体" w:cs="宋体"/>
                <w:sz w:val="21"/>
                <w:szCs w:val="21"/>
              </w:rPr>
              <w:t>质量意识比较强，</w:t>
            </w:r>
            <w:r>
              <w:rPr>
                <w:rFonts w:hint="eastAsia" w:ascii="宋体" w:hAnsi="宋体" w:cs="宋体"/>
                <w:sz w:val="21"/>
                <w:szCs w:val="21"/>
                <w:lang w:eastAsia="zh-CN"/>
              </w:rPr>
              <w:t>产品</w:t>
            </w:r>
            <w:r>
              <w:rPr>
                <w:rFonts w:hint="eastAsia" w:ascii="宋体" w:hAnsi="宋体" w:cs="宋体"/>
                <w:sz w:val="21"/>
                <w:szCs w:val="21"/>
              </w:rPr>
              <w:t>质量在同行业中比较领先。</w:t>
            </w:r>
          </w:p>
          <w:p>
            <w:pPr>
              <w:spacing w:line="360" w:lineRule="auto"/>
              <w:jc w:val="left"/>
              <w:rPr>
                <w:rFonts w:hint="eastAsia" w:ascii="宋体" w:hAnsi="宋体" w:cs="宋体"/>
                <w:sz w:val="21"/>
                <w:szCs w:val="21"/>
              </w:rPr>
            </w:pPr>
            <w:r>
              <w:rPr>
                <w:rFonts w:hint="eastAsia" w:ascii="宋体" w:hAnsi="宋体" w:cs="宋体"/>
                <w:sz w:val="21"/>
                <w:szCs w:val="21"/>
              </w:rPr>
              <w:t>对公司不利的内、外部因素有：市场竞争非常激烈，利润不断降低、员工成本增加。</w:t>
            </w:r>
          </w:p>
          <w:p>
            <w:pPr>
              <w:spacing w:line="360" w:lineRule="auto"/>
              <w:jc w:val="left"/>
              <w:rPr>
                <w:rFonts w:hint="eastAsia" w:ascii="宋体" w:hAnsi="宋体" w:cs="宋体"/>
                <w:sz w:val="21"/>
                <w:szCs w:val="21"/>
              </w:rPr>
            </w:pPr>
            <w:r>
              <w:rPr>
                <w:rFonts w:hint="eastAsia" w:ascii="宋体" w:hAnsi="宋体" w:cs="宋体"/>
                <w:sz w:val="21"/>
                <w:szCs w:val="21"/>
              </w:rPr>
              <w:t>公司通过同行交流、座谈会、工作例会、QQ、微信等进行内外部沟通，并定期进行评审。</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查见《内、外部环境风险和机遇分析表》</w:t>
            </w:r>
          </w:p>
          <w:p>
            <w:pPr>
              <w:spacing w:line="360" w:lineRule="auto"/>
              <w:jc w:val="left"/>
              <w:rPr>
                <w:rFonts w:hint="eastAsia" w:ascii="宋体" w:hAnsi="宋体" w:cs="宋体"/>
                <w:sz w:val="21"/>
                <w:szCs w:val="21"/>
              </w:rPr>
            </w:pPr>
            <w:r>
              <w:rPr>
                <w:rFonts w:hint="eastAsia" w:ascii="宋体" w:hAnsi="宋体" w:cs="宋体"/>
                <w:sz w:val="21"/>
                <w:szCs w:val="21"/>
              </w:rPr>
              <w:t>内部环境，人力因素，目前情况：人力资源充足，不利情况：部分岗位技能弱，整改决策：加强岗位培训；</w:t>
            </w:r>
          </w:p>
          <w:p>
            <w:pPr>
              <w:spacing w:line="360" w:lineRule="auto"/>
              <w:ind w:firstLine="420" w:firstLineChars="200"/>
              <w:jc w:val="left"/>
              <w:rPr>
                <w:rFonts w:ascii="宋体" w:hAnsi="宋体" w:cs="宋体"/>
                <w:szCs w:val="21"/>
              </w:rPr>
            </w:pPr>
            <w:r>
              <w:rPr>
                <w:rFonts w:hint="eastAsia" w:ascii="宋体" w:hAnsi="宋体" w:cs="宋体"/>
                <w:sz w:val="21"/>
                <w:szCs w:val="21"/>
              </w:rPr>
              <w:t>抽查关于内、外部环境评审记录，记录内容详实。</w:t>
            </w:r>
          </w:p>
        </w:tc>
        <w:tc>
          <w:tcPr>
            <w:tcW w:w="1585" w:type="dxa"/>
          </w:tcPr>
          <w:p>
            <w:pPr>
              <w:rPr>
                <w:rFonts w:hint="default" w:eastAsia="宋体"/>
                <w:lang w:val="en-US" w:eastAsia="zh-CN"/>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公司确定的相关方有员工、股东、银行、主管部门、供应商、客户等。</w:t>
            </w:r>
          </w:p>
          <w:p>
            <w:pPr>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理解员工诉求的形式为谈心、会议等；理解银行等相关方的形式主要为电话沟通、上门拜访等；</w:t>
            </w:r>
          </w:p>
          <w:p>
            <w:pPr>
              <w:rPr>
                <w:rFonts w:hint="eastAsia" w:ascii="宋体" w:hAnsi="宋体" w:cs="宋体"/>
                <w:sz w:val="21"/>
                <w:szCs w:val="21"/>
                <w:lang w:val="en-US" w:eastAsia="zh-CN"/>
              </w:rPr>
            </w:pPr>
            <w:r>
              <w:rPr>
                <w:rFonts w:hint="eastAsia" w:ascii="宋体" w:hAnsi="宋体" w:cs="宋体"/>
                <w:sz w:val="21"/>
                <w:szCs w:val="21"/>
                <w:lang w:val="en-US" w:eastAsia="zh-CN"/>
              </w:rPr>
              <w:t>员工关注的主要问题有工资、待遇、晋升机制、福利等，供应商关注的主要问题是回款时间等。</w:t>
            </w:r>
          </w:p>
          <w:p>
            <w:pPr>
              <w:rPr>
                <w:rFonts w:hint="eastAsia" w:ascii="宋体" w:hAnsi="宋体" w:cs="宋体"/>
                <w:sz w:val="21"/>
                <w:szCs w:val="21"/>
                <w:lang w:val="en-US" w:eastAsia="zh-CN"/>
              </w:rPr>
            </w:pPr>
            <w:r>
              <w:rPr>
                <w:rFonts w:hint="eastAsia" w:ascii="宋体" w:hAnsi="宋体" w:cs="宋体"/>
                <w:sz w:val="21"/>
                <w:szCs w:val="21"/>
                <w:lang w:val="en-US" w:eastAsia="zh-CN"/>
              </w:rPr>
              <w:t>对相关方的要求的监视和评审的方法多样，通过QQ和微信等现代通讯手段是常用的便捷而又高效主要方法。</w:t>
            </w:r>
          </w:p>
          <w:p>
            <w:pPr>
              <w:rPr>
                <w:rFonts w:hint="eastAsia" w:ascii="宋体" w:hAnsi="宋体" w:cs="宋体"/>
                <w:sz w:val="21"/>
                <w:szCs w:val="21"/>
                <w:lang w:val="en-US" w:eastAsia="zh-CN"/>
              </w:rPr>
            </w:pPr>
            <w:r>
              <w:rPr>
                <w:rFonts w:hint="eastAsia" w:ascii="宋体" w:hAnsi="宋体" w:cs="宋体"/>
                <w:sz w:val="21"/>
                <w:szCs w:val="21"/>
                <w:lang w:val="en-US" w:eastAsia="zh-CN"/>
              </w:rPr>
              <w:t>查见《相关方要求识别和控制》</w:t>
            </w:r>
          </w:p>
          <w:p>
            <w:pPr>
              <w:rPr>
                <w:rFonts w:hint="eastAsia" w:ascii="宋体" w:hAnsi="宋体" w:cs="宋体"/>
                <w:sz w:val="21"/>
                <w:szCs w:val="21"/>
                <w:lang w:val="en-US" w:eastAsia="zh-CN"/>
              </w:rPr>
            </w:pPr>
            <w:r>
              <w:rPr>
                <w:rFonts w:hint="eastAsia" w:ascii="宋体" w:hAnsi="宋体" w:cs="宋体"/>
                <w:sz w:val="21"/>
                <w:szCs w:val="21"/>
                <w:lang w:val="en-US" w:eastAsia="zh-CN"/>
              </w:rPr>
              <w:t>相关方：员工、股东、银行、主管部门、供应商、客户等</w:t>
            </w:r>
          </w:p>
          <w:p>
            <w:pPr>
              <w:rPr>
                <w:rFonts w:hint="eastAsia" w:ascii="宋体" w:hAnsi="宋体" w:cs="宋体"/>
                <w:sz w:val="21"/>
                <w:szCs w:val="21"/>
                <w:lang w:val="en-US" w:eastAsia="zh-CN"/>
              </w:rPr>
            </w:pPr>
            <w:r>
              <w:rPr>
                <w:rFonts w:hint="eastAsia" w:ascii="宋体" w:hAnsi="宋体" w:cs="宋体"/>
                <w:sz w:val="21"/>
                <w:szCs w:val="21"/>
                <w:lang w:val="en-US" w:eastAsia="zh-CN"/>
              </w:rPr>
              <w:t>其中顾客的需求和期望：产品质量符合顾客要求、及时交货、价格合理、服务及时等；通过ISO9001:2015对企业的影响：影响公司的业务；</w:t>
            </w:r>
          </w:p>
          <w:p>
            <w:pPr>
              <w:rPr>
                <w:rFonts w:hint="eastAsia" w:ascii="宋体" w:hAnsi="宋体" w:cs="宋体"/>
                <w:sz w:val="21"/>
                <w:szCs w:val="21"/>
                <w:lang w:val="en-US" w:eastAsia="zh-CN"/>
              </w:rPr>
            </w:pPr>
            <w:r>
              <w:rPr>
                <w:rFonts w:hint="eastAsia" w:ascii="宋体" w:hAnsi="宋体" w:cs="宋体"/>
                <w:sz w:val="21"/>
                <w:szCs w:val="21"/>
                <w:lang w:val="en-US" w:eastAsia="zh-CN"/>
              </w:rPr>
              <w:t>监测指标：产品交付合格率、产品交付履约、顾客满意度等；</w:t>
            </w:r>
          </w:p>
        </w:tc>
        <w:tc>
          <w:tcPr>
            <w:tcW w:w="1585" w:type="dxa"/>
          </w:tcPr>
          <w:p>
            <w:pPr>
              <w:rPr>
                <w:rFonts w:hint="eastAsia" w:ascii="宋体" w:hAnsi="宋体" w:cs="宋体"/>
                <w:sz w:val="21"/>
                <w:szCs w:val="21"/>
                <w:lang w:val="en-US" w:eastAsia="zh-CN"/>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公司确定的质量管理体系的范围为：</w:t>
            </w:r>
            <w:bookmarkStart w:id="0" w:name="审核范围"/>
            <w:r>
              <w:rPr>
                <w:rFonts w:hint="eastAsia" w:ascii="宋体" w:hAnsi="宋体"/>
              </w:rPr>
              <w:t>塑料包装材料（吸塑包装）生产</w:t>
            </w:r>
            <w:bookmarkEnd w:id="0"/>
            <w:r>
              <w:rPr>
                <w:rFonts w:hint="eastAsia" w:ascii="宋体" w:hAnsi="宋体"/>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不适用条款:</w:t>
            </w:r>
            <w:r>
              <w:rPr>
                <w:rFonts w:hint="eastAsia" w:ascii="宋体" w:hAnsi="宋体" w:cs="宋体"/>
                <w:color w:val="000000"/>
                <w:sz w:val="21"/>
                <w:szCs w:val="21"/>
              </w:rPr>
              <w:t>公司的产品按客户要求及国家相关法律法规和标准进行生产，</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不涉及</w:t>
            </w:r>
            <w:r>
              <w:rPr>
                <w:rFonts w:hint="eastAsia" w:ascii="宋体" w:hAnsi="宋体" w:cs="宋体"/>
                <w:color w:val="000000"/>
                <w:sz w:val="21"/>
                <w:szCs w:val="21"/>
                <w:lang w:eastAsia="zh-CN"/>
              </w:rPr>
              <w:t>新的产品的</w:t>
            </w:r>
            <w:r>
              <w:rPr>
                <w:rFonts w:hint="eastAsia" w:ascii="宋体" w:hAnsi="宋体" w:cs="宋体"/>
                <w:color w:val="000000"/>
                <w:sz w:val="21"/>
                <w:szCs w:val="21"/>
              </w:rPr>
              <w:t>设计，故8.3</w:t>
            </w:r>
            <w:r>
              <w:rPr>
                <w:rFonts w:hint="eastAsia" w:ascii="宋体" w:hAnsi="宋体" w:cs="宋体"/>
                <w:color w:val="000000"/>
                <w:sz w:val="21"/>
                <w:szCs w:val="21"/>
                <w:lang w:val="en-US" w:eastAsia="zh-CN"/>
              </w:rPr>
              <w:t>条款</w:t>
            </w:r>
            <w:r>
              <w:rPr>
                <w:rFonts w:hint="eastAsia" w:ascii="宋体" w:hAnsi="宋体" w:cs="宋体"/>
                <w:color w:val="000000"/>
                <w:sz w:val="21"/>
                <w:szCs w:val="21"/>
              </w:rPr>
              <w:t>不适用</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8.3条款的不适用不影响组织提供满足客户要求及法律法规要求的能力和责任。</w:t>
            </w:r>
          </w:p>
          <w:p>
            <w:pPr>
              <w:spacing w:line="360" w:lineRule="auto"/>
              <w:ind w:firstLine="420" w:firstLineChars="200"/>
              <w:rPr>
                <w:rFonts w:ascii="宋体" w:hAnsi="宋体" w:cs="宋体"/>
                <w:szCs w:val="24"/>
              </w:rPr>
            </w:pPr>
            <w:r>
              <w:rPr>
                <w:rFonts w:hint="eastAsia" w:ascii="宋体" w:hAnsi="宋体" w:cs="宋体"/>
                <w:szCs w:val="24"/>
              </w:rPr>
              <w:t>注册地址：</w:t>
            </w:r>
            <w:r>
              <w:rPr>
                <w:rFonts w:hint="eastAsia" w:ascii="宋体" w:hAnsi="宋体" w:cs="宋体"/>
                <w:szCs w:val="24"/>
                <w:lang w:eastAsia="zh-CN"/>
              </w:rPr>
              <w:t>成都市郫都区成都现代工业港北片区龚家碾路99号</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4"/>
              </w:rPr>
              <w:t>生产/经营地址</w:t>
            </w:r>
            <w:r>
              <w:rPr>
                <w:rFonts w:hint="eastAsia" w:ascii="宋体" w:hAnsi="宋体" w:cs="宋体"/>
                <w:szCs w:val="24"/>
                <w:lang w:eastAsia="zh-CN"/>
              </w:rPr>
              <w:t>：</w:t>
            </w:r>
            <w:bookmarkStart w:id="1" w:name="生产地址"/>
            <w:r>
              <w:rPr>
                <w:rFonts w:asciiTheme="minorEastAsia" w:hAnsiTheme="minorEastAsia" w:eastAsiaTheme="minorEastAsia"/>
                <w:sz w:val="20"/>
              </w:rPr>
              <w:t>成都市郫都区成都现代工业港北片区龚家碾路99号</w:t>
            </w:r>
            <w:bookmarkEnd w:id="1"/>
          </w:p>
        </w:tc>
        <w:tc>
          <w:tcPr>
            <w:tcW w:w="1585" w:type="dxa"/>
          </w:tcPr>
          <w:p>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经现场确认，</w:t>
            </w:r>
            <w:r>
              <w:rPr>
                <w:rFonts w:hint="eastAsia" w:ascii="宋体" w:hAnsi="宋体" w:cs="宋体"/>
                <w:color w:val="000000"/>
                <w:sz w:val="21"/>
                <w:szCs w:val="21"/>
                <w:lang w:eastAsia="zh-CN"/>
              </w:rPr>
              <w:t>关键</w:t>
            </w:r>
            <w:r>
              <w:rPr>
                <w:rFonts w:hint="eastAsia" w:ascii="宋体" w:hAnsi="宋体" w:cs="宋体"/>
                <w:color w:val="000000"/>
                <w:sz w:val="21"/>
                <w:szCs w:val="21"/>
              </w:rPr>
              <w:t>过程</w:t>
            </w:r>
            <w:r>
              <w:rPr>
                <w:rFonts w:hint="eastAsia" w:ascii="宋体" w:hAnsi="宋体" w:cs="宋体"/>
                <w:color w:val="000000"/>
                <w:sz w:val="21"/>
                <w:szCs w:val="21"/>
                <w:lang w:eastAsia="zh-CN"/>
              </w:rPr>
              <w:t>：</w:t>
            </w:r>
            <w:r>
              <w:rPr>
                <w:rFonts w:hint="eastAsia" w:ascii="宋体" w:hAnsi="宋体" w:cs="宋体"/>
                <w:color w:val="000000"/>
                <w:sz w:val="21"/>
                <w:szCs w:val="21"/>
              </w:rPr>
              <w:t>“吸塑工序”为关键过程。</w:t>
            </w:r>
          </w:p>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---公司外包过程</w:t>
            </w:r>
            <w:r>
              <w:rPr>
                <w:rFonts w:hint="eastAsia" w:ascii="宋体" w:hAnsi="宋体" w:cs="宋体"/>
                <w:color w:val="000000"/>
                <w:sz w:val="21"/>
                <w:szCs w:val="21"/>
                <w:lang w:eastAsia="zh-CN"/>
              </w:rPr>
              <w:t>：模具制作。</w:t>
            </w:r>
          </w:p>
        </w:tc>
        <w:tc>
          <w:tcPr>
            <w:tcW w:w="1585" w:type="dxa"/>
          </w:tcPr>
          <w:p>
            <w:pPr>
              <w:snapToGrid w:val="0"/>
              <w:spacing w:line="360" w:lineRule="auto"/>
              <w:rPr>
                <w:rFonts w:hint="eastAsia" w:ascii="宋体" w:hAnsi="宋体" w:cs="宋体"/>
                <w:sz w:val="21"/>
                <w:szCs w:val="21"/>
              </w:rPr>
            </w:pPr>
            <w:r>
              <w:rPr>
                <w:rFonts w:hint="eastAsia" w:ascii="宋体" w:hAnsi="宋体" w:cs="宋体"/>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spacing w:line="360" w:lineRule="auto"/>
              <w:ind w:firstLine="480"/>
              <w:jc w:val="left"/>
              <w:rPr>
                <w:rFonts w:ascii="宋体" w:hAnsi="宋体" w:cs="宋体"/>
                <w:color w:val="000000"/>
                <w:szCs w:val="24"/>
              </w:rPr>
            </w:pPr>
            <w:r>
              <w:rPr>
                <w:rFonts w:hint="eastAsia" w:ascii="宋体" w:hAnsi="宋体" w:cs="宋体"/>
                <w:sz w:val="21"/>
                <w:szCs w:val="21"/>
              </w:rPr>
              <w:t>总经理：鲁黎       组织代表：沈默</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公司总经理承诺建立、实施、保持和改进QMS，并对QMS的有效性负责。并组织落实其管理职责内的各项工作。</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最高管理者组织公司相关人员并制定了质量方针和质量目标，并与组织环境相一致，与组织的战略方向一致。</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根据总经理的谈话沟通，组织的质量管理体系要求已渐渐融入组织的业务过程中。</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组织已使用过程方法和基于风险的思维进行体系的运行。</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最高管理者针对体系的运行，提供了所需的资源。</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向全公司强调遵守法律法规、质量管理、符合质量管理体系的要求及达到顾客满意的重要性。</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形成制度化，把质量目标进行层层分解落实到各部门，规定了定期检查落实的情况。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不断强调负责人制度，并制定了各部门负责人的职责、权限，并在全公司宣贯。</w:t>
            </w:r>
          </w:p>
          <w:p>
            <w:pPr>
              <w:spacing w:line="360" w:lineRule="auto"/>
              <w:ind w:firstLine="420" w:firstLineChars="200"/>
              <w:rPr>
                <w:rFonts w:ascii="宋体" w:hAnsi="宋体" w:cs="宋体"/>
                <w:szCs w:val="21"/>
              </w:rPr>
            </w:pPr>
            <w:r>
              <w:rPr>
                <w:rFonts w:hint="eastAsia" w:ascii="宋体" w:hAnsi="宋体" w:cs="宋体"/>
                <w:color w:val="000000"/>
                <w:sz w:val="21"/>
                <w:szCs w:val="21"/>
              </w:rPr>
              <w:t xml:space="preserve">    基本符合要求。</w:t>
            </w:r>
          </w:p>
        </w:tc>
        <w:tc>
          <w:tcPr>
            <w:tcW w:w="1585" w:type="dxa"/>
          </w:tcPr>
          <w:p>
            <w:r>
              <w:rPr>
                <w:rFonts w:hint="eastAsia" w:ascii="宋体" w:hAnsi="宋体" w:cs="宋体"/>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b/>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spacing w:line="276" w:lineRule="auto"/>
              <w:rPr>
                <w:b/>
                <w:szCs w:val="21"/>
              </w:rPr>
            </w:pPr>
          </w:p>
        </w:tc>
        <w:tc>
          <w:tcPr>
            <w:tcW w:w="10004"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公司从采购、</w:t>
            </w:r>
            <w:r>
              <w:rPr>
                <w:rFonts w:hint="eastAsia" w:ascii="宋体" w:hAnsi="宋体" w:cs="宋体"/>
                <w:color w:val="000000"/>
                <w:sz w:val="21"/>
                <w:szCs w:val="21"/>
                <w:lang w:eastAsia="zh-CN"/>
              </w:rPr>
              <w:t>产品生产</w:t>
            </w:r>
            <w:r>
              <w:rPr>
                <w:rFonts w:hint="eastAsia" w:ascii="宋体" w:hAnsi="宋体" w:cs="宋体"/>
                <w:color w:val="000000"/>
                <w:sz w:val="21"/>
                <w:szCs w:val="21"/>
              </w:rPr>
              <w:t>、售后服务各个环节注重培养员工顾客满意的意识，领导对顾客满意比较关注，认识到没有顾客就没有公司的市场。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公司在各个方面努力提高顾客满意率。注重服务和企业形象。努力寻求顾客满意。</w:t>
            </w:r>
          </w:p>
        </w:tc>
        <w:tc>
          <w:tcPr>
            <w:tcW w:w="1585" w:type="dxa"/>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公司的质量方针是：</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“过程管理、产品优质、持续改进、顾客满意。”</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w:t>
            </w:r>
            <w:r>
              <w:rPr>
                <w:rFonts w:hint="eastAsia" w:ascii="宋体" w:hAnsi="宋体" w:cs="宋体"/>
                <w:color w:val="000000"/>
                <w:sz w:val="21"/>
                <w:szCs w:val="21"/>
              </w:rPr>
              <w:t>管理层、办公室</w:t>
            </w:r>
            <w:r>
              <w:rPr>
                <w:rFonts w:hint="eastAsia" w:ascii="宋体" w:hAnsi="宋体" w:cs="宋体"/>
                <w:sz w:val="21"/>
                <w:szCs w:val="21"/>
              </w:rPr>
              <w:t>、采购部、制造部、品管部、业务部，对应每个部门有职能分配表，在5.3职责和权限中对各部门职责权限进行了规定，质量体系负责人由：</w:t>
            </w:r>
            <w:r>
              <w:rPr>
                <w:rFonts w:hint="eastAsia" w:ascii="宋体" w:hAnsi="宋体" w:cs="宋体"/>
                <w:sz w:val="21"/>
                <w:szCs w:val="21"/>
                <w:lang w:eastAsia="zh-CN"/>
              </w:rPr>
              <w:t>沈默</w:t>
            </w:r>
            <w:r>
              <w:rPr>
                <w:rFonts w:hint="eastAsia" w:ascii="宋体" w:hAnsi="宋体" w:cs="宋体"/>
                <w:sz w:val="21"/>
                <w:szCs w:val="21"/>
              </w:rPr>
              <w:t>负责，各部门基本清楚其职责，文件描述职责与实际基本符合。</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 w:val="21"/>
                <w:szCs w:val="21"/>
              </w:rPr>
              <w:t>组织发生变更时能保持体系的正常运行和完整性。</w:t>
            </w:r>
          </w:p>
        </w:tc>
        <w:tc>
          <w:tcPr>
            <w:tcW w:w="1585"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r>
              <w:rPr>
                <w:szCs w:val="21"/>
              </w:rPr>
              <w:t xml:space="preserve"> </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类别：法律、法规内容的变化：风险：公司获得了质量管理体系认证，在市场竞争中牌比较有利的位置，符合国家关于深化体系建立质量管理体系的要求。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综合部</w:t>
            </w:r>
            <w:r>
              <w:rPr>
                <w:rFonts w:hint="eastAsia" w:ascii="宋体" w:hAnsi="宋体" w:cs="宋体"/>
                <w:sz w:val="21"/>
                <w:szCs w:val="21"/>
              </w:rPr>
              <w:t>加大市场开拓，主要职能部门按照要求加强相关产品销售区域所在地法政策的收集评价。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综合部</w:t>
            </w:r>
            <w:r>
              <w:rPr>
                <w:rFonts w:hint="eastAsia" w:ascii="宋体" w:hAnsi="宋体" w:cs="宋体"/>
                <w:sz w:val="21"/>
                <w:szCs w:val="21"/>
              </w:rPr>
              <w:t>和质量管理部要严格按照售后服务管理规定，做好客户服务工作，提高客户满意度。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highlight w:val="none"/>
              </w:rPr>
            </w:pPr>
            <w:r>
              <w:rPr>
                <w:rFonts w:hint="eastAsia"/>
                <w:b/>
                <w:szCs w:val="21"/>
                <w:highlight w:val="none"/>
              </w:rPr>
              <w:t>6.2</w:t>
            </w:r>
            <w:r>
              <w:rPr>
                <w:rFonts w:hint="eastAsia" w:ascii="宋体" w:hAnsi="宋体"/>
                <w:szCs w:val="21"/>
                <w:highlight w:val="none"/>
              </w:rPr>
              <w:t xml:space="preserve"> </w:t>
            </w:r>
          </w:p>
          <w:p>
            <w:pPr>
              <w:spacing w:line="276" w:lineRule="auto"/>
              <w:rPr>
                <w:rFonts w:ascii="宋体" w:hAnsi="宋体"/>
                <w:szCs w:val="21"/>
                <w:highlight w:val="none"/>
              </w:rPr>
            </w:pPr>
          </w:p>
        </w:tc>
        <w:tc>
          <w:tcPr>
            <w:tcW w:w="10004" w:type="dxa"/>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公司的质量目标</w:t>
            </w:r>
            <w:r>
              <w:rPr>
                <w:rFonts w:hint="eastAsia" w:ascii="宋体" w:hAnsi="宋体" w:cs="宋体"/>
                <w:sz w:val="21"/>
                <w:szCs w:val="21"/>
                <w:highlight w:val="none"/>
                <w:lang w:val="en-US" w:eastAsia="zh-CN"/>
              </w:rPr>
              <w:t>及完成情况</w:t>
            </w:r>
            <w:r>
              <w:rPr>
                <w:rFonts w:hint="eastAsia" w:ascii="宋体" w:hAnsi="宋体" w:cs="宋体"/>
                <w:sz w:val="21"/>
                <w:szCs w:val="21"/>
                <w:highlight w:val="none"/>
              </w:rPr>
              <w:t xml:space="preserve">： </w:t>
            </w:r>
          </w:p>
          <w:p>
            <w:pPr>
              <w:pStyle w:val="4"/>
              <w:spacing w:line="360" w:lineRule="exact"/>
              <w:ind w:leftChars="0"/>
              <w:jc w:val="left"/>
              <w:rPr>
                <w:rFonts w:hint="default" w:ascii="宋体" w:hAnsi="宋体" w:eastAsia="宋体" w:cs="宋体"/>
                <w:color w:val="000000"/>
                <w:sz w:val="21"/>
                <w:szCs w:val="21"/>
                <w:highlight w:val="none"/>
                <w:lang w:val="en-US" w:eastAsia="zh-CN"/>
              </w:rPr>
            </w:pPr>
            <w:bookmarkStart w:id="2" w:name="_Hlk3302303"/>
            <w:r>
              <w:rPr>
                <w:rFonts w:hint="eastAsia" w:ascii="宋体" w:hAnsi="宋体" w:cs="宋体"/>
                <w:color w:val="000000"/>
                <w:sz w:val="21"/>
                <w:szCs w:val="21"/>
                <w:highlight w:val="none"/>
              </w:rPr>
              <w:t>1、顾客满意度≥90分</w:t>
            </w:r>
            <w:r>
              <w:rPr>
                <w:rFonts w:hint="eastAsia" w:ascii="宋体" w:hAnsi="宋体" w:cs="宋体"/>
                <w:color w:val="000000"/>
                <w:sz w:val="21"/>
                <w:szCs w:val="21"/>
                <w:highlight w:val="none"/>
                <w:lang w:val="en-US" w:eastAsia="zh-CN"/>
              </w:rPr>
              <w:t xml:space="preserve">      满意度98%</w:t>
            </w:r>
          </w:p>
          <w:p>
            <w:pPr>
              <w:pStyle w:val="4"/>
              <w:spacing w:line="360" w:lineRule="exact"/>
              <w:ind w:leftChars="0"/>
              <w:jc w:val="lef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2、产品交付合格率≥95%</w:t>
            </w:r>
            <w:r>
              <w:rPr>
                <w:rFonts w:hint="eastAsia" w:ascii="宋体" w:hAnsi="宋体" w:cs="宋体"/>
                <w:color w:val="000000"/>
                <w:sz w:val="21"/>
                <w:szCs w:val="21"/>
                <w:highlight w:val="none"/>
                <w:lang w:val="en-US" w:eastAsia="zh-CN"/>
              </w:rPr>
              <w:t xml:space="preserve">     合格率100%</w:t>
            </w:r>
          </w:p>
          <w:p>
            <w:pPr>
              <w:pStyle w:val="4"/>
              <w:spacing w:line="360" w:lineRule="exact"/>
              <w:ind w:leftChars="0"/>
              <w:jc w:val="lef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3、合同履约率达到100%</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 xml:space="preserve">     履约率100%</w:t>
            </w:r>
          </w:p>
          <w:p>
            <w:pPr>
              <w:pStyle w:val="4"/>
              <w:spacing w:line="360" w:lineRule="exact"/>
              <w:ind w:leftChars="0"/>
              <w:jc w:val="lef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现场查看2020年10月-2021年3月质量目标统计情况，均满足质量目标要求。</w:t>
            </w:r>
          </w:p>
          <w:bookmarkEnd w:id="2"/>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公司的上述质量目标与公司的质量方针保持了一致，包括了满足产品要求所需要的内容，可以测量。</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szCs w:val="21"/>
                <w:highlight w:val="none"/>
              </w:rPr>
            </w:pPr>
            <w:r>
              <w:rPr>
                <w:rFonts w:hint="eastAsia" w:ascii="宋体" w:hAnsi="宋体" w:cs="宋体"/>
                <w:sz w:val="21"/>
                <w:szCs w:val="21"/>
                <w:highlight w:val="none"/>
              </w:rPr>
              <w:t>公司建立的文件化的质量管理体系基本保持未变，保持了质量管理体系的完整性、一致性，持续满足了质量管理体系的要求。</w:t>
            </w:r>
          </w:p>
        </w:tc>
        <w:tc>
          <w:tcPr>
            <w:tcW w:w="1585" w:type="dxa"/>
          </w:tcPr>
          <w:p>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4.责权的分配和再分配等因素。</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hint="eastAsia" w:ascii="宋体" w:hAnsi="宋体" w:cs="宋体"/>
                <w:szCs w:val="21"/>
              </w:rPr>
            </w:pPr>
          </w:p>
        </w:tc>
        <w:tc>
          <w:tcPr>
            <w:tcW w:w="960" w:type="dxa"/>
            <w:vAlign w:val="top"/>
          </w:tcPr>
          <w:p>
            <w:pPr>
              <w:rPr>
                <w:rFonts w:hint="eastAsia"/>
                <w:b/>
                <w:szCs w:val="21"/>
              </w:rPr>
            </w:pPr>
            <w:r>
              <w:rPr>
                <w:rFonts w:hint="eastAsia"/>
                <w:b/>
              </w:rPr>
              <w:t>7.1.1</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hint="eastAsia" w:ascii="宋体" w:hAnsi="宋体" w:cs="宋体"/>
                <w:color w:val="000000"/>
                <w:sz w:val="21"/>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vAlign w:val="top"/>
          </w:tcPr>
          <w:p>
            <w:r>
              <w:rPr>
                <w:rFonts w:hint="eastAsia" w:ascii="宋体" w:hAnsi="宋体" w:cs="宋体"/>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jc w:val="center"/>
              <w:rPr>
                <w:rFonts w:ascii="宋体" w:hAnsi="宋体" w:cs="宋体"/>
                <w:szCs w:val="21"/>
              </w:rPr>
            </w:pPr>
          </w:p>
        </w:tc>
        <w:tc>
          <w:tcPr>
            <w:tcW w:w="960" w:type="dxa"/>
          </w:tcPr>
          <w:p>
            <w:pPr>
              <w:spacing w:line="276" w:lineRule="auto"/>
              <w:rPr>
                <w:b/>
                <w:szCs w:val="21"/>
              </w:rPr>
            </w:pPr>
            <w:r>
              <w:rPr>
                <w:rFonts w:hint="eastAsia"/>
                <w:b/>
                <w:szCs w:val="21"/>
              </w:rPr>
              <w:t>9.1.1</w:t>
            </w:r>
          </w:p>
        </w:tc>
        <w:tc>
          <w:tcPr>
            <w:tcW w:w="10004" w:type="dxa"/>
          </w:tcPr>
          <w:p>
            <w:pPr>
              <w:spacing w:line="276" w:lineRule="auto"/>
              <w:ind w:firstLine="420" w:firstLineChars="200"/>
              <w:rPr>
                <w:rFonts w:hint="eastAsia" w:ascii="宋体" w:hAnsi="宋体" w:cs="宋体"/>
                <w:color w:val="000000"/>
                <w:sz w:val="21"/>
                <w:szCs w:val="21"/>
              </w:rPr>
            </w:pPr>
            <w:r>
              <w:rPr>
                <w:rFonts w:hint="eastAsia" w:ascii="宋体" w:hAnsi="宋体" w:cs="宋体"/>
                <w:sz w:val="21"/>
                <w:szCs w:val="21"/>
              </w:rPr>
              <w:t>对整个质量管理体系过程进行的监视和测量，主要通过内审、管理评审对</w:t>
            </w:r>
            <w:r>
              <w:rPr>
                <w:rFonts w:hint="eastAsia" w:ascii="宋体" w:hAnsi="宋体" w:cs="宋体"/>
                <w:sz w:val="21"/>
                <w:szCs w:val="21"/>
                <w:lang w:eastAsia="zh-CN"/>
              </w:rPr>
              <w:t>产品</w:t>
            </w:r>
            <w:r>
              <w:rPr>
                <w:rFonts w:hint="eastAsia" w:ascii="宋体" w:hAnsi="宋体" w:cs="宋体"/>
                <w:sz w:val="21"/>
                <w:szCs w:val="21"/>
              </w:rPr>
              <w:t>的生产过程进行监视，通过质量目标的定期考核对目标完成情况进行监测。查质量手册，规定了产品实现全过程的监视和测量方法、形式：</w:t>
            </w:r>
            <w:r>
              <w:rPr>
                <w:rFonts w:hint="eastAsia" w:ascii="宋体" w:hAnsi="宋体" w:cs="宋体"/>
                <w:sz w:val="21"/>
                <w:szCs w:val="21"/>
                <w:lang w:eastAsia="zh-CN"/>
              </w:rPr>
              <w:t>合同</w:t>
            </w:r>
            <w:r>
              <w:rPr>
                <w:rFonts w:hint="eastAsia" w:ascii="宋体" w:hAnsi="宋体" w:cs="宋体"/>
                <w:color w:val="000000"/>
                <w:sz w:val="21"/>
                <w:szCs w:val="21"/>
              </w:rPr>
              <w:t>评审准备活动、采购验收、生产过程等监视和测量</w:t>
            </w:r>
            <w:r>
              <w:rPr>
                <w:rFonts w:hint="eastAsia" w:ascii="宋体" w:hAnsi="宋体" w:cs="宋体"/>
                <w:sz w:val="21"/>
                <w:szCs w:val="21"/>
              </w:rPr>
              <w:t>。通过日常与顾客沟通，反馈问题等来实现对整体情况的掌控，对日常发现的问进行改进等。</w:t>
            </w:r>
          </w:p>
        </w:tc>
        <w:tc>
          <w:tcPr>
            <w:tcW w:w="1585" w:type="dxa"/>
          </w:tcPr>
          <w:p>
            <w:r>
              <w:rPr>
                <w:rFonts w:hint="eastAsia" w:ascii="宋体" w:hAnsi="宋体" w:cs="宋体"/>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b/>
                <w:szCs w:val="21"/>
              </w:rPr>
            </w:pPr>
            <w:r>
              <w:rPr>
                <w:rFonts w:hint="eastAsia"/>
                <w:b/>
              </w:rPr>
              <w:t>9.1.3</w:t>
            </w:r>
          </w:p>
        </w:tc>
        <w:tc>
          <w:tcPr>
            <w:tcW w:w="10004" w:type="dxa"/>
            <w:vAlign w:val="top"/>
          </w:tcPr>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rPr>
              <w:t>1.质量手册及相关文件</w:t>
            </w:r>
            <w:r>
              <w:rPr>
                <w:rFonts w:hint="eastAsia" w:ascii="宋体" w:hAnsi="宋体" w:cs="宋体"/>
                <w:color w:val="000000"/>
                <w:sz w:val="21"/>
                <w:szCs w:val="21"/>
                <w:highlight w:val="none"/>
              </w:rPr>
              <w:t xml:space="preserve">中对收集产品、过程、体系数据的范围、类型、统计方法进行了规定。 </w:t>
            </w:r>
          </w:p>
          <w:p>
            <w:pPr>
              <w:spacing w:line="360" w:lineRule="auto"/>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2.查顾客满意度调查表：公司20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月以问卷形式对顾客进行了满意度调查，共计发放</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份。对公司的服务、质量、交付</w:t>
            </w:r>
            <w:r>
              <w:rPr>
                <w:rFonts w:hint="eastAsia" w:ascii="宋体" w:hAnsi="宋体" w:cs="宋体"/>
                <w:color w:val="000000"/>
                <w:sz w:val="21"/>
                <w:szCs w:val="21"/>
                <w:highlight w:val="none"/>
                <w:lang w:eastAsia="zh-CN"/>
              </w:rPr>
              <w:t>、价格</w:t>
            </w:r>
            <w:r>
              <w:rPr>
                <w:rFonts w:hint="eastAsia" w:ascii="宋体" w:hAnsi="宋体" w:cs="宋体"/>
                <w:color w:val="000000"/>
                <w:sz w:val="21"/>
                <w:szCs w:val="21"/>
                <w:highlight w:val="none"/>
              </w:rPr>
              <w:t>等项进行打分。查《顾客满意程度调查表》对满意度进行了统计；通过统计顾客满意度为</w:t>
            </w:r>
            <w:r>
              <w:rPr>
                <w:rFonts w:hint="eastAsia" w:ascii="宋体" w:hAnsi="宋体" w:cs="宋体"/>
                <w:color w:val="000000"/>
                <w:sz w:val="21"/>
                <w:szCs w:val="21"/>
                <w:highlight w:val="none"/>
                <w:lang w:val="en-US" w:eastAsia="zh-CN"/>
              </w:rPr>
              <w:t>98分</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组织提供对顾客满意度调查的信息和数据进行了分析、评价的报告，以此来持续提高顾客的满意度。</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查质量目标统计等记录，公司20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月至20</w:t>
            </w:r>
            <w:r>
              <w:rPr>
                <w:rFonts w:hint="eastAsia" w:ascii="宋体" w:hAnsi="宋体" w:cs="宋体"/>
                <w:color w:val="000000"/>
                <w:sz w:val="21"/>
                <w:szCs w:val="21"/>
                <w:highlight w:val="none"/>
                <w:lang w:val="en-US" w:eastAsia="zh-CN"/>
              </w:rPr>
              <w:t>201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月数据统计的结果</w:t>
            </w:r>
            <w:r>
              <w:rPr>
                <w:rFonts w:hint="eastAsia" w:ascii="宋体" w:hAnsi="宋体" w:cs="宋体"/>
                <w:color w:val="000000"/>
                <w:sz w:val="21"/>
                <w:szCs w:val="21"/>
                <w:highlight w:val="none"/>
                <w:lang w:val="en-US" w:eastAsia="zh-CN"/>
              </w:rPr>
              <w:t>均满足质量目标要求。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.查《管理评审资料》对过程和产品的特性及趋势、</w:t>
            </w:r>
            <w:r>
              <w:rPr>
                <w:rFonts w:hint="eastAsia" w:ascii="宋体" w:hAnsi="宋体" w:cs="宋体"/>
                <w:color w:val="000000"/>
                <w:sz w:val="21"/>
                <w:szCs w:val="21"/>
              </w:rPr>
              <w:t>供方、顾客满意、产品的符合性进行了分析，均较满意。</w:t>
            </w:r>
          </w:p>
          <w:p>
            <w:pPr>
              <w:spacing w:line="400" w:lineRule="exact"/>
              <w:rPr>
                <w:rFonts w:hint="eastAsia" w:ascii="宋体" w:hAnsi="宋体" w:cs="宋体"/>
                <w:sz w:val="21"/>
                <w:szCs w:val="21"/>
              </w:rPr>
            </w:pPr>
            <w:r>
              <w:rPr>
                <w:rFonts w:hint="eastAsia" w:ascii="宋体" w:hAnsi="宋体" w:cs="宋体"/>
                <w:color w:val="000000"/>
                <w:sz w:val="21"/>
                <w:szCs w:val="21"/>
              </w:rPr>
              <w:t xml:space="preserve">  根据组织提供的相关文件资料，数据分析深度不够，缺乏实质性的支持性数据文件，现场已经口头提出。</w:t>
            </w:r>
          </w:p>
        </w:tc>
        <w:tc>
          <w:tcPr>
            <w:tcW w:w="1585" w:type="dxa"/>
            <w:vAlign w:val="top"/>
          </w:tcPr>
          <w:p>
            <w:r>
              <w:rPr>
                <w:rFonts w:hint="eastAsia" w:ascii="宋体" w:hAnsi="宋体" w:cs="宋体"/>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内部审核</w:t>
            </w:r>
          </w:p>
          <w:p>
            <w:pPr>
              <w:spacing w:line="276" w:lineRule="auto"/>
              <w:rPr>
                <w:rFonts w:ascii="宋体" w:hAnsi="宋体" w:cs="宋体"/>
                <w:color w:val="000000"/>
                <w:szCs w:val="21"/>
              </w:rPr>
            </w:pPr>
            <w:r>
              <w:rPr>
                <w:rFonts w:hint="eastAsia" w:ascii="宋体" w:hAnsi="宋体" w:cs="宋体"/>
                <w:color w:val="000000"/>
                <w:szCs w:val="21"/>
              </w:rPr>
              <w:t>(含9.2.1和9.2.2)</w:t>
            </w:r>
          </w:p>
          <w:p>
            <w:pPr>
              <w:adjustRightInd w:val="0"/>
              <w:snapToGrid w:val="0"/>
              <w:spacing w:line="276" w:lineRule="auto"/>
              <w:rPr>
                <w:rFonts w:ascii="宋体" w:hAnsi="宋体" w:cs="宋体"/>
                <w:szCs w:val="21"/>
              </w:rPr>
            </w:pPr>
          </w:p>
        </w:tc>
        <w:tc>
          <w:tcPr>
            <w:tcW w:w="960" w:type="dxa"/>
            <w:vAlign w:val="top"/>
          </w:tcPr>
          <w:p>
            <w:pPr>
              <w:spacing w:line="276" w:lineRule="auto"/>
              <w:rPr>
                <w:rFonts w:hint="eastAsia"/>
                <w:b/>
                <w:szCs w:val="21"/>
              </w:rPr>
            </w:pPr>
            <w:r>
              <w:rPr>
                <w:rFonts w:hint="eastAsia"/>
                <w:b/>
                <w:szCs w:val="21"/>
              </w:rPr>
              <w:t>9.2</w:t>
            </w:r>
          </w:p>
        </w:tc>
        <w:tc>
          <w:tcPr>
            <w:tcW w:w="10004" w:type="dxa"/>
            <w:vAlign w:val="top"/>
          </w:tcPr>
          <w:p>
            <w:pPr>
              <w:spacing w:line="276" w:lineRule="auto"/>
              <w:ind w:firstLine="420" w:firstLineChars="200"/>
              <w:rPr>
                <w:rFonts w:ascii="宋体" w:hAnsi="宋体" w:cs="宋体"/>
                <w:color w:val="000000"/>
                <w:szCs w:val="21"/>
              </w:rPr>
            </w:pPr>
            <w:r>
              <w:rPr>
                <w:rFonts w:hint="eastAsia" w:ascii="宋体" w:hAnsi="宋体" w:cs="宋体"/>
                <w:color w:val="000000"/>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本次审核时间：</w:t>
            </w:r>
            <w:r>
              <w:rPr>
                <w:rFonts w:hint="eastAsia" w:ascii="宋体" w:hAnsi="宋体" w:cs="宋体"/>
                <w:color w:val="000000"/>
                <w:szCs w:val="21"/>
                <w:lang w:val="en-US" w:eastAsia="zh-CN"/>
              </w:rPr>
              <w:t>2021年1月11日至12日</w:t>
            </w:r>
            <w:r>
              <w:rPr>
                <w:rFonts w:hint="eastAsia" w:ascii="宋体" w:hAnsi="宋体" w:cs="宋体"/>
                <w:color w:val="000000"/>
                <w:szCs w:val="21"/>
              </w:rPr>
              <w:t xml:space="preserve">  </w:t>
            </w:r>
            <w:r>
              <w:rPr>
                <w:rFonts w:hint="eastAsia" w:ascii="宋体" w:hAnsi="宋体" w:cs="宋体"/>
                <w:color w:val="000000"/>
                <w:szCs w:val="21"/>
                <w:lang w:eastAsia="zh-CN"/>
              </w:rPr>
              <w:t>（上次内审时间为</w:t>
            </w:r>
            <w:r>
              <w:rPr>
                <w:rFonts w:hint="eastAsia" w:ascii="宋体" w:hAnsi="宋体" w:cs="宋体"/>
                <w:color w:val="000000"/>
                <w:szCs w:val="21"/>
              </w:rPr>
              <w:t>：2020年 1月15日至16 日</w:t>
            </w:r>
            <w:r>
              <w:rPr>
                <w:rFonts w:hint="eastAsia" w:ascii="宋体" w:hAnsi="宋体" w:cs="宋体"/>
                <w:color w:val="000000"/>
                <w:szCs w:val="21"/>
                <w:lang w:eastAsia="zh-CN"/>
              </w:rPr>
              <w:t>，未超过</w:t>
            </w:r>
            <w:r>
              <w:rPr>
                <w:rFonts w:hint="eastAsia" w:ascii="宋体" w:hAnsi="宋体" w:cs="宋体"/>
                <w:color w:val="000000"/>
                <w:szCs w:val="21"/>
                <w:lang w:val="en-US" w:eastAsia="zh-CN"/>
              </w:rPr>
              <w:t>12个月，符合策划要求</w:t>
            </w:r>
            <w:r>
              <w:rPr>
                <w:rFonts w:hint="eastAsia" w:ascii="宋体" w:hAnsi="宋体" w:cs="宋体"/>
                <w:color w:val="000000"/>
                <w:szCs w:val="21"/>
                <w:lang w:eastAsia="zh-CN"/>
              </w:rPr>
              <w:t>）</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范围：公司质量体系覆盖的各部门、所有过程。</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审核审核组组长：沈默</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组员：</w:t>
            </w:r>
            <w:r>
              <w:rPr>
                <w:rFonts w:hint="eastAsia" w:ascii="宋体" w:hAnsi="宋体" w:cs="宋体"/>
                <w:color w:val="000000"/>
                <w:szCs w:val="21"/>
                <w:lang w:val="en-US" w:eastAsia="zh-CN"/>
              </w:rPr>
              <w:t>易彩虹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查公司内审员经培训、内审员授权书，内审员基本能满足内审的能力要求；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w:t>
            </w:r>
            <w:r>
              <w:rPr>
                <w:rFonts w:hint="eastAsia" w:ascii="宋体" w:hAnsi="宋体" w:cs="宋体"/>
                <w:color w:val="000000"/>
                <w:sz w:val="21"/>
                <w:szCs w:val="21"/>
              </w:rPr>
              <w:t>《管理层审核检查表》，《办公室审核检查表》、《业务部审核检查表》，《制造部审核检查表》、《品管部审核检查表》、《采购部审核检查表》</w:t>
            </w:r>
            <w:r>
              <w:rPr>
                <w:rFonts w:hint="eastAsia" w:ascii="宋体" w:hAnsi="宋体" w:cs="宋体"/>
                <w:color w:val="000000"/>
                <w:szCs w:val="21"/>
                <w:lang w:eastAsia="zh-CN"/>
              </w:rPr>
              <w:t>等</w:t>
            </w:r>
            <w:r>
              <w:rPr>
                <w:rFonts w:hint="eastAsia" w:ascii="宋体" w:hAnsi="宋体" w:cs="宋体"/>
                <w:color w:val="000000"/>
                <w:szCs w:val="21"/>
              </w:rPr>
              <w:t>审核过程及条款基本齐全，未出现审核本部门情况。</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查，《内部审核报告》，审核结论：公司质量管理体系基本符合ISQ9001：2015质量管理体系要求，且运行有效。</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此次共开据《内审不符合项报告》1份涉及</w:t>
            </w:r>
            <w:r>
              <w:rPr>
                <w:rFonts w:hint="eastAsia" w:ascii="宋体" w:hAnsi="宋体" w:cs="宋体"/>
                <w:color w:val="000000"/>
                <w:sz w:val="21"/>
                <w:szCs w:val="21"/>
                <w:lang w:val="en-US" w:eastAsia="zh-CN"/>
              </w:rPr>
              <w:t>品管部不符合标准7.1.5条款，钢直尺未找到检定报告，</w:t>
            </w:r>
            <w:r>
              <w:rPr>
                <w:rFonts w:hint="eastAsia" w:ascii="宋体" w:hAnsi="宋体" w:cs="宋体"/>
                <w:color w:val="000000"/>
                <w:sz w:val="21"/>
                <w:szCs w:val="21"/>
              </w:rPr>
              <w:t>查不符合报告，对不符合项进行了分析，并制定了纠正措施，进行了验证，不符合纠正措施已经关闭。</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提供有《内部审核报告》查，审核结论：公司质量管理体系的建立符合标准要求、实施有效。</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spacing w:line="276" w:lineRule="auto"/>
              <w:ind w:firstLine="420" w:firstLineChars="200"/>
              <w:rPr>
                <w:rFonts w:hint="eastAsia" w:ascii="宋体" w:hAnsi="宋体" w:cs="宋体"/>
                <w:sz w:val="21"/>
                <w:szCs w:val="21"/>
              </w:rPr>
            </w:pPr>
            <w:r>
              <w:rPr>
                <w:rFonts w:hint="eastAsia" w:ascii="宋体" w:hAnsi="宋体" w:cs="宋体"/>
                <w:color w:val="000000"/>
                <w:sz w:val="21"/>
                <w:szCs w:val="21"/>
              </w:rPr>
              <w:t>公司内审基本符合要求。</w:t>
            </w:r>
          </w:p>
        </w:tc>
        <w:tc>
          <w:tcPr>
            <w:tcW w:w="1585" w:type="dxa"/>
            <w:vAlign w:val="top"/>
          </w:tcPr>
          <w:p>
            <w:r>
              <w:rPr>
                <w:rFonts w:hint="eastAsia" w:ascii="宋体" w:hAnsi="宋体" w:cs="宋体"/>
                <w:color w:val="000000"/>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查，管理评审记录：</w:t>
            </w:r>
          </w:p>
          <w:p>
            <w:pPr>
              <w:spacing w:line="276"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rPr>
              <w:t>本次评审</w:t>
            </w:r>
            <w:r>
              <w:rPr>
                <w:rFonts w:hint="eastAsia" w:ascii="宋体" w:hAnsi="宋体" w:cs="宋体"/>
                <w:color w:val="000000"/>
                <w:szCs w:val="21"/>
                <w:lang w:eastAsia="zh-CN"/>
              </w:rPr>
              <w:t>时间：</w:t>
            </w:r>
            <w:r>
              <w:rPr>
                <w:rFonts w:hint="eastAsia" w:ascii="宋体" w:hAnsi="宋体" w:cs="宋体"/>
                <w:color w:val="000000"/>
                <w:szCs w:val="21"/>
                <w:lang w:val="en-US" w:eastAsia="zh-CN"/>
              </w:rPr>
              <w:t>2021年1月31日（上次管理评审时间为2020年 3月20日，未超过</w:t>
            </w:r>
            <w:r>
              <w:rPr>
                <w:rFonts w:hint="eastAsia" w:ascii="宋体" w:hAnsi="宋体" w:cs="宋体"/>
                <w:color w:val="000000"/>
                <w:szCs w:val="21"/>
                <w:lang w:val="en-US" w:eastAsia="zh-CN"/>
              </w:rPr>
              <w:t>12个月，符合策划要求）</w:t>
            </w:r>
          </w:p>
          <w:p>
            <w:pPr>
              <w:spacing w:line="276"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主持人： 总经理</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1"/>
                <w:lang w:eastAsia="zh-CN"/>
              </w:rPr>
              <w:t>，</w:t>
            </w:r>
            <w:r>
              <w:rPr>
                <w:rFonts w:hint="eastAsia" w:ascii="宋体" w:hAnsi="宋体" w:cs="宋体"/>
                <w:color w:val="000000"/>
                <w:szCs w:val="21"/>
              </w:rPr>
              <w:t>上次管评的改进跟踪情况等。</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本公司按照ISO9001：2015标准要求，公司采用统计技术对开发技术过程进行分析，过程质量处于受控之中。</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提出改进</w:t>
            </w:r>
            <w:r>
              <w:rPr>
                <w:rFonts w:hint="eastAsia" w:ascii="宋体" w:hAnsi="宋体" w:cs="宋体"/>
                <w:color w:val="000000"/>
                <w:szCs w:val="21"/>
                <w:lang w:eastAsia="zh-CN"/>
              </w:rPr>
              <w:t>建议</w:t>
            </w:r>
            <w:r>
              <w:rPr>
                <w:rFonts w:hint="eastAsia" w:ascii="宋体" w:hAnsi="宋体" w:cs="宋体"/>
                <w:color w:val="000000"/>
                <w:szCs w:val="21"/>
              </w:rPr>
              <w:t>：</w:t>
            </w:r>
          </w:p>
          <w:p>
            <w:pPr>
              <w:spacing w:line="276"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要进一步强化质量管理体系标准的培训，全员参与提高企业的管理水平</w:t>
            </w:r>
            <w:r>
              <w:rPr>
                <w:rFonts w:hint="eastAsia" w:ascii="宋体" w:hAnsi="宋体" w:cs="宋体"/>
                <w:color w:val="000000"/>
                <w:szCs w:val="21"/>
                <w:lang w:eastAsia="zh-CN"/>
              </w:rPr>
              <w:t>。</w:t>
            </w:r>
            <w:bookmarkStart w:id="3" w:name="_GoBack"/>
            <w:bookmarkEnd w:id="3"/>
          </w:p>
          <w:p>
            <w:pPr>
              <w:spacing w:line="276"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查改进计划：</w:t>
            </w:r>
          </w:p>
          <w:p>
            <w:pPr>
              <w:spacing w:line="276"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eastAsia="zh-CN"/>
              </w:rPr>
              <w:t>由办公室作出培训安排对相关部门进行培训。提供《管理评审改进措施》、查《培训记录表》于</w:t>
            </w:r>
            <w:r>
              <w:rPr>
                <w:rFonts w:hint="eastAsia" w:ascii="宋体" w:hAnsi="宋体" w:cs="宋体"/>
                <w:color w:val="000000"/>
                <w:szCs w:val="21"/>
                <w:lang w:val="en-US" w:eastAsia="zh-CN"/>
              </w:rPr>
              <w:t>2021年2月1日完成培训工作，并进行了验证。</w:t>
            </w:r>
          </w:p>
          <w:p>
            <w:pPr>
              <w:spacing w:line="276"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上次管理评审改进建议为：</w:t>
            </w:r>
            <w:r>
              <w:rPr>
                <w:rFonts w:hint="eastAsia" w:ascii="宋体" w:hAnsi="宋体" w:cs="宋体"/>
                <w:color w:val="000000"/>
                <w:szCs w:val="21"/>
              </w:rPr>
              <w:t>高全体员工专业技能和责任意识；</w:t>
            </w:r>
            <w:r>
              <w:rPr>
                <w:rFonts w:hint="eastAsia" w:ascii="宋体" w:hAnsi="宋体" w:cs="宋体"/>
                <w:color w:val="000000"/>
                <w:szCs w:val="21"/>
                <w:lang w:val="en-US" w:eastAsia="zh-CN"/>
              </w:rPr>
              <w:t>本次管理评审对上次改进情况做跟踪验证，提供由办公室牵头对各部门进行标准培训的记录，培训评价：培训有效。上次改进措施改进效果验证有效。</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tcPr>
          <w:p>
            <w:r>
              <w:rPr>
                <w:rFonts w:hint="eastAsia" w:ascii="宋体" w:hAnsi="宋体" w:cs="宋体"/>
                <w:color w:val="000000"/>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 w:val="21"/>
                <w:szCs w:val="21"/>
              </w:rPr>
              <w:t>《管理评审程序》、《内部审核管理程序》、《纠正预防措施控制程序》、《不合格品控制程序》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ascii="宋体" w:hAnsi="宋体" w:cs="宋体"/>
                <w:szCs w:val="21"/>
              </w:rPr>
            </w:pPr>
          </w:p>
        </w:tc>
        <w:tc>
          <w:tcPr>
            <w:tcW w:w="960" w:type="dxa"/>
          </w:tcPr>
          <w:p>
            <w:pPr>
              <w:spacing w:line="276" w:lineRule="auto"/>
              <w:rPr>
                <w:b/>
                <w:color w:val="auto"/>
                <w:szCs w:val="21"/>
                <w:highlight w:val="none"/>
              </w:rPr>
            </w:pPr>
            <w:r>
              <w:rPr>
                <w:rFonts w:hint="eastAsia"/>
                <w:b/>
                <w:color w:val="auto"/>
                <w:szCs w:val="21"/>
                <w:highlight w:val="none"/>
              </w:rPr>
              <w:t>10.2</w:t>
            </w:r>
          </w:p>
        </w:tc>
        <w:tc>
          <w:tcPr>
            <w:tcW w:w="10004" w:type="dxa"/>
          </w:tcPr>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公司制定</w:t>
            </w:r>
            <w:r>
              <w:rPr>
                <w:rFonts w:hint="eastAsia" w:ascii="宋体" w:hAnsi="宋体" w:cs="宋体"/>
                <w:color w:val="auto"/>
                <w:sz w:val="21"/>
                <w:szCs w:val="21"/>
                <w:highlight w:val="none"/>
              </w:rPr>
              <w:t>《纠正预防措施控制程序》、《不合格品控制程序》</w:t>
            </w:r>
            <w:r>
              <w:rPr>
                <w:rFonts w:hint="eastAsia" w:ascii="宋体" w:hAnsi="宋体" w:cs="宋体"/>
                <w:color w:val="auto"/>
                <w:szCs w:val="24"/>
                <w:highlight w:val="none"/>
                <w:lang w:eastAsia="zh-CN"/>
              </w:rPr>
              <w:t>，实施纠正措施，消除不合格的原因，以防止其再发生。在管理制度中规定了对不合格品的处理要求，不合格品处理程序和机构健全</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提供有《纠正和预防措施处理单》1份</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eastAsia="zh-CN"/>
              </w:rPr>
              <w:t>时间：20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lang w:eastAsia="zh-CN"/>
              </w:rPr>
              <w:t>年</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lang w:eastAsia="zh-CN"/>
              </w:rPr>
              <w:t>月</w:t>
            </w:r>
            <w:r>
              <w:rPr>
                <w:rFonts w:hint="eastAsia" w:ascii="宋体" w:hAnsi="宋体" w:cs="宋体"/>
                <w:color w:val="auto"/>
                <w:szCs w:val="24"/>
                <w:highlight w:val="none"/>
                <w:lang w:val="en-US" w:eastAsia="zh-CN"/>
              </w:rPr>
              <w:t>23</w:t>
            </w:r>
            <w:r>
              <w:rPr>
                <w:rFonts w:hint="eastAsia" w:ascii="宋体" w:hAnsi="宋体" w:cs="宋体"/>
                <w:color w:val="auto"/>
                <w:szCs w:val="24"/>
                <w:highlight w:val="none"/>
                <w:lang w:eastAsia="zh-CN"/>
              </w:rPr>
              <w:t>日  责任部门：</w:t>
            </w:r>
            <w:r>
              <w:rPr>
                <w:rFonts w:hint="eastAsia" w:ascii="宋体" w:hAnsi="宋体" w:cs="宋体"/>
                <w:color w:val="auto"/>
                <w:szCs w:val="24"/>
                <w:highlight w:val="none"/>
                <w:lang w:val="en-US" w:eastAsia="zh-CN"/>
              </w:rPr>
              <w:t>制造部</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eastAsia="zh-CN"/>
              </w:rPr>
              <w:t>不合格事实描述：</w:t>
            </w:r>
            <w:r>
              <w:rPr>
                <w:rFonts w:hint="eastAsia" w:ascii="宋体" w:hAnsi="宋体" w:cs="宋体"/>
                <w:color w:val="auto"/>
                <w:szCs w:val="24"/>
                <w:highlight w:val="none"/>
                <w:lang w:val="en-US" w:eastAsia="zh-CN"/>
              </w:rPr>
              <w:t>生产过程中发现PET仿新半导电发生断裂现象。</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eastAsia="zh-CN"/>
              </w:rPr>
              <w:t>原因分析：</w:t>
            </w:r>
            <w:r>
              <w:rPr>
                <w:rFonts w:hint="eastAsia" w:ascii="宋体" w:hAnsi="宋体" w:cs="宋体"/>
                <w:color w:val="auto"/>
                <w:szCs w:val="24"/>
                <w:highlight w:val="none"/>
                <w:lang w:val="en-US" w:eastAsia="zh-CN"/>
              </w:rPr>
              <w:t>原材料不合格的原因</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eastAsia="zh-CN"/>
              </w:rPr>
              <w:t>纠正措施：</w:t>
            </w:r>
            <w:r>
              <w:rPr>
                <w:rFonts w:hint="eastAsia" w:ascii="宋体" w:hAnsi="宋体" w:cs="宋体"/>
                <w:color w:val="auto"/>
                <w:szCs w:val="24"/>
                <w:highlight w:val="none"/>
                <w:lang w:val="en-US" w:eastAsia="zh-CN"/>
              </w:rPr>
              <w:t>立即找原材料厂家退货</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 xml:space="preserve">纠正措施完成情况：已经按纠正措施实施 </w:t>
            </w:r>
          </w:p>
          <w:p>
            <w:pPr>
              <w:spacing w:line="360" w:lineRule="auto"/>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措施验证：实施有效</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eastAsia="zh-CN"/>
              </w:rPr>
              <w:t>验证人：</w:t>
            </w:r>
            <w:r>
              <w:rPr>
                <w:rFonts w:hint="eastAsia" w:ascii="宋体" w:hAnsi="宋体" w:cs="宋体"/>
                <w:color w:val="auto"/>
                <w:szCs w:val="24"/>
                <w:highlight w:val="none"/>
                <w:lang w:val="en-US" w:eastAsia="zh-CN"/>
              </w:rPr>
              <w:t>易彩虹</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eastAsia="zh-CN"/>
              </w:rPr>
              <w:t>纠正措施实施基本有效。</w:t>
            </w:r>
          </w:p>
        </w:tc>
        <w:tc>
          <w:tcPr>
            <w:tcW w:w="1585"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spacing w:line="276" w:lineRule="auto"/>
              <w:ind w:firstLine="420" w:firstLineChars="200"/>
              <w:rPr>
                <w:rFonts w:hint="eastAsia" w:ascii="宋体" w:hAnsi="宋体" w:cs="宋体"/>
                <w:sz w:val="21"/>
                <w:szCs w:val="21"/>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 w:val="21"/>
                <w:szCs w:val="21"/>
              </w:rPr>
              <w:t>标准/规范/法规的执行情况</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r>
              <w:rPr>
                <w:rFonts w:hint="eastAsia" w:ascii="宋体" w:hAnsi="宋体" w:cs="新宋体"/>
                <w:sz w:val="21"/>
                <w:szCs w:val="21"/>
                <w:lang w:eastAsia="zh-CN"/>
              </w:rPr>
              <w:t>。</w:t>
            </w:r>
          </w:p>
        </w:tc>
        <w:tc>
          <w:tcPr>
            <w:tcW w:w="960" w:type="dxa"/>
          </w:tcPr>
          <w:p>
            <w:pPr>
              <w:spacing w:line="276" w:lineRule="auto"/>
              <w:rPr>
                <w:b/>
                <w:szCs w:val="21"/>
              </w:rPr>
            </w:pPr>
          </w:p>
        </w:tc>
        <w:tc>
          <w:tcPr>
            <w:tcW w:w="10004" w:type="dxa"/>
          </w:tcPr>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rPr>
              <w:t>现场确认，公司质量管理体系覆盖范围</w:t>
            </w:r>
            <w:r>
              <w:rPr>
                <w:rFonts w:hint="eastAsia" w:ascii="宋体" w:hAnsi="宋体" w:cs="宋体"/>
                <w:sz w:val="21"/>
                <w:szCs w:val="21"/>
                <w:lang w:eastAsia="zh-CN"/>
              </w:rPr>
              <w:t>：</w:t>
            </w:r>
            <w:r>
              <w:rPr>
                <w:rFonts w:hint="eastAsia" w:ascii="宋体" w:hAnsi="宋体" w:cs="宋体"/>
                <w:sz w:val="21"/>
                <w:szCs w:val="21"/>
              </w:rPr>
              <w:t>塑料包装材料（吸塑包装）生产</w:t>
            </w:r>
            <w:r>
              <w:rPr>
                <w:rFonts w:hint="eastAsia" w:ascii="宋体" w:hAnsi="宋体" w:cs="宋体"/>
                <w:sz w:val="21"/>
                <w:szCs w:val="21"/>
                <w:lang w:eastAsia="zh-CN"/>
              </w:rPr>
              <w:t>。</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提供营业执照（三证合一），检查有效，经营范围包含认证范围。公司严格执行国家及行业标准和法律、法规要求。</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月至今，公司没有顾客的重大产品质量投诉，通过顾客满意度调查，顾客对公司提供的产品普遍反映较好。体系运行以来，顾客对质量反应良好，没有重大质量问题和投诉。</w:t>
            </w: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，体系变动情况：</w:t>
            </w:r>
            <w:r>
              <w:rPr>
                <w:rFonts w:hint="eastAsia" w:ascii="宋体" w:hAnsi="宋体" w:cs="宋体"/>
                <w:szCs w:val="24"/>
                <w:lang w:val="en-US" w:eastAsia="zh-CN"/>
              </w:rPr>
              <w:t>无变动</w:t>
            </w:r>
            <w:r>
              <w:rPr>
                <w:rFonts w:hint="eastAsia" w:ascii="宋体" w:hAnsi="宋体" w:cs="宋体"/>
                <w:szCs w:val="24"/>
                <w:lang w:eastAsia="zh-CN"/>
              </w:rPr>
              <w:t>。</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lang w:eastAsia="zh-CN"/>
              </w:rPr>
              <w:t>年来职能部门未对该公司产品进行监督抽查情况。</w:t>
            </w:r>
          </w:p>
          <w:p>
            <w:pPr>
              <w:spacing w:line="400" w:lineRule="exact"/>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上次审核不符合项1项，涉及制造部不符合8.5.2条款，经本次对该条款的审核验证，未出现类似的不符合情况。</w:t>
            </w:r>
          </w:p>
        </w:tc>
        <w:tc>
          <w:tcPr>
            <w:tcW w:w="1585" w:type="dxa"/>
          </w:tcPr>
          <w:p>
            <w:pPr>
              <w:spacing w:line="276" w:lineRule="auto"/>
              <w:ind w:firstLine="420" w:firstLineChars="200"/>
              <w:rPr>
                <w:rFonts w:hint="eastAsia" w:ascii="宋体" w:hAnsi="宋体" w:cs="宋体"/>
                <w:sz w:val="21"/>
                <w:szCs w:val="21"/>
              </w:rPr>
            </w:pPr>
            <w:r>
              <w:rPr>
                <w:rFonts w:hint="eastAsia" w:ascii="宋体" w:hAnsi="宋体" w:cs="宋体"/>
                <w:sz w:val="21"/>
                <w:szCs w:val="21"/>
                <w:lang w:val="en-US" w:eastAsia="zh-CN"/>
              </w:rPr>
              <w:t>合格</w:t>
            </w:r>
          </w:p>
        </w:tc>
      </w:tr>
    </w:tbl>
    <w:p>
      <w:pPr>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val="en-US" w:eastAsia="zh-CN"/>
              </w:rPr>
              <w:t>办公室</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主管领导：</w:t>
            </w:r>
            <w:r>
              <w:rPr>
                <w:rFonts w:hint="eastAsia"/>
                <w:sz w:val="24"/>
                <w:szCs w:val="24"/>
                <w:highlight w:val="none"/>
                <w:lang w:val="en-US" w:eastAsia="zh-CN"/>
              </w:rPr>
              <w:t xml:space="preserve">易彩虹 </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蔡林</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审核员：</w:t>
            </w:r>
            <w:r>
              <w:rPr>
                <w:rFonts w:hint="eastAsia"/>
                <w:sz w:val="24"/>
                <w:szCs w:val="24"/>
                <w:highlight w:val="none"/>
                <w:lang w:val="en-US" w:eastAsia="zh-CN"/>
              </w:rPr>
              <w:t>李林</w:t>
            </w:r>
            <w:r>
              <w:rPr>
                <w:rFonts w:hint="eastAsia"/>
                <w:sz w:val="24"/>
                <w:szCs w:val="24"/>
                <w:highlight w:val="none"/>
              </w:rPr>
              <w:t xml:space="preserve">    审核时间：202</w:t>
            </w: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val="en-US" w:eastAsia="zh-CN"/>
              </w:rPr>
              <w:t>04</w:t>
            </w:r>
            <w:r>
              <w:rPr>
                <w:rFonts w:hint="eastAsia"/>
                <w:sz w:val="24"/>
                <w:szCs w:val="24"/>
                <w:highlight w:val="none"/>
              </w:rPr>
              <w:t>.</w:t>
            </w:r>
            <w:r>
              <w:rPr>
                <w:rFonts w:hint="eastAsia"/>
                <w:sz w:val="24"/>
                <w:szCs w:val="24"/>
                <w:highlight w:val="none"/>
                <w:lang w:val="en-US" w:eastAsia="zh-CN"/>
              </w:rPr>
              <w:t>01</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napToGrid w:val="0"/>
              <w:spacing w:line="240" w:lineRule="exact"/>
              <w:jc w:val="left"/>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 xml:space="preserve">Q5.3； </w:t>
            </w:r>
          </w:p>
          <w:p>
            <w:pPr>
              <w:tabs>
                <w:tab w:val="center" w:pos="3169"/>
              </w:tabs>
              <w:spacing w:line="400" w:lineRule="exact"/>
              <w:rPr>
                <w:rFonts w:ascii="宋体" w:hAnsi="宋体" w:cs="宋体"/>
                <w:szCs w:val="21"/>
                <w:highlight w:val="none"/>
              </w:rPr>
            </w:pP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在管理手册中和岗位任职要求中规定了</w:t>
            </w:r>
            <w:r>
              <w:rPr>
                <w:rFonts w:hint="eastAsia" w:ascii="宋体" w:hAnsi="宋体" w:cs="新宋体"/>
                <w:szCs w:val="21"/>
                <w:highlight w:val="none"/>
                <w:lang w:eastAsia="zh-CN"/>
              </w:rPr>
              <w:t>办公室</w:t>
            </w:r>
            <w:r>
              <w:rPr>
                <w:rFonts w:hint="eastAsia" w:ascii="宋体" w:hAnsi="宋体" w:cs="宋体"/>
                <w:szCs w:val="21"/>
                <w:highlight w:val="none"/>
              </w:rPr>
              <w:t>的安全职责和权限，以确保部门工作的展开和实施：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1）负责公司的行政管理工作，对所负责工作的质量负责；</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2)负责人事管理、员工培训、考核及管理。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3)负责组织公司各项教育培训工作。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4)负责公司体系文件的推行工作和监督实施。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部门职责清晰、明确。</w:t>
            </w:r>
          </w:p>
          <w:p>
            <w:pPr>
              <w:widowControl/>
              <w:jc w:val="left"/>
              <w:rPr>
                <w:rFonts w:ascii="宋体" w:hAnsi="宋体" w:cs="宋体"/>
                <w:szCs w:val="21"/>
                <w:highlight w:val="none"/>
              </w:rPr>
            </w:pPr>
            <w:r>
              <w:rPr>
                <w:rFonts w:hint="eastAsia" w:ascii="宋体" w:hAnsi="宋体" w:cs="宋体"/>
                <w:szCs w:val="21"/>
                <w:highlight w:val="none"/>
                <w:lang w:val="en-US" w:eastAsia="zh-CN"/>
              </w:rPr>
              <w:t>办公室</w:t>
            </w:r>
            <w:r>
              <w:rPr>
                <w:rFonts w:hint="eastAsia" w:ascii="宋体" w:hAnsi="宋体" w:cs="宋体"/>
                <w:szCs w:val="21"/>
                <w:highlight w:val="none"/>
              </w:rPr>
              <w:t>负责人能基本阐述本部门的主要职责。</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highlight w:val="none"/>
              </w:rPr>
            </w:pPr>
            <w:r>
              <w:rPr>
                <w:rFonts w:hint="eastAsia" w:ascii="宋体" w:hAnsi="宋体" w:cs="宋体"/>
                <w:szCs w:val="21"/>
                <w:highlight w:val="none"/>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Q6.2</w:t>
            </w:r>
          </w:p>
          <w:p>
            <w:pPr>
              <w:rPr>
                <w:rFonts w:ascii="宋体" w:hAnsi="宋体" w:cs="新宋体"/>
                <w:szCs w:val="21"/>
                <w:highlight w:val="none"/>
              </w:rPr>
            </w:pPr>
          </w:p>
        </w:tc>
        <w:tc>
          <w:tcPr>
            <w:tcW w:w="10004" w:type="dxa"/>
          </w:tcPr>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查见：公司有将质量目标分解到各个部门，</w:t>
            </w:r>
            <w:r>
              <w:rPr>
                <w:rFonts w:hint="eastAsia" w:ascii="宋体" w:hAnsi="宋体" w:cs="宋体"/>
                <w:szCs w:val="21"/>
                <w:highlight w:val="none"/>
                <w:lang w:eastAsia="zh-CN"/>
              </w:rPr>
              <w:t>办公室</w:t>
            </w:r>
            <w:r>
              <w:rPr>
                <w:rFonts w:hint="eastAsia" w:ascii="宋体" w:hAnsi="宋体" w:cs="宋体"/>
                <w:szCs w:val="21"/>
                <w:highlight w:val="none"/>
              </w:rPr>
              <w:t>的目标是：</w:t>
            </w:r>
          </w:p>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1、培训计划实施率95%</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完成率</w:t>
            </w:r>
            <w:r>
              <w:rPr>
                <w:rFonts w:hint="eastAsia" w:ascii="宋体" w:hAnsi="宋体" w:cs="宋体"/>
                <w:szCs w:val="21"/>
                <w:highlight w:val="none"/>
              </w:rPr>
              <w:t>100%</w:t>
            </w:r>
          </w:p>
          <w:p>
            <w:pPr>
              <w:tabs>
                <w:tab w:val="center" w:pos="3169"/>
              </w:tabs>
              <w:spacing w:line="400" w:lineRule="exact"/>
              <w:jc w:val="left"/>
              <w:rPr>
                <w:rFonts w:hint="eastAsia" w:ascii="宋体" w:hAnsi="宋体" w:cs="宋体"/>
                <w:szCs w:val="21"/>
                <w:highlight w:val="none"/>
                <w:lang w:eastAsia="zh-CN"/>
              </w:rPr>
            </w:pPr>
            <w:r>
              <w:rPr>
                <w:rFonts w:hint="eastAsia" w:ascii="宋体" w:hAnsi="宋体" w:cs="宋体"/>
                <w:szCs w:val="21"/>
                <w:highlight w:val="none"/>
                <w:lang w:val="en-US" w:eastAsia="zh-CN"/>
              </w:rPr>
              <w:t>2、文件发</w:t>
            </w:r>
            <w:r>
              <w:rPr>
                <w:rFonts w:hint="eastAsia" w:ascii="宋体" w:hAnsi="宋体" w:cs="宋体"/>
                <w:szCs w:val="21"/>
                <w:highlight w:val="none"/>
              </w:rPr>
              <w:t>放按时率95%</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完成率</w:t>
            </w:r>
            <w:r>
              <w:rPr>
                <w:rFonts w:hint="eastAsia" w:ascii="宋体" w:hAnsi="宋体" w:cs="宋体"/>
                <w:szCs w:val="21"/>
                <w:highlight w:val="none"/>
              </w:rPr>
              <w:t>100%</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公</w:t>
            </w:r>
            <w:r>
              <w:rPr>
                <w:rFonts w:hint="eastAsia" w:ascii="宋体" w:hAnsi="宋体" w:cs="宋体"/>
                <w:szCs w:val="21"/>
                <w:highlight w:val="none"/>
              </w:rPr>
              <w:t>司的上述质量目标与公司的质量方针保持了一致，</w:t>
            </w:r>
            <w:r>
              <w:rPr>
                <w:rFonts w:hint="eastAsia" w:ascii="宋体" w:hAnsi="宋体" w:cs="宋体"/>
                <w:szCs w:val="21"/>
                <w:highlight w:val="none"/>
                <w:lang w:val="en-US" w:eastAsia="zh-CN"/>
              </w:rPr>
              <w:t>经过2020年10月-2021年3月质量目标统计，均满足质量目标要求。</w:t>
            </w:r>
          </w:p>
          <w:p>
            <w:pPr>
              <w:rPr>
                <w:rFonts w:ascii="宋体" w:hAnsi="宋体" w:cs="宋体"/>
                <w:szCs w:val="21"/>
                <w:highlight w:val="none"/>
              </w:rPr>
            </w:pPr>
            <w:r>
              <w:rPr>
                <w:rFonts w:hint="eastAsia" w:ascii="宋体" w:hAnsi="宋体" w:cs="宋体"/>
                <w:szCs w:val="21"/>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spacing w:line="400" w:lineRule="exact"/>
              <w:rPr>
                <w:rFonts w:ascii="宋体" w:hAnsi="宋体" w:cs="宋体"/>
                <w:szCs w:val="21"/>
                <w:highlight w:val="none"/>
              </w:rPr>
            </w:pPr>
            <w:r>
              <w:rPr>
                <w:rFonts w:hint="eastAsia" w:ascii="宋体" w:hAnsi="宋体" w:cs="宋体"/>
                <w:szCs w:val="21"/>
                <w:highlight w:val="none"/>
              </w:rPr>
              <w:t>公司建立的文件化的质量管理体系基本保持未变，保持了质量管理体系的完整性、一致性，持续满足了质量管理体系的要求。</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160" w:type="dxa"/>
          </w:tcPr>
          <w:p>
            <w:pPr>
              <w:adjustRightInd w:val="0"/>
              <w:snapToGrid w:val="0"/>
              <w:rPr>
                <w:rFonts w:ascii="宋体" w:hAnsi="宋体" w:cs="新宋体"/>
                <w:szCs w:val="21"/>
                <w:highlight w:val="none"/>
              </w:rPr>
            </w:pPr>
            <w:r>
              <w:rPr>
                <w:rFonts w:hint="eastAsia" w:ascii="宋体" w:hAnsi="宋体" w:cs="宋体"/>
                <w:szCs w:val="21"/>
                <w:highlight w:val="none"/>
              </w:rPr>
              <w:t>能力</w:t>
            </w:r>
          </w:p>
        </w:tc>
        <w:tc>
          <w:tcPr>
            <w:tcW w:w="960" w:type="dxa"/>
          </w:tcPr>
          <w:p>
            <w:pPr>
              <w:tabs>
                <w:tab w:val="center" w:pos="3169"/>
              </w:tabs>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Q7.1.2</w:t>
            </w:r>
          </w:p>
          <w:p>
            <w:pPr>
              <w:tabs>
                <w:tab w:val="center" w:pos="3169"/>
              </w:tabs>
              <w:spacing w:line="400" w:lineRule="exact"/>
              <w:rPr>
                <w:rFonts w:ascii="宋体" w:hAnsi="宋体" w:cs="宋体"/>
                <w:szCs w:val="21"/>
                <w:highlight w:val="none"/>
              </w:rPr>
            </w:pPr>
            <w:r>
              <w:rPr>
                <w:rFonts w:hint="eastAsia" w:ascii="宋体" w:hAnsi="宋体" w:cs="宋体"/>
                <w:szCs w:val="21"/>
                <w:highlight w:val="none"/>
              </w:rPr>
              <w:t>Q7.2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highlight w:val="none"/>
              </w:rPr>
            </w:pP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pStyle w:val="2"/>
              <w:rPr>
                <w:highlight w:val="none"/>
              </w:rPr>
            </w:pP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-2021年年</w:t>
            </w:r>
            <w:r>
              <w:rPr>
                <w:rFonts w:hint="eastAsia" w:ascii="宋体" w:hAnsi="宋体" w:cs="宋体"/>
                <w:szCs w:val="21"/>
                <w:highlight w:val="none"/>
              </w:rPr>
              <w:t>度培训计划表，计划培训</w:t>
            </w:r>
            <w:r>
              <w:rPr>
                <w:rFonts w:hint="eastAsia" w:ascii="宋体" w:hAnsi="宋体" w:cs="宋体"/>
                <w:szCs w:val="21"/>
                <w:highlight w:val="none"/>
                <w:lang w:val="en-US" w:eastAsia="zh-CN"/>
              </w:rPr>
              <w:t>12</w:t>
            </w:r>
            <w:r>
              <w:rPr>
                <w:rFonts w:hint="eastAsia" w:ascii="宋体" w:hAnsi="宋体" w:cs="宋体"/>
                <w:szCs w:val="21"/>
                <w:highlight w:val="none"/>
              </w:rPr>
              <w:t>次，已培训</w:t>
            </w:r>
            <w:r>
              <w:rPr>
                <w:rFonts w:hint="eastAsia" w:ascii="宋体" w:hAnsi="宋体" w:cs="宋体"/>
                <w:szCs w:val="21"/>
                <w:highlight w:val="none"/>
                <w:lang w:val="en-US" w:eastAsia="zh-CN"/>
              </w:rPr>
              <w:t>5</w:t>
            </w:r>
            <w:r>
              <w:rPr>
                <w:rFonts w:hint="eastAsia" w:ascii="宋体" w:hAnsi="宋体" w:cs="宋体"/>
                <w:szCs w:val="21"/>
                <w:highlight w:val="none"/>
              </w:rPr>
              <w:t>次。</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抽查培训计划和培训记录。</w:t>
            </w:r>
          </w:p>
          <w:p>
            <w:pPr>
              <w:numPr>
                <w:ilvl w:val="0"/>
                <w:numId w:val="0"/>
              </w:numPr>
              <w:rPr>
                <w:rFonts w:hint="eastAsia" w:ascii="宋体" w:hAnsi="宋体" w:cs="宋体"/>
                <w:szCs w:val="21"/>
                <w:highlight w:val="none"/>
              </w:rPr>
            </w:pPr>
            <w:r>
              <w:rPr>
                <w:rFonts w:hint="eastAsia" w:ascii="宋体" w:hAnsi="宋体" w:cs="宋体"/>
                <w:szCs w:val="21"/>
                <w:highlight w:val="none"/>
                <w:lang w:val="en-US" w:eastAsia="zh-CN"/>
              </w:rPr>
              <w:t>1）2020年11月10日，员工心态培训</w:t>
            </w:r>
            <w:r>
              <w:rPr>
                <w:rFonts w:hint="eastAsia" w:ascii="宋体" w:hAnsi="宋体" w:cs="宋体"/>
                <w:szCs w:val="21"/>
                <w:highlight w:val="none"/>
              </w:rPr>
              <w:t>。培训老师：</w:t>
            </w:r>
            <w:r>
              <w:rPr>
                <w:rFonts w:hint="eastAsia" w:ascii="宋体" w:hAnsi="宋体" w:cs="宋体"/>
                <w:szCs w:val="21"/>
                <w:highlight w:val="none"/>
                <w:lang w:val="en-US" w:eastAsia="zh-CN"/>
              </w:rPr>
              <w:t>总经理</w:t>
            </w:r>
            <w:r>
              <w:rPr>
                <w:rFonts w:hint="eastAsia" w:ascii="宋体" w:hAnsi="宋体" w:cs="宋体"/>
                <w:szCs w:val="21"/>
                <w:highlight w:val="none"/>
              </w:rPr>
              <w:t>， 参加培训人员：</w:t>
            </w:r>
            <w:r>
              <w:rPr>
                <w:rFonts w:hint="eastAsia" w:ascii="宋体" w:hAnsi="宋体" w:cs="宋体"/>
                <w:szCs w:val="21"/>
                <w:highlight w:val="none"/>
                <w:lang w:val="en-US" w:eastAsia="zh-CN"/>
              </w:rPr>
              <w:t>全体员工</w:t>
            </w:r>
            <w:r>
              <w:rPr>
                <w:rFonts w:hint="eastAsia" w:ascii="宋体" w:hAnsi="宋体" w:cs="宋体"/>
                <w:szCs w:val="21"/>
                <w:highlight w:val="none"/>
              </w:rPr>
              <w:t>。</w:t>
            </w:r>
            <w:r>
              <w:rPr>
                <w:rFonts w:hint="eastAsia" w:ascii="宋体" w:hAnsi="宋体" w:cs="宋体"/>
                <w:szCs w:val="21"/>
                <w:highlight w:val="none"/>
                <w:lang w:val="en-US" w:eastAsia="zh-CN"/>
              </w:rPr>
              <w:t>通过提问</w:t>
            </w:r>
            <w:r>
              <w:rPr>
                <w:rFonts w:hint="eastAsia" w:ascii="宋体" w:hAnsi="宋体" w:cs="宋体"/>
                <w:szCs w:val="21"/>
                <w:highlight w:val="none"/>
              </w:rPr>
              <w:t>确认，均合格。培训效果评价：通过此次培训，</w:t>
            </w:r>
            <w:r>
              <w:rPr>
                <w:rFonts w:hint="eastAsia" w:ascii="宋体" w:hAnsi="宋体" w:cs="宋体"/>
                <w:szCs w:val="21"/>
                <w:highlight w:val="none"/>
                <w:lang w:val="en-US" w:eastAsia="zh-CN"/>
              </w:rPr>
              <w:t>使员工明确不是为公司工作，而是为每个人自己工作</w:t>
            </w:r>
            <w:r>
              <w:rPr>
                <w:rFonts w:hint="eastAsia" w:ascii="宋体" w:hAnsi="宋体" w:cs="宋体"/>
                <w:szCs w:val="21"/>
                <w:highlight w:val="none"/>
              </w:rPr>
              <w:t>，</w:t>
            </w:r>
          </w:p>
          <w:p>
            <w:pPr>
              <w:numPr>
                <w:ilvl w:val="0"/>
                <w:numId w:val="0"/>
              </w:numPr>
              <w:rPr>
                <w:rFonts w:hint="eastAsia" w:ascii="宋体" w:hAnsi="宋体" w:cs="宋体"/>
                <w:szCs w:val="21"/>
                <w:highlight w:val="none"/>
                <w:lang w:val="en-US" w:eastAsia="zh-CN"/>
              </w:rPr>
            </w:pPr>
            <w:r>
              <w:rPr>
                <w:rFonts w:hint="eastAsia" w:ascii="宋体" w:hAnsi="宋体" w:cs="宋体"/>
                <w:szCs w:val="21"/>
                <w:highlight w:val="none"/>
              </w:rPr>
              <w:t>评价人：</w:t>
            </w:r>
            <w:r>
              <w:rPr>
                <w:rFonts w:hint="eastAsia" w:ascii="宋体" w:hAnsi="宋体" w:cs="宋体"/>
                <w:szCs w:val="21"/>
                <w:highlight w:val="none"/>
                <w:lang w:val="en-US" w:eastAsia="zh-CN"/>
              </w:rPr>
              <w:t>鲁黎</w:t>
            </w:r>
          </w:p>
          <w:p>
            <w:pPr>
              <w:numPr>
                <w:ilvl w:val="0"/>
                <w:numId w:val="0"/>
              </w:numPr>
              <w:rPr>
                <w:rFonts w:hint="eastAsia" w:ascii="宋体" w:hAnsi="宋体" w:cs="宋体"/>
                <w:szCs w:val="21"/>
                <w:highlight w:val="none"/>
              </w:rPr>
            </w:pPr>
            <w:r>
              <w:rPr>
                <w:rFonts w:hint="eastAsia" w:ascii="宋体" w:hAnsi="宋体" w:cs="宋体"/>
                <w:szCs w:val="21"/>
                <w:highlight w:val="none"/>
                <w:lang w:val="en-US" w:eastAsia="zh-CN"/>
              </w:rPr>
              <w:t>2）2021年1月10日，管理评审有关知识</w:t>
            </w:r>
            <w:r>
              <w:rPr>
                <w:rFonts w:hint="eastAsia" w:ascii="宋体" w:hAnsi="宋体" w:cs="宋体"/>
                <w:szCs w:val="21"/>
                <w:highlight w:val="none"/>
              </w:rPr>
              <w:t>培训,培训老师：</w:t>
            </w:r>
            <w:r>
              <w:rPr>
                <w:rFonts w:hint="eastAsia" w:ascii="宋体" w:hAnsi="宋体" w:cs="宋体"/>
                <w:szCs w:val="21"/>
                <w:highlight w:val="none"/>
                <w:lang w:val="en-US" w:eastAsia="zh-CN"/>
              </w:rPr>
              <w:t>总经理</w:t>
            </w:r>
            <w:r>
              <w:rPr>
                <w:rFonts w:hint="eastAsia" w:ascii="宋体" w:hAnsi="宋体" w:cs="宋体"/>
                <w:szCs w:val="21"/>
                <w:highlight w:val="none"/>
              </w:rPr>
              <w:t>， 参加培训人员：</w:t>
            </w:r>
            <w:r>
              <w:rPr>
                <w:rFonts w:hint="eastAsia" w:ascii="宋体" w:hAnsi="宋体" w:cs="宋体"/>
                <w:szCs w:val="21"/>
                <w:highlight w:val="none"/>
                <w:lang w:val="en-US" w:eastAsia="zh-CN"/>
              </w:rPr>
              <w:t>各部门主管</w:t>
            </w:r>
            <w:r>
              <w:rPr>
                <w:rFonts w:hint="eastAsia" w:ascii="宋体" w:hAnsi="宋体" w:cs="宋体"/>
                <w:szCs w:val="21"/>
                <w:highlight w:val="none"/>
              </w:rPr>
              <w:t>。口试确认，均合格。培训效果评价：此次培训</w:t>
            </w:r>
            <w:r>
              <w:rPr>
                <w:rFonts w:hint="eastAsia" w:ascii="宋体" w:hAnsi="宋体" w:cs="宋体"/>
                <w:szCs w:val="21"/>
                <w:highlight w:val="none"/>
                <w:lang w:val="en-US" w:eastAsia="zh-CN"/>
              </w:rPr>
              <w:t>各部门人员对管理评审的程序和控制要求有了进一步理解，为为公司举行管理评审会议作了充分的准备，达到培训的目的</w:t>
            </w:r>
            <w:r>
              <w:rPr>
                <w:rFonts w:hint="eastAsia" w:ascii="宋体" w:hAnsi="宋体" w:cs="宋体"/>
                <w:szCs w:val="21"/>
                <w:highlight w:val="none"/>
              </w:rPr>
              <w:t>。评价人：</w:t>
            </w:r>
            <w:r>
              <w:rPr>
                <w:rFonts w:hint="eastAsia" w:ascii="宋体" w:hAnsi="宋体" w:cs="宋体"/>
                <w:szCs w:val="21"/>
                <w:highlight w:val="none"/>
                <w:lang w:val="en-US" w:eastAsia="zh-CN"/>
              </w:rPr>
              <w:t>鲁黎</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rPr>
                <w:rFonts w:ascii="宋体" w:hAnsi="宋体"/>
                <w:szCs w:val="21"/>
                <w:highlight w:val="none"/>
              </w:rPr>
            </w:pPr>
            <w:r>
              <w:rPr>
                <w:rFonts w:hint="eastAsia" w:ascii="宋体" w:hAnsi="宋体" w:cs="宋体"/>
                <w:szCs w:val="21"/>
                <w:highlight w:val="none"/>
              </w:rPr>
              <w:t>其余培训计划均按时进行了培训。</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highlight w:val="none"/>
              </w:rPr>
            </w:pPr>
            <w:r>
              <w:rPr>
                <w:rFonts w:hint="eastAsia" w:ascii="宋体" w:hAnsi="宋体" w:cs="宋体"/>
                <w:szCs w:val="21"/>
                <w:highlight w:val="none"/>
              </w:rPr>
              <w:t>意识</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Q7.3</w:t>
            </w:r>
          </w:p>
          <w:p>
            <w:pPr>
              <w:rPr>
                <w:rFonts w:ascii="宋体" w:hAnsi="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highlight w:val="none"/>
              </w:rPr>
            </w:pPr>
            <w:r>
              <w:rPr>
                <w:rFonts w:hint="eastAsia" w:ascii="宋体" w:hAnsi="宋体" w:cs="宋体"/>
                <w:szCs w:val="21"/>
                <w:highlight w:val="none"/>
              </w:rPr>
              <w:t>---经与员工沟通了解，基本具备以上必要环境和职业健康安全管理体系相关意识。</w:t>
            </w:r>
          </w:p>
        </w:tc>
        <w:tc>
          <w:tcPr>
            <w:tcW w:w="1585" w:type="dxa"/>
          </w:tcPr>
          <w:p>
            <w:pPr>
              <w:rPr>
                <w:highlight w:val="none"/>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highlight w:val="none"/>
              </w:rPr>
            </w:pPr>
            <w:r>
              <w:rPr>
                <w:rFonts w:hint="eastAsia" w:ascii="宋体" w:hAnsi="宋体" w:cs="新宋体"/>
                <w:szCs w:val="21"/>
                <w:highlight w:val="none"/>
              </w:rPr>
              <w:t>文件化信息</w:t>
            </w:r>
          </w:p>
        </w:tc>
        <w:tc>
          <w:tcPr>
            <w:tcW w:w="960" w:type="dxa"/>
          </w:tcPr>
          <w:p>
            <w:pPr>
              <w:rPr>
                <w:rFonts w:ascii="宋体" w:hAnsi="宋体" w:cs="新宋体"/>
                <w:szCs w:val="21"/>
                <w:highlight w:val="none"/>
              </w:rPr>
            </w:pPr>
            <w:r>
              <w:rPr>
                <w:rFonts w:hint="eastAsia" w:ascii="宋体" w:hAnsi="宋体" w:cs="新宋体"/>
                <w:szCs w:val="21"/>
                <w:highlight w:val="none"/>
              </w:rPr>
              <w:t>Q7.5</w:t>
            </w:r>
          </w:p>
          <w:p>
            <w:pPr>
              <w:rPr>
                <w:rFonts w:ascii="宋体" w:hAnsi="宋体" w:cs="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----有《文件和记录管理程序》，体系文件生效实施日期为20</w:t>
            </w:r>
            <w:r>
              <w:rPr>
                <w:rFonts w:hint="eastAsia" w:ascii="宋体" w:hAnsi="宋体" w:cs="宋体"/>
                <w:szCs w:val="21"/>
                <w:highlight w:val="none"/>
                <w:lang w:val="en-US" w:eastAsia="zh-CN"/>
              </w:rPr>
              <w:t>18</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月1</w:t>
            </w:r>
            <w:r>
              <w:rPr>
                <w:rFonts w:hint="eastAsia" w:ascii="宋体" w:hAnsi="宋体" w:cs="宋体"/>
                <w:szCs w:val="21"/>
                <w:highlight w:val="none"/>
                <w:lang w:val="en-US" w:eastAsia="zh-CN"/>
              </w:rPr>
              <w:t>2</w:t>
            </w:r>
            <w:r>
              <w:rPr>
                <w:rFonts w:hint="eastAsia" w:ascii="宋体" w:hAnsi="宋体" w:cs="宋体"/>
                <w:szCs w:val="21"/>
                <w:highlight w:val="none"/>
              </w:rPr>
              <w:t>日，文件规定了质量</w:t>
            </w:r>
            <w:r>
              <w:rPr>
                <w:rFonts w:hint="eastAsia" w:ascii="宋体" w:hAnsi="宋体" w:cs="宋体"/>
                <w:szCs w:val="21"/>
                <w:highlight w:val="none"/>
                <w:lang w:val="en-US" w:eastAsia="zh-CN"/>
              </w:rPr>
              <w:t>管理体系</w:t>
            </w:r>
            <w:r>
              <w:rPr>
                <w:rFonts w:hint="eastAsia" w:ascii="宋体" w:hAnsi="宋体" w:cs="宋体"/>
                <w:szCs w:val="21"/>
                <w:highlight w:val="none"/>
              </w:rPr>
              <w:t>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查《体系受控文件清单》，包括管理手册、程序文件</w:t>
            </w:r>
            <w:r>
              <w:rPr>
                <w:rFonts w:hint="eastAsia" w:ascii="宋体" w:hAnsi="宋体" w:cs="宋体"/>
                <w:szCs w:val="21"/>
                <w:highlight w:val="none"/>
                <w:lang w:val="en-US" w:eastAsia="zh-CN"/>
              </w:rPr>
              <w:t>21</w:t>
            </w:r>
            <w:r>
              <w:rPr>
                <w:rFonts w:hint="eastAsia" w:ascii="宋体" w:hAnsi="宋体" w:cs="宋体"/>
                <w:szCs w:val="21"/>
                <w:highlight w:val="none"/>
              </w:rPr>
              <w:t>个，另有公司制定的《管理制度汇编》，《管理制度汇编》含有《顾客满意度测量控制办法》、《合格供方评价准则》、《销售服务质量控制规范》等文件。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查《环境、职业健康安全法律法规及其他要求清单》，内容有国家和地方与质量管理体系相关适用法律法规。</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文件资料基本满足岗位工作需要，并为现行有效版本。</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查文件的评审及更新：管理评审时对文件的适宜性及可操作性进行评审：适宜、可操作。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查文件的作废：暂无作废文件。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电子文档需要责任部门留下发放记录，并告知换页处置要求。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文件按需求和公司管理规定发放至有关部门和人员，查有发放记录，符合。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待改进：</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未对电子文档的安全性管理做出明确规定。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提供《记录清单（含质量）》，包括《合格供方评价表》、《合同评审表》、《培训计划表》、等记录文件清单，规定了记录的名称、编号、责任部门、保存期限等内容。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记录清单中对记录的管理、控制进行明确的分工。</w:t>
            </w:r>
            <w:r>
              <w:rPr>
                <w:rFonts w:hint="eastAsia" w:ascii="宋体" w:hAnsi="宋体" w:cs="宋体"/>
                <w:szCs w:val="21"/>
                <w:highlight w:val="none"/>
                <w:lang w:eastAsia="zh-CN"/>
              </w:rPr>
              <w:t>办公室</w:t>
            </w:r>
            <w:r>
              <w:rPr>
                <w:rFonts w:hint="eastAsia" w:ascii="宋体" w:hAnsi="宋体" w:cs="宋体"/>
                <w:szCs w:val="21"/>
                <w:highlight w:val="none"/>
              </w:rPr>
              <w:t>主要负责归档公司质量的标识、编目、保管、贮存，负责本程序的归口管理。见</w:t>
            </w:r>
            <w:r>
              <w:rPr>
                <w:rFonts w:hint="eastAsia" w:ascii="宋体" w:hAnsi="宋体" w:cs="宋体"/>
                <w:szCs w:val="21"/>
                <w:highlight w:val="none"/>
                <w:lang w:eastAsia="zh-CN"/>
              </w:rPr>
              <w:t>办公室</w:t>
            </w:r>
            <w:r>
              <w:rPr>
                <w:rFonts w:hint="eastAsia" w:ascii="宋体" w:hAnsi="宋体" w:cs="宋体"/>
                <w:szCs w:val="21"/>
                <w:highlight w:val="none"/>
              </w:rPr>
              <w:t>保管的记录：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a. 法律、法规及其他要求清单；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b.年度培训计划等记录；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c.管理评审计划等记录；</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d.  质量目标完成情况统计表；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所见记录反映</w:t>
            </w:r>
            <w:r>
              <w:rPr>
                <w:rFonts w:hint="eastAsia" w:ascii="宋体" w:hAnsi="宋体" w:cs="宋体"/>
                <w:szCs w:val="21"/>
                <w:highlight w:val="none"/>
                <w:lang w:eastAsia="zh-CN"/>
              </w:rPr>
              <w:t>办公室</w:t>
            </w:r>
            <w:r>
              <w:rPr>
                <w:rFonts w:hint="eastAsia" w:ascii="宋体" w:hAnsi="宋体" w:cs="宋体"/>
                <w:szCs w:val="21"/>
                <w:highlight w:val="none"/>
              </w:rPr>
              <w:t>能够按照记录控制要求进行管理，记录保存完整，填写清晰、工整。记录控制符合要求。</w:t>
            </w:r>
          </w:p>
        </w:tc>
        <w:tc>
          <w:tcPr>
            <w:tcW w:w="1585" w:type="dxa"/>
          </w:tcPr>
          <w:p>
            <w:pPr>
              <w:rPr>
                <w:highlight w:val="none"/>
              </w:rPr>
            </w:pPr>
            <w:r>
              <w:rPr>
                <w:rFonts w:hint="eastAsia"/>
                <w:highlight w:val="none"/>
                <w:lang w:val="en-US" w:eastAsia="zh-CN"/>
              </w:rPr>
              <w:t>符合</w:t>
            </w:r>
          </w:p>
        </w:tc>
      </w:tr>
    </w:tbl>
    <w:p>
      <w:pPr>
        <w:pStyle w:val="6"/>
        <w:rPr>
          <w:highlight w:val="yellow"/>
        </w:rPr>
      </w:pPr>
      <w:r>
        <w:rPr>
          <w:rFonts w:hint="eastAsia"/>
          <w:highlight w:val="none"/>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业务部</w:t>
            </w:r>
            <w:r>
              <w:rPr>
                <w:rFonts w:hint="eastAsia"/>
                <w:sz w:val="24"/>
                <w:szCs w:val="24"/>
              </w:rPr>
              <w:t xml:space="preserve"> 主管领导</w:t>
            </w:r>
            <w:r>
              <w:rPr>
                <w:rFonts w:hint="eastAsia"/>
                <w:sz w:val="24"/>
                <w:szCs w:val="24"/>
                <w:lang w:eastAsia="zh-CN"/>
              </w:rPr>
              <w:t xml:space="preserve">： </w:t>
            </w:r>
            <w:r>
              <w:rPr>
                <w:rFonts w:hint="eastAsia"/>
                <w:sz w:val="24"/>
                <w:szCs w:val="24"/>
              </w:rPr>
              <w:t xml:space="preserve">沈默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易彩虹</w:t>
            </w:r>
          </w:p>
        </w:tc>
        <w:tc>
          <w:tcPr>
            <w:tcW w:w="12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w:t>
            </w:r>
            <w:r>
              <w:rPr>
                <w:rFonts w:hint="eastAsia"/>
                <w:sz w:val="24"/>
                <w:szCs w:val="24"/>
                <w:lang w:val="en-US" w:eastAsia="zh-CN"/>
              </w:rPr>
              <w:t>2021.04.01</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5" w:type="dxa"/>
            <w:vAlign w:val="center"/>
          </w:tcPr>
          <w:p>
            <w:pPr>
              <w:rPr>
                <w:sz w:val="24"/>
                <w:szCs w:val="24"/>
              </w:rPr>
            </w:pPr>
            <w:r>
              <w:rPr>
                <w:rFonts w:hint="eastAsia"/>
                <w:sz w:val="24"/>
                <w:szCs w:val="24"/>
              </w:rPr>
              <w:t>审核条款：</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05"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查业务部主要工作职责：</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rPr>
              <w:t>负责公司合同的评审工作；</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rPr>
              <w:t>负责顾客满意度的调查、分析；</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sz w:val="21"/>
                <w:szCs w:val="21"/>
              </w:rPr>
              <w:t>岗位任职要求:</w:t>
            </w:r>
          </w:p>
          <w:p>
            <w:pPr>
              <w:numPr>
                <w:ilvl w:val="0"/>
                <w:numId w:val="3"/>
              </w:numPr>
              <w:spacing w:line="360" w:lineRule="auto"/>
              <w:rPr>
                <w:rFonts w:hint="eastAsia" w:ascii="宋体" w:hAnsi="宋体" w:cs="宋体"/>
                <w:sz w:val="21"/>
                <w:szCs w:val="21"/>
              </w:rPr>
            </w:pPr>
            <w:r>
              <w:rPr>
                <w:rFonts w:hint="eastAsia" w:ascii="宋体" w:hAnsi="宋体" w:cs="宋体"/>
                <w:sz w:val="21"/>
                <w:szCs w:val="21"/>
              </w:rPr>
              <w:t>相关专业专科或以上学历，具有3年以上管理经验；</w:t>
            </w:r>
          </w:p>
          <w:p>
            <w:pPr>
              <w:numPr>
                <w:ilvl w:val="0"/>
                <w:numId w:val="3"/>
              </w:numPr>
              <w:spacing w:line="360" w:lineRule="auto"/>
              <w:rPr>
                <w:rFonts w:hint="eastAsia" w:ascii="宋体" w:hAnsi="宋体" w:cs="宋体"/>
                <w:color w:val="000000"/>
                <w:sz w:val="21"/>
                <w:szCs w:val="21"/>
              </w:rPr>
            </w:pPr>
            <w:r>
              <w:rPr>
                <w:rFonts w:hint="eastAsia" w:ascii="宋体" w:hAnsi="宋体" w:cs="宋体"/>
                <w:color w:val="000000"/>
                <w:sz w:val="21"/>
                <w:szCs w:val="21"/>
              </w:rPr>
              <w:t>熟悉电脑操作及目前流行的主要管理软件；</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3）果断、严谨的工件作风，勇于开拓，富有挑战精神。</w:t>
            </w:r>
          </w:p>
          <w:p>
            <w:pPr>
              <w:spacing w:line="360" w:lineRule="auto"/>
              <w:ind w:left="360"/>
              <w:rPr>
                <w:rFonts w:hint="eastAsia" w:ascii="宋体" w:hAnsi="宋体" w:cs="宋体"/>
                <w:color w:val="000000"/>
                <w:sz w:val="21"/>
                <w:szCs w:val="21"/>
              </w:rPr>
            </w:pPr>
            <w:r>
              <w:rPr>
                <w:rFonts w:ascii="宋体" w:hAnsi="宋体" w:cs="宋体"/>
                <w:color w:val="000000"/>
                <w:sz w:val="21"/>
                <w:szCs w:val="21"/>
              </w:rPr>
              <w:t>………</w:t>
            </w:r>
          </w:p>
          <w:p>
            <w:pPr>
              <w:widowControl/>
              <w:jc w:val="left"/>
              <w:rPr>
                <w:rFonts w:ascii="宋体" w:hAnsi="宋体" w:cs="宋体"/>
                <w:szCs w:val="21"/>
              </w:rPr>
            </w:pPr>
            <w:r>
              <w:rPr>
                <w:rFonts w:hint="eastAsia" w:ascii="宋体" w:hAnsi="宋体" w:cs="宋体"/>
                <w:sz w:val="21"/>
                <w:szCs w:val="21"/>
              </w:rPr>
              <w:t>部门岗位基本符合要求。</w:t>
            </w:r>
          </w:p>
        </w:tc>
        <w:tc>
          <w:tcPr>
            <w:tcW w:w="1284" w:type="dxa"/>
          </w:tcPr>
          <w:p>
            <w:r>
              <w:rPr>
                <w:rFonts w:hint="eastAsia" w:ascii="宋体" w:hAnsi="宋体"/>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05" w:type="dxa"/>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业务部</w:t>
            </w:r>
            <w:r>
              <w:rPr>
                <w:rFonts w:hint="eastAsia" w:ascii="宋体" w:hAnsi="宋体" w:cs="宋体"/>
                <w:sz w:val="21"/>
                <w:szCs w:val="21"/>
              </w:rPr>
              <w:t>负责人：</w:t>
            </w:r>
            <w:r>
              <w:rPr>
                <w:rFonts w:hint="eastAsia" w:ascii="宋体" w:hAnsi="宋体" w:cs="宋体"/>
                <w:sz w:val="21"/>
                <w:szCs w:val="21"/>
                <w:lang w:eastAsia="zh-CN"/>
              </w:rPr>
              <w:t>沈默</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default" w:ascii="宋体" w:hAnsi="宋体" w:cs="宋体"/>
                <w:sz w:val="21"/>
                <w:szCs w:val="21"/>
                <w:lang w:val="en-US"/>
              </w:rPr>
            </w:pPr>
            <w:r>
              <w:rPr>
                <w:rFonts w:hint="eastAsia" w:ascii="宋体" w:hAnsi="宋体" w:cs="宋体"/>
                <w:sz w:val="21"/>
                <w:szCs w:val="21"/>
              </w:rPr>
              <w:t>测量时间：20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cs="宋体"/>
                <w:sz w:val="21"/>
                <w:szCs w:val="21"/>
                <w:lang w:val="en-US" w:eastAsia="zh-CN"/>
              </w:rPr>
              <w:t>2021.03</w:t>
            </w:r>
          </w:p>
          <w:p>
            <w:pPr>
              <w:spacing w:line="360" w:lineRule="auto"/>
              <w:rPr>
                <w:rFonts w:ascii="宋体" w:hAnsi="宋体" w:cs="宋体"/>
                <w:sz w:val="21"/>
                <w:szCs w:val="21"/>
              </w:rPr>
            </w:pPr>
            <w:r>
              <w:rPr>
                <w:rFonts w:hint="eastAsia" w:ascii="宋体" w:hAnsi="宋体" w:cs="宋体"/>
                <w:sz w:val="21"/>
                <w:szCs w:val="21"/>
                <w:lang w:eastAsia="zh-CN"/>
              </w:rPr>
              <w:t xml:space="preserve">顾客满意度≥90分  </w:t>
            </w:r>
            <w:r>
              <w:rPr>
                <w:rFonts w:hint="eastAsia" w:ascii="宋体" w:hAnsi="宋体" w:cs="宋体"/>
                <w:sz w:val="21"/>
                <w:szCs w:val="21"/>
                <w:lang w:val="en-US" w:eastAsia="zh-CN"/>
              </w:rPr>
              <w:t xml:space="preserve">     </w:t>
            </w:r>
            <w:r>
              <w:rPr>
                <w:rFonts w:hint="eastAsia" w:ascii="宋体" w:hAnsi="宋体" w:cs="宋体"/>
                <w:sz w:val="21"/>
                <w:szCs w:val="21"/>
                <w:lang w:eastAsia="zh-CN"/>
              </w:rPr>
              <w:t>实测：</w:t>
            </w:r>
            <w:r>
              <w:rPr>
                <w:rFonts w:hint="eastAsia" w:ascii="宋体" w:hAnsi="宋体" w:cs="宋体"/>
                <w:sz w:val="21"/>
                <w:szCs w:val="21"/>
              </w:rPr>
              <w:t>98</w:t>
            </w:r>
            <w:r>
              <w:rPr>
                <w:rFonts w:hint="eastAsia" w:ascii="宋体" w:hAnsi="宋体" w:cs="宋体"/>
                <w:sz w:val="21"/>
                <w:szCs w:val="21"/>
                <w:lang w:eastAsia="zh-CN"/>
              </w:rPr>
              <w:t>分</w:t>
            </w:r>
          </w:p>
          <w:p>
            <w:pPr>
              <w:spacing w:line="360" w:lineRule="auto"/>
              <w:rPr>
                <w:rFonts w:hint="eastAsia" w:ascii="宋体" w:hAnsi="宋体" w:cs="宋体"/>
                <w:color w:val="000000"/>
                <w:sz w:val="21"/>
                <w:szCs w:val="21"/>
              </w:rPr>
            </w:pPr>
            <w:r>
              <w:rPr>
                <w:rFonts w:hint="eastAsia" w:ascii="宋体" w:hAnsi="宋体" w:cs="宋体"/>
                <w:sz w:val="21"/>
                <w:szCs w:val="21"/>
              </w:rPr>
              <w:t xml:space="preserve">合同履约率达到100% </w:t>
            </w:r>
            <w:r>
              <w:rPr>
                <w:rFonts w:hint="eastAsia" w:ascii="宋体" w:hAnsi="宋体" w:cs="宋体"/>
                <w:sz w:val="21"/>
                <w:szCs w:val="21"/>
                <w:lang w:val="en-US" w:eastAsia="zh-CN"/>
              </w:rPr>
              <w:t xml:space="preserve">    </w:t>
            </w:r>
            <w:r>
              <w:rPr>
                <w:rFonts w:hint="eastAsia" w:ascii="宋体" w:hAnsi="宋体" w:cs="宋体"/>
                <w:sz w:val="21"/>
                <w:szCs w:val="21"/>
              </w:rPr>
              <w:t>实测：100%</w:t>
            </w:r>
          </w:p>
          <w:p>
            <w:pPr>
              <w:spacing w:line="400" w:lineRule="exact"/>
              <w:rPr>
                <w:rFonts w:hint="eastAsia" w:ascii="宋体" w:hAnsi="宋体" w:cs="宋体"/>
                <w:sz w:val="21"/>
                <w:szCs w:val="21"/>
              </w:rPr>
            </w:pPr>
            <w:r>
              <w:rPr>
                <w:rFonts w:hint="eastAsia" w:ascii="宋体" w:hAnsi="宋体" w:cs="宋体"/>
                <w:sz w:val="21"/>
                <w:szCs w:val="21"/>
              </w:rPr>
              <w:t>符合要求</w:t>
            </w:r>
          </w:p>
          <w:p>
            <w:pPr>
              <w:spacing w:line="360" w:lineRule="auto"/>
              <w:ind w:firstLine="420" w:firstLineChars="200"/>
              <w:rPr>
                <w:rFonts w:ascii="宋体" w:hAnsi="宋体" w:cs="宋体"/>
                <w:szCs w:val="21"/>
              </w:rPr>
            </w:pPr>
            <w:r>
              <w:rPr>
                <w:rFonts w:hint="eastAsia" w:ascii="宋体" w:hAnsi="宋体" w:cs="宋体"/>
                <w:sz w:val="21"/>
                <w:szCs w:val="21"/>
              </w:rPr>
              <w:t>目标量化情况良好，质量目标缺乏指标实际完成的实证性资料。已跟负责人沟通。</w:t>
            </w:r>
          </w:p>
        </w:tc>
        <w:tc>
          <w:tcPr>
            <w:tcW w:w="1284" w:type="dxa"/>
          </w:tcPr>
          <w:p>
            <w:pPr>
              <w:spacing w:line="400" w:lineRule="exact"/>
              <w:rPr>
                <w:rFonts w:hint="eastAsia" w:ascii="宋体" w:hAnsi="宋体" w:cs="宋体"/>
                <w:sz w:val="21"/>
                <w:szCs w:val="21"/>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b/>
                <w:szCs w:val="21"/>
              </w:rPr>
            </w:pPr>
          </w:p>
        </w:tc>
        <w:tc>
          <w:tcPr>
            <w:tcW w:w="960" w:type="dxa"/>
            <w:vAlign w:val="top"/>
          </w:tcPr>
          <w:p>
            <w:pPr>
              <w:rPr>
                <w:rFonts w:hint="eastAsia" w:ascii="宋体" w:hAnsi="宋体" w:cs="宋体"/>
                <w:b/>
                <w:szCs w:val="21"/>
              </w:rPr>
            </w:pPr>
            <w:r>
              <w:rPr>
                <w:rFonts w:hint="eastAsia" w:ascii="宋体" w:hAnsi="宋体" w:cs="宋体"/>
                <w:b/>
                <w:szCs w:val="21"/>
              </w:rPr>
              <w:t>8.2.1</w:t>
            </w:r>
          </w:p>
        </w:tc>
        <w:tc>
          <w:tcPr>
            <w:tcW w:w="10305" w:type="dxa"/>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组织按质量手册制定并实施顾客沟通的要求，</w:t>
            </w:r>
            <w:r>
              <w:rPr>
                <w:rFonts w:hint="eastAsia" w:ascii="宋体" w:hAnsi="宋体" w:cs="宋体"/>
                <w:color w:val="000000"/>
                <w:sz w:val="21"/>
                <w:szCs w:val="21"/>
                <w:lang w:eastAsia="zh-CN"/>
              </w:rPr>
              <w:t>业务</w:t>
            </w:r>
            <w:r>
              <w:rPr>
                <w:rFonts w:hint="eastAsia" w:ascii="宋体" w:hAnsi="宋体" w:cs="宋体"/>
                <w:color w:val="000000"/>
                <w:sz w:val="21"/>
                <w:szCs w:val="21"/>
              </w:rPr>
              <w:t>部采用上门拜访、电话、网络等方式与顾客进行沟通。了解客户要求的相关信息；问询、合同或订单的处理，包括对其修改；顾客反馈，包括顾客抱怨；当有重大异常时，制定有关的应急措施及客户特定的要求。</w:t>
            </w:r>
          </w:p>
        </w:tc>
        <w:tc>
          <w:tcPr>
            <w:tcW w:w="1284" w:type="dxa"/>
            <w:vAlign w:val="top"/>
          </w:tcPr>
          <w:p>
            <w:pPr>
              <w:spacing w:line="400" w:lineRule="exact"/>
              <w:rPr>
                <w:rFonts w:hint="eastAsia" w:ascii="宋体" w:hAnsi="宋体" w:cs="宋体"/>
                <w:sz w:val="21"/>
                <w:szCs w:val="21"/>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hint="eastAsia" w:ascii="宋体" w:hAnsi="宋体" w:cs="宋体"/>
                <w:sz w:val="21"/>
                <w:szCs w:val="21"/>
              </w:rPr>
            </w:pPr>
          </w:p>
        </w:tc>
        <w:tc>
          <w:tcPr>
            <w:tcW w:w="960" w:type="dxa"/>
            <w:vAlign w:val="top"/>
          </w:tcPr>
          <w:p>
            <w:pPr>
              <w:rPr>
                <w:rFonts w:hint="eastAsia" w:ascii="宋体" w:hAnsi="宋体" w:cs="宋体"/>
                <w:b/>
                <w:sz w:val="21"/>
                <w:szCs w:val="21"/>
                <w:highlight w:val="none"/>
              </w:rPr>
            </w:pPr>
            <w:r>
              <w:rPr>
                <w:rFonts w:hint="eastAsia" w:ascii="宋体" w:hAnsi="宋体" w:cs="宋体"/>
                <w:b/>
                <w:szCs w:val="21"/>
                <w:highlight w:val="none"/>
              </w:rPr>
              <w:t>8.2.2</w:t>
            </w:r>
          </w:p>
        </w:tc>
        <w:tc>
          <w:tcPr>
            <w:tcW w:w="10305" w:type="dxa"/>
            <w:vAlign w:val="top"/>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组织编制的质量手册规定，对市场进行调研，定向顾客提供的产品和服务的要求，从以下几个方面来确定与服务有关的要求：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（1）顾客对产品规定的要求,包括产品内容、技术、进度和费用要求及后期服务要求；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（2）与产品有关的法律、法规要求；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（3）公司确定的其他附加要求；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顾客有合作意向时，介绍公司产品，了解顾客对产品的要求，并结合标准要求进行确定，且明示在合同或订单上，确定顾客对产品的具体要求。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抽产品供货</w:t>
            </w:r>
            <w:r>
              <w:rPr>
                <w:rFonts w:hint="eastAsia" w:ascii="宋体" w:hAnsi="宋体" w:cs="宋体"/>
                <w:color w:val="000000"/>
                <w:sz w:val="21"/>
                <w:szCs w:val="21"/>
                <w:highlight w:val="none"/>
                <w:lang w:eastAsia="zh-CN"/>
              </w:rPr>
              <w:t>订单</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一、</w:t>
            </w:r>
            <w:r>
              <w:rPr>
                <w:rFonts w:hint="eastAsia" w:ascii="宋体" w:hAnsi="宋体" w:cs="宋体"/>
                <w:color w:val="000000"/>
                <w:sz w:val="21"/>
                <w:szCs w:val="21"/>
                <w:highlight w:val="none"/>
              </w:rPr>
              <w:t>顾客：</w:t>
            </w:r>
            <w:r>
              <w:rPr>
                <w:rFonts w:hint="eastAsia" w:ascii="宋体" w:cs="宋体"/>
                <w:color w:val="000000"/>
                <w:szCs w:val="21"/>
                <w:highlight w:val="none"/>
              </w:rPr>
              <w:t>信利光电仁寿有限公司</w:t>
            </w:r>
          </w:p>
          <w:p>
            <w:pPr>
              <w:spacing w:line="360" w:lineRule="auto"/>
              <w:ind w:firstLine="420" w:firstLineChars="200"/>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销售产品：</w:t>
            </w:r>
            <w:r>
              <w:rPr>
                <w:rFonts w:hint="eastAsia" w:ascii="宋体" w:hAnsi="宋体" w:cs="宋体"/>
                <w:color w:val="000000"/>
                <w:sz w:val="21"/>
                <w:szCs w:val="21"/>
                <w:highlight w:val="none"/>
                <w:lang w:val="en-US" w:eastAsia="zh-CN"/>
              </w:rPr>
              <w:t>透明防静电吸塑</w:t>
            </w:r>
          </w:p>
          <w:p>
            <w:pPr>
              <w:spacing w:line="360" w:lineRule="auto"/>
              <w:ind w:firstLine="420" w:firstLineChars="200"/>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数量：</w:t>
            </w:r>
            <w:r>
              <w:rPr>
                <w:rFonts w:hint="eastAsia" w:ascii="宋体" w:hAnsi="宋体" w:cs="宋体"/>
                <w:color w:val="000000"/>
                <w:sz w:val="21"/>
                <w:szCs w:val="21"/>
                <w:highlight w:val="none"/>
                <w:lang w:val="en-US" w:eastAsia="zh-CN"/>
              </w:rPr>
              <w:t>64000个</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签订时间：</w:t>
            </w:r>
            <w:r>
              <w:rPr>
                <w:rFonts w:ascii="宋体" w:hAnsi="宋体"/>
                <w:szCs w:val="21"/>
                <w:highlight w:val="none"/>
              </w:rPr>
              <w:t>2021.2.6</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订单</w:t>
            </w:r>
            <w:r>
              <w:rPr>
                <w:rFonts w:hint="eastAsia" w:ascii="宋体" w:hAnsi="宋体" w:cs="宋体"/>
                <w:color w:val="000000"/>
                <w:sz w:val="21"/>
                <w:szCs w:val="21"/>
                <w:highlight w:val="none"/>
              </w:rPr>
              <w:t>明确了产品名称、规格、产品价格、质量要求、验收交付、违约等。</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、顾客：</w:t>
            </w:r>
            <w:r>
              <w:rPr>
                <w:rFonts w:hint="eastAsia" w:ascii="宋体" w:cs="宋体"/>
                <w:color w:val="000000"/>
                <w:szCs w:val="21"/>
                <w:highlight w:val="none"/>
              </w:rPr>
              <w:t>信利光电仁寿有限公司</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销售产品：CON-吸塑盘（</w:t>
            </w:r>
            <w:r>
              <w:rPr>
                <w:rFonts w:hint="eastAsia" w:ascii="宋体" w:hAnsi="宋体" w:cs="宋体"/>
                <w:color w:val="000000"/>
                <w:sz w:val="21"/>
                <w:szCs w:val="21"/>
                <w:highlight w:val="none"/>
                <w:lang w:val="en-US" w:eastAsia="zh-CN"/>
              </w:rPr>
              <w:t>1.0mm透明永防PET</w:t>
            </w:r>
            <w:r>
              <w:rPr>
                <w:rFonts w:hint="eastAsia" w:ascii="宋体" w:hAnsi="宋体" w:cs="宋体"/>
                <w:color w:val="000000"/>
                <w:sz w:val="21"/>
                <w:szCs w:val="21"/>
                <w:highlight w:val="none"/>
              </w:rPr>
              <w:t>）</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数量：</w:t>
            </w:r>
            <w:r>
              <w:rPr>
                <w:rFonts w:hint="eastAsia" w:ascii="宋体" w:hAnsi="宋体" w:cs="宋体"/>
                <w:color w:val="000000"/>
                <w:sz w:val="21"/>
                <w:szCs w:val="21"/>
                <w:highlight w:val="none"/>
                <w:lang w:val="en-US" w:eastAsia="zh-CN"/>
              </w:rPr>
              <w:t>16100个</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签订时间：</w:t>
            </w:r>
            <w:r>
              <w:rPr>
                <w:rFonts w:ascii="宋体" w:cs="宋体"/>
                <w:color w:val="000000"/>
                <w:szCs w:val="21"/>
                <w:highlight w:val="none"/>
              </w:rPr>
              <w:t>2020.12.23</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订单</w:t>
            </w:r>
            <w:r>
              <w:rPr>
                <w:rFonts w:hint="eastAsia" w:ascii="宋体" w:hAnsi="宋体" w:cs="宋体"/>
                <w:color w:val="000000"/>
                <w:sz w:val="21"/>
                <w:szCs w:val="21"/>
                <w:highlight w:val="none"/>
              </w:rPr>
              <w:t>明确了产品名称、规格、产品价格、质量要求、验收交付、违约等。</w:t>
            </w:r>
          </w:p>
          <w:p>
            <w:pPr>
              <w:pStyle w:val="2"/>
              <w:ind w:firstLine="460" w:firstLineChars="200"/>
              <w:rPr>
                <w:rFonts w:hint="eastAsia" w:eastAsia="宋体"/>
                <w:lang w:eastAsia="zh-CN"/>
              </w:rPr>
            </w:pPr>
            <w:r>
              <w:rPr>
                <w:rFonts w:hint="eastAsia" w:ascii="宋体" w:hAnsi="宋体" w:cs="宋体"/>
                <w:color w:val="000000"/>
                <w:sz w:val="21"/>
                <w:szCs w:val="21"/>
                <w:highlight w:val="none"/>
                <w:lang w:eastAsia="zh-CN"/>
              </w:rPr>
              <w:t>。。。。。。。。。。</w:t>
            </w:r>
          </w:p>
          <w:p>
            <w:pPr>
              <w:widowControl/>
              <w:spacing w:line="360" w:lineRule="auto"/>
              <w:ind w:firstLine="315" w:firstLineChars="150"/>
              <w:jc w:val="left"/>
              <w:rPr>
                <w:rFonts w:hint="eastAsia" w:ascii="宋体" w:hAnsi="宋体" w:cs="宋体"/>
                <w:color w:val="FF0000"/>
                <w:sz w:val="21"/>
                <w:szCs w:val="21"/>
                <w:highlight w:val="none"/>
                <w:lang w:eastAsia="zh-CN"/>
              </w:rPr>
            </w:pPr>
            <w:r>
              <w:rPr>
                <w:rFonts w:hint="eastAsia" w:ascii="宋体" w:hAnsi="宋体" w:cs="宋体"/>
                <w:color w:val="000000"/>
                <w:sz w:val="21"/>
                <w:szCs w:val="21"/>
                <w:highlight w:val="none"/>
              </w:rPr>
              <w:t>基本符合标准要求。</w:t>
            </w:r>
          </w:p>
        </w:tc>
        <w:tc>
          <w:tcPr>
            <w:tcW w:w="1284" w:type="dxa"/>
            <w:vAlign w:val="top"/>
          </w:tcPr>
          <w:p>
            <w:pPr>
              <w:spacing w:line="400" w:lineRule="exact"/>
              <w:rPr>
                <w:rFonts w:hint="eastAsia" w:ascii="宋体" w:hAnsi="宋体" w:cs="宋体"/>
                <w:sz w:val="21"/>
                <w:szCs w:val="21"/>
              </w:rPr>
            </w:pPr>
            <w:r>
              <w:rPr>
                <w:rFonts w:hint="eastAsia" w:ascii="宋体" w:hAnsi="宋体" w:cs="宋体"/>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rFonts w:ascii="宋体" w:hAnsi="宋体"/>
                <w:b/>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cs="宋体"/>
                <w:b/>
                <w:szCs w:val="21"/>
              </w:rPr>
            </w:pPr>
            <w:r>
              <w:rPr>
                <w:rFonts w:hint="eastAsia" w:ascii="宋体" w:hAnsi="宋体" w:cs="宋体"/>
                <w:b/>
                <w:szCs w:val="21"/>
              </w:rPr>
              <w:t>8.2.3</w:t>
            </w:r>
          </w:p>
        </w:tc>
        <w:tc>
          <w:tcPr>
            <w:tcW w:w="10305" w:type="dxa"/>
            <w:vAlign w:val="top"/>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负责人讲客户有需求时，会以邮件的形式发采购订货单，订货单上明确了采购要求，由相关负责人评审其内容后盖章签字回传客户。随后将之转化为生产联络单下发到车间组织生产。每一份采购订单对应一份生产联络单。</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000000"/>
                <w:sz w:val="21"/>
                <w:szCs w:val="21"/>
                <w:highlight w:val="none"/>
              </w:rPr>
              <w:t>评</w:t>
            </w:r>
            <w:r>
              <w:rPr>
                <w:rFonts w:hint="eastAsia" w:ascii="宋体" w:hAnsi="宋体" w:cs="宋体"/>
                <w:color w:val="auto"/>
                <w:sz w:val="21"/>
                <w:szCs w:val="21"/>
                <w:highlight w:val="none"/>
              </w:rPr>
              <w:t>审内容：能满足对方要求；产品技术要求：本公司的技术能力是否满足客户要求；本公司生产能力是否满足客户的需要；客户资信了解，是否能满足款项支付</w:t>
            </w:r>
            <w:r>
              <w:rPr>
                <w:rFonts w:hint="eastAsia" w:ascii="宋体" w:hAnsi="宋体" w:cs="宋体"/>
                <w:color w:val="auto"/>
                <w:sz w:val="21"/>
                <w:szCs w:val="21"/>
                <w:highlight w:val="none"/>
                <w:lang w:eastAsia="zh-CN"/>
              </w:rPr>
              <w:t>等</w:t>
            </w:r>
            <w:r>
              <w:rPr>
                <w:rFonts w:hint="eastAsia" w:ascii="宋体" w:hAnsi="宋体" w:cs="宋体"/>
                <w:color w:val="auto"/>
                <w:sz w:val="21"/>
                <w:szCs w:val="21"/>
                <w:highlight w:val="none"/>
              </w:rPr>
              <w:t xml:space="preserve">。 </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抽：</w:t>
            </w:r>
            <w:r>
              <w:rPr>
                <w:rFonts w:hint="eastAsia" w:ascii="宋体" w:hAnsi="宋体" w:cs="宋体"/>
                <w:color w:val="auto"/>
                <w:sz w:val="21"/>
                <w:szCs w:val="21"/>
                <w:highlight w:val="none"/>
              </w:rPr>
              <w:t>顾客：</w:t>
            </w:r>
            <w:r>
              <w:rPr>
                <w:rFonts w:hint="eastAsia" w:ascii="宋体" w:cs="宋体"/>
                <w:color w:val="auto"/>
                <w:szCs w:val="21"/>
                <w:highlight w:val="none"/>
              </w:rPr>
              <w:t>信利光电仁寿有限公司</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销售产品：</w:t>
            </w:r>
            <w:r>
              <w:rPr>
                <w:rFonts w:hint="eastAsia" w:ascii="宋体" w:hAnsi="宋体" w:cs="宋体"/>
                <w:color w:val="auto"/>
                <w:sz w:val="21"/>
                <w:szCs w:val="21"/>
                <w:highlight w:val="none"/>
                <w:lang w:val="en-US" w:eastAsia="zh-CN"/>
              </w:rPr>
              <w:t>透明防静电吸塑</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64000个</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签订时间：20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日</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评审结论：同意签订该合同。</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批准：</w:t>
            </w:r>
            <w:r>
              <w:rPr>
                <w:rFonts w:hint="eastAsia" w:ascii="宋体" w:hAnsi="宋体" w:cs="宋体"/>
                <w:color w:val="auto"/>
                <w:sz w:val="21"/>
                <w:szCs w:val="21"/>
                <w:highlight w:val="none"/>
                <w:lang w:eastAsia="zh-CN"/>
              </w:rPr>
              <w:t>鲁江义</w:t>
            </w:r>
            <w:r>
              <w:rPr>
                <w:rFonts w:hint="eastAsia" w:ascii="宋体" w:hAnsi="宋体" w:cs="宋体"/>
                <w:color w:val="auto"/>
                <w:sz w:val="21"/>
                <w:szCs w:val="21"/>
                <w:highlight w:val="none"/>
                <w:lang w:val="en-US" w:eastAsia="zh-CN"/>
              </w:rPr>
              <w:t xml:space="preserve">   批准日期：2021年2月5日（合同签订前）</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提供与之对应的《生产联络单》编号：</w:t>
            </w:r>
            <w:r>
              <w:rPr>
                <w:rFonts w:hint="eastAsia" w:ascii="宋体" w:hAnsi="宋体" w:cs="宋体"/>
                <w:color w:val="auto"/>
                <w:sz w:val="21"/>
                <w:szCs w:val="21"/>
                <w:highlight w:val="none"/>
                <w:lang w:val="en-US" w:eastAsia="zh-CN"/>
              </w:rPr>
              <w:t>RSAC2100341，确认人：鲁江义</w:t>
            </w:r>
          </w:p>
          <w:p>
            <w:pPr>
              <w:widowControl/>
              <w:spacing w:line="360" w:lineRule="auto"/>
              <w:ind w:firstLine="315" w:firstLineChars="150"/>
              <w:jc w:val="left"/>
              <w:rPr>
                <w:rFonts w:hint="eastAsia" w:ascii="宋体" w:hAnsi="宋体" w:cs="宋体"/>
                <w:color w:val="FF0000"/>
                <w:sz w:val="21"/>
                <w:szCs w:val="21"/>
                <w:highlight w:val="yellow"/>
              </w:rPr>
            </w:pPr>
            <w:r>
              <w:rPr>
                <w:rFonts w:hint="eastAsia" w:ascii="宋体" w:hAnsi="宋体" w:cs="宋体"/>
                <w:color w:val="auto"/>
                <w:sz w:val="21"/>
                <w:szCs w:val="21"/>
                <w:highlight w:val="none"/>
              </w:rPr>
              <w:t>基本满足要求</w:t>
            </w:r>
          </w:p>
        </w:tc>
        <w:tc>
          <w:tcPr>
            <w:tcW w:w="1284" w:type="dxa"/>
            <w:vAlign w:val="top"/>
          </w:tcPr>
          <w:p>
            <w:r>
              <w:rPr>
                <w:rFonts w:hint="eastAsia" w:ascii="宋体" w:hAnsi="宋体" w:cs="宋体"/>
                <w:color w:val="000000"/>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vAlign w:val="top"/>
          </w:tcPr>
          <w:p>
            <w:pPr>
              <w:rPr>
                <w:rFonts w:hint="eastAsia" w:ascii="宋体" w:hAnsi="宋体" w:cs="宋体"/>
                <w:b/>
                <w:szCs w:val="21"/>
              </w:rPr>
            </w:pPr>
            <w:r>
              <w:rPr>
                <w:rFonts w:hint="eastAsia" w:ascii="宋体" w:hAnsi="宋体" w:cs="宋体"/>
                <w:b/>
                <w:szCs w:val="21"/>
              </w:rPr>
              <w:t>8.2.4</w:t>
            </w:r>
          </w:p>
        </w:tc>
        <w:tc>
          <w:tcPr>
            <w:tcW w:w="10305" w:type="dxa"/>
            <w:vAlign w:val="top"/>
          </w:tcPr>
          <w:p>
            <w:pPr>
              <w:spacing w:line="360" w:lineRule="auto"/>
              <w:ind w:firstLine="420" w:firstLineChars="200"/>
              <w:rPr>
                <w:rFonts w:hint="eastAsia" w:ascii="宋体" w:hAnsi="宋体" w:cs="宋体"/>
                <w:sz w:val="21"/>
                <w:szCs w:val="21"/>
              </w:rPr>
            </w:pPr>
            <w:r>
              <w:rPr>
                <w:rFonts w:hint="eastAsia" w:ascii="宋体" w:hAnsi="宋体" w:cs="宋体"/>
                <w:color w:val="000000"/>
                <w:szCs w:val="21"/>
              </w:rPr>
              <w:t>负责人讲：</w:t>
            </w:r>
            <w:r>
              <w:rPr>
                <w:rFonts w:hint="eastAsia" w:ascii="宋体" w:hAnsi="宋体" w:cs="宋体"/>
                <w:color w:val="000000"/>
                <w:szCs w:val="21"/>
                <w:lang w:val="en-US" w:eastAsia="zh-CN"/>
              </w:rPr>
              <w:t>体系运行</w:t>
            </w:r>
            <w:r>
              <w:rPr>
                <w:rFonts w:hint="eastAsia" w:ascii="宋体" w:hAnsi="宋体" w:cs="宋体"/>
                <w:color w:val="000000"/>
                <w:szCs w:val="21"/>
              </w:rPr>
              <w:t>至今，没有发生合同更改的情况，如果需要更改，需对更改内容重新评审。并将变化的要求及时通知有关人员。</w:t>
            </w:r>
          </w:p>
        </w:tc>
        <w:tc>
          <w:tcPr>
            <w:tcW w:w="1284" w:type="dxa"/>
            <w:vAlign w:val="top"/>
          </w:tcPr>
          <w:p>
            <w:r>
              <w:rPr>
                <w:rFonts w:hint="eastAsia" w:ascii="宋体" w:hAnsi="宋体" w:cs="宋体"/>
                <w:color w:val="000000"/>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外部提供的 控制/总则</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#组织需控制的对外部提供的过程、产品和服务由哪些？a）外部供方的过程、产品和服务构成组织自身的产品和服务的一部分；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b）外部供方替组织直接将产品和服务提供给顾客；</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c）组织决定由外部供方提供过程或部分过程。</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组织是否基于外部供方提供所要求的过程、产品或服务的能力，确定外部供方的评价、选择、绩效监视以及再评价的准则，并加以实施？</w:t>
            </w:r>
          </w:p>
          <w:p>
            <w:pP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相关活动和由评价引发的任何必要的措施，是否保留所需的记录？</w:t>
            </w:r>
          </w:p>
        </w:tc>
        <w:tc>
          <w:tcPr>
            <w:tcW w:w="960" w:type="dxa"/>
            <w:vAlign w:val="center"/>
          </w:tcPr>
          <w:p>
            <w:pPr>
              <w:rPr>
                <w:rFonts w:hint="eastAsia"/>
              </w:rPr>
            </w:pPr>
            <w:r>
              <w:rPr>
                <w:rFonts w:hint="eastAsia"/>
              </w:rPr>
              <w:t>8.4.1</w:t>
            </w:r>
          </w:p>
          <w:p>
            <w:pPr>
              <w:pStyle w:val="2"/>
              <w:rPr>
                <w:rFonts w:hint="eastAsia"/>
                <w:lang w:val="en-US" w:eastAsia="zh-CN"/>
              </w:rPr>
            </w:pPr>
            <w:r>
              <w:rPr>
                <w:rFonts w:hint="eastAsia" w:ascii="宋体" w:hAnsi="宋体" w:cs="宋体"/>
                <w:b/>
                <w:szCs w:val="21"/>
              </w:rPr>
              <w:t>8.4.2</w:t>
            </w:r>
          </w:p>
        </w:tc>
        <w:tc>
          <w:tcPr>
            <w:tcW w:w="10305" w:type="dxa"/>
            <w:vAlign w:val="center"/>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公司策划了《采购控制程序》，明确采购物料、设备等，并明确外部提供的过程、产品和服务构成组织自身的产品和服务的一部分。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iCs/>
                <w:sz w:val="21"/>
                <w:szCs w:val="21"/>
                <w:highlight w:val="none"/>
              </w:rPr>
            </w:pPr>
            <w:r>
              <w:rPr>
                <w:rFonts w:hint="eastAsia" w:ascii="宋体" w:hAnsi="宋体" w:cs="宋体"/>
                <w:sz w:val="21"/>
                <w:szCs w:val="21"/>
                <w:highlight w:val="none"/>
              </w:rPr>
              <w:t>负责人讲，</w:t>
            </w:r>
            <w:r>
              <w:rPr>
                <w:rFonts w:hint="eastAsia" w:ascii="宋体" w:hAnsi="宋体" w:cs="宋体"/>
                <w:iCs/>
                <w:sz w:val="21"/>
                <w:szCs w:val="21"/>
                <w:highlight w:val="none"/>
              </w:rPr>
              <w:t>公司的生产原材料从合格供应商处采购，公司产品原材料比较单一，现目前主要供方现只有</w:t>
            </w:r>
            <w:r>
              <w:rPr>
                <w:rFonts w:hint="eastAsia" w:ascii="宋体" w:hAnsi="宋体" w:cs="宋体"/>
                <w:iCs/>
                <w:sz w:val="21"/>
                <w:szCs w:val="21"/>
                <w:highlight w:val="none"/>
                <w:lang w:val="en-US" w:eastAsia="zh-CN"/>
              </w:rPr>
              <w:t>4</w:t>
            </w:r>
            <w:r>
              <w:rPr>
                <w:rFonts w:hint="eastAsia" w:ascii="宋体" w:hAnsi="宋体" w:cs="宋体"/>
                <w:iCs/>
                <w:sz w:val="21"/>
                <w:szCs w:val="21"/>
                <w:highlight w:val="none"/>
              </w:rPr>
              <w:t>家。</w:t>
            </w:r>
          </w:p>
          <w:p>
            <w:pPr>
              <w:pStyle w:val="2"/>
              <w:rPr>
                <w:rFonts w:hint="eastAsia" w:ascii="宋体" w:hAnsi="宋体" w:cs="宋体"/>
                <w:color w:val="000000"/>
                <w:sz w:val="21"/>
                <w:szCs w:val="21"/>
                <w:highlight w:val="none"/>
                <w:lang w:val="en-US" w:eastAsia="zh-CN"/>
              </w:rPr>
            </w:pPr>
            <w:r>
              <w:rPr>
                <w:rFonts w:hint="eastAsia" w:ascii="宋体" w:hAnsi="宋体" w:cs="宋体"/>
                <w:sz w:val="21"/>
                <w:szCs w:val="21"/>
                <w:highlight w:val="none"/>
              </w:rPr>
              <w:t xml:space="preserve"> </w:t>
            </w:r>
            <w:r>
              <w:rPr>
                <w:rFonts w:hint="eastAsia" w:ascii="宋体" w:hAnsi="宋体" w:cs="宋体"/>
                <w:color w:val="000000"/>
                <w:sz w:val="21"/>
                <w:szCs w:val="21"/>
                <w:highlight w:val="none"/>
                <w:lang w:val="en-US" w:eastAsia="zh-CN"/>
              </w:rPr>
              <w:t>查看合格供方名录，抽其中4家情况如下：</w:t>
            </w:r>
          </w:p>
          <w:p>
            <w:pPr>
              <w:pStyle w:val="2"/>
              <w:numPr>
                <w:ilvl w:val="0"/>
                <w:numId w:val="4"/>
              </w:numP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眉山光大塑料包装有限公司     供应：PE打包带</w:t>
            </w:r>
          </w:p>
          <w:p>
            <w:pPr>
              <w:pStyle w:val="2"/>
              <w:numPr>
                <w:ilvl w:val="0"/>
                <w:numId w:val="4"/>
              </w:numP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成都盈旭包装材料有限公司     供应：PET透明半导体</w:t>
            </w:r>
          </w:p>
          <w:p>
            <w:pPr>
              <w:pStyle w:val="2"/>
              <w:numPr>
                <w:ilvl w:val="0"/>
                <w:numId w:val="4"/>
              </w:numP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厦门星广模具有限公司         供应：铝模</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成都磊诚精密模具</w:t>
            </w:r>
            <w:r>
              <w:rPr>
                <w:rFonts w:hint="eastAsia" w:ascii="宋体" w:hAnsi="宋体" w:cs="宋体"/>
                <w:sz w:val="21"/>
                <w:szCs w:val="21"/>
                <w:highlight w:val="none"/>
              </w:rPr>
              <w:t>有限公司</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供应：模具制作</w:t>
            </w:r>
            <w:r>
              <w:rPr>
                <w:rFonts w:hint="eastAsia" w:ascii="宋体" w:hAnsi="宋体" w:cs="宋体"/>
                <w:sz w:val="21"/>
                <w:szCs w:val="21"/>
                <w:highlight w:val="none"/>
                <w:lang w:val="en-US" w:eastAsia="zh-CN"/>
              </w:rPr>
              <w:t xml:space="preserve"> </w:t>
            </w:r>
          </w:p>
          <w:p>
            <w:pPr>
              <w:pStyle w:val="2"/>
              <w:numPr>
                <w:ilvl w:val="0"/>
                <w:numId w:val="0"/>
              </w:numPr>
              <w:rPr>
                <w:rFonts w:hint="eastAsia" w:ascii="宋体" w:hAnsi="宋体" w:cs="宋体"/>
                <w:sz w:val="21"/>
                <w:szCs w:val="21"/>
                <w:highlight w:val="none"/>
              </w:rPr>
            </w:pPr>
            <w:r>
              <w:rPr>
                <w:rFonts w:hint="eastAsia" w:ascii="宋体" w:hAnsi="宋体" w:cs="宋体"/>
                <w:color w:val="000000"/>
                <w:sz w:val="21"/>
                <w:szCs w:val="21"/>
                <w:highlight w:val="none"/>
                <w:lang w:val="en-US" w:eastAsia="zh-CN"/>
              </w:rPr>
              <w:t>。。。。。。。</w:t>
            </w:r>
          </w:p>
          <w:p>
            <w:pPr>
              <w:widowControl/>
              <w:spacing w:line="360" w:lineRule="auto"/>
              <w:rPr>
                <w:rFonts w:hint="eastAsia" w:ascii="宋体" w:hAnsi="宋体" w:cs="宋体"/>
                <w:iCs/>
                <w:sz w:val="21"/>
                <w:szCs w:val="21"/>
                <w:highlight w:val="none"/>
              </w:rPr>
            </w:pPr>
            <w:r>
              <w:rPr>
                <w:rFonts w:hint="eastAsia" w:ascii="宋体" w:hAnsi="宋体" w:cs="宋体"/>
                <w:iCs/>
                <w:sz w:val="21"/>
                <w:szCs w:val="21"/>
                <w:highlight w:val="none"/>
              </w:rPr>
              <w:t xml:space="preserve">   公司组织各部门对“</w:t>
            </w:r>
            <w:r>
              <w:rPr>
                <w:rFonts w:hint="eastAsia" w:ascii="宋体" w:hAnsi="宋体" w:cs="宋体"/>
                <w:iCs/>
                <w:sz w:val="21"/>
                <w:szCs w:val="21"/>
                <w:highlight w:val="none"/>
                <w:lang w:eastAsia="zh-CN"/>
              </w:rPr>
              <w:t>模具制作</w:t>
            </w:r>
            <w:r>
              <w:rPr>
                <w:rFonts w:hint="eastAsia" w:ascii="宋体" w:hAnsi="宋体" w:cs="宋体"/>
                <w:iCs/>
                <w:sz w:val="21"/>
                <w:szCs w:val="21"/>
                <w:highlight w:val="none"/>
              </w:rPr>
              <w:t>、PET透明</w:t>
            </w:r>
            <w:r>
              <w:rPr>
                <w:rFonts w:hint="eastAsia" w:ascii="宋体" w:hAnsi="宋体" w:cs="宋体"/>
                <w:iCs/>
                <w:sz w:val="21"/>
                <w:szCs w:val="21"/>
                <w:highlight w:val="none"/>
                <w:lang w:eastAsia="zh-CN"/>
              </w:rPr>
              <w:t>片材</w:t>
            </w:r>
            <w:r>
              <w:rPr>
                <w:rFonts w:hint="eastAsia" w:ascii="宋体" w:hAnsi="宋体" w:cs="宋体"/>
                <w:iCs/>
                <w:sz w:val="21"/>
                <w:szCs w:val="21"/>
                <w:highlight w:val="none"/>
              </w:rPr>
              <w:t>”的供方的资质、产品质量、价格、交付期、售后服务等进行了评价，有各部门评价人签字。</w:t>
            </w:r>
          </w:p>
          <w:p>
            <w:pPr>
              <w:widowControl/>
              <w:spacing w:line="360" w:lineRule="auto"/>
              <w:ind w:firstLine="315" w:firstLineChars="150"/>
              <w:rPr>
                <w:rFonts w:hint="eastAsia" w:ascii="宋体" w:hAnsi="宋体" w:cs="宋体"/>
                <w:iCs/>
                <w:sz w:val="21"/>
                <w:szCs w:val="21"/>
                <w:highlight w:val="none"/>
              </w:rPr>
            </w:pPr>
            <w:r>
              <w:rPr>
                <w:rFonts w:hint="eastAsia" w:ascii="宋体" w:hAnsi="宋体" w:cs="宋体"/>
                <w:iCs/>
                <w:sz w:val="21"/>
                <w:szCs w:val="21"/>
                <w:highlight w:val="none"/>
              </w:rPr>
              <w:t>结论供应商经调查评价：合格  批准人：鲁黎</w:t>
            </w:r>
          </w:p>
          <w:p>
            <w:pPr>
              <w:widowControl/>
              <w:spacing w:line="360" w:lineRule="auto"/>
              <w:ind w:firstLine="315" w:firstLineChars="150"/>
              <w:rPr>
                <w:rFonts w:hint="eastAsia" w:ascii="宋体" w:hAnsi="宋体" w:eastAsia="宋体" w:cs="宋体"/>
                <w:color w:val="FF0000"/>
                <w:kern w:val="2"/>
                <w:sz w:val="21"/>
                <w:szCs w:val="21"/>
                <w:highlight w:val="none"/>
                <w:lang w:val="en-US" w:eastAsia="zh-CN" w:bidi="ar-SA"/>
              </w:rPr>
            </w:pPr>
          </w:p>
        </w:tc>
        <w:tc>
          <w:tcPr>
            <w:tcW w:w="1284" w:type="dxa"/>
            <w:vAlign w:val="top"/>
          </w:tcPr>
          <w:p>
            <w:pPr>
              <w:rPr>
                <w:rFonts w:hint="eastAsia"/>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p>
        </w:tc>
        <w:tc>
          <w:tcPr>
            <w:tcW w:w="10305" w:type="dxa"/>
            <w:vAlign w:val="top"/>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pStyle w:val="2"/>
              <w:numPr>
                <w:numId w:val="0"/>
              </w:numPr>
              <w:ind w:firstLine="460" w:firstLineChars="200"/>
              <w:rPr>
                <w:rFonts w:hint="eastAsia" w:ascii="宋体" w:hAnsi="宋体" w:cs="宋体"/>
                <w:szCs w:val="21"/>
              </w:rPr>
            </w:pPr>
            <w:r>
              <w:rPr>
                <w:rFonts w:hint="eastAsia" w:ascii="宋体" w:hAnsi="宋体" w:cs="宋体"/>
                <w:szCs w:val="21"/>
              </w:rPr>
              <w:t>提供</w:t>
            </w:r>
            <w:r>
              <w:rPr>
                <w:rFonts w:hint="eastAsia" w:ascii="宋体" w:hAnsi="宋体" w:cs="宋体"/>
                <w:color w:val="000000"/>
                <w:sz w:val="21"/>
                <w:szCs w:val="21"/>
                <w:highlight w:val="none"/>
                <w:lang w:val="en-US" w:eastAsia="zh-CN"/>
              </w:rPr>
              <w:t>眉山光大塑料包装有限公司（供应：PE打包带）</w:t>
            </w:r>
            <w:r>
              <w:rPr>
                <w:rFonts w:hint="eastAsia" w:ascii="宋体" w:hAnsi="宋体" w:cs="宋体"/>
                <w:szCs w:val="21"/>
              </w:rPr>
              <w:t>等供应商评价报告，包括：供方资质、供方的质量管理体系、交货情况、售后服务能力等。时间：2020.12.30</w:t>
            </w:r>
          </w:p>
          <w:p>
            <w:pPr>
              <w:pStyle w:val="2"/>
              <w:numPr>
                <w:numId w:val="0"/>
              </w:numPr>
              <w:ind w:firstLine="462" w:firstLineChars="200"/>
              <w:rPr>
                <w:rFonts w:hint="default" w:ascii="宋体" w:hAnsi="宋体" w:cs="宋体"/>
                <w:b/>
                <w:bCs w:val="0"/>
                <w:color w:val="000000"/>
                <w:sz w:val="21"/>
                <w:szCs w:val="21"/>
                <w:highlight w:val="none"/>
                <w:lang w:val="en-US" w:eastAsia="zh-CN"/>
              </w:rPr>
            </w:pPr>
            <w:r>
              <w:rPr>
                <w:rFonts w:hint="eastAsia" w:ascii="宋体" w:hAnsi="宋体" w:cs="宋体"/>
                <w:b/>
                <w:bCs w:val="0"/>
                <w:szCs w:val="21"/>
                <w:lang w:val="en-US" w:eastAsia="zh-CN"/>
              </w:rPr>
              <w:t>现场查看未能提供</w:t>
            </w:r>
            <w:r>
              <w:rPr>
                <w:rFonts w:hint="eastAsia" w:ascii="宋体" w:hAnsi="宋体" w:cs="宋体"/>
                <w:b/>
                <w:bCs w:val="0"/>
                <w:color w:val="000000"/>
                <w:sz w:val="21"/>
                <w:szCs w:val="21"/>
                <w:highlight w:val="none"/>
                <w:lang w:val="en-US" w:eastAsia="zh-CN"/>
              </w:rPr>
              <w:t>厦门星广模具有限公司（供应：铝模）供方评价的相关记录。</w:t>
            </w:r>
          </w:p>
          <w:p>
            <w:pPr>
              <w:pStyle w:val="2"/>
              <w:numPr>
                <w:numId w:val="0"/>
              </w:numPr>
              <w:ind w:firstLine="46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负责人讲体系运行以来，未出现大的采购产品质量不符合的情况。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公司对采购产品进行了入厂验收。经询问公司采购产品主要根据需求电话给供方以物流形式送到顾客现场，公司根据项目设备清单对相关产品的数量、包装、规格型号进行检验。最终以产品验收报告为准。</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rPr>
              <w:t>抽查《进货检查记录》详见8.6条款。</w:t>
            </w:r>
          </w:p>
        </w:tc>
        <w:tc>
          <w:tcPr>
            <w:tcW w:w="1284" w:type="dxa"/>
            <w:vAlign w:val="top"/>
          </w:tcPr>
          <w:p>
            <w:pPr>
              <w:rPr>
                <w:rFonts w:hint="eastAsia"/>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eastAsia" w:ascii="宋体" w:hAnsi="宋体" w:cs="宋体"/>
                <w:color w:val="000000"/>
                <w:szCs w:val="21"/>
                <w:lang w:val="en-US" w:eastAsia="zh-CN"/>
              </w:rPr>
            </w:pPr>
          </w:p>
          <w:p>
            <w:pPr>
              <w:pStyle w:val="2"/>
              <w:rPr>
                <w:rFonts w:hint="default" w:ascii="宋体" w:hAnsi="宋体" w:cs="宋体"/>
                <w:color w:val="000000"/>
                <w:szCs w:val="21"/>
                <w:lang w:val="en-US" w:eastAsia="zh-CN"/>
              </w:rPr>
            </w:pPr>
            <w:r>
              <w:rPr>
                <w:rFonts w:hint="eastAsia" w:ascii="宋体" w:hAnsi="宋体" w:cs="宋体"/>
                <w:color w:val="000000"/>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8.4.3</w:t>
            </w:r>
          </w:p>
        </w:tc>
        <w:tc>
          <w:tcPr>
            <w:tcW w:w="10305"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负责人讲与供方沟通的内容包括：所提供的过程、产品和服务等；组织通过签订采购购销合同进行确定采购信息。公司原材料较为固定，一般按需进行采购，且均在合格供方处采购。</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查产品《采购购销合同》</w:t>
            </w:r>
          </w:p>
          <w:p>
            <w:pPr>
              <w:numPr>
                <w:ilvl w:val="0"/>
                <w:numId w:val="5"/>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供方：</w:t>
            </w:r>
            <w:r>
              <w:rPr>
                <w:rFonts w:hint="eastAsia" w:ascii="宋体" w:hAnsi="宋体" w:cs="宋体"/>
                <w:szCs w:val="21"/>
                <w:highlight w:val="none"/>
                <w:lang w:val="en-US" w:eastAsia="zh-CN"/>
              </w:rPr>
              <w:t>成都盈旭包装材料有限公司   2021.02.22</w:t>
            </w:r>
          </w:p>
          <w:p>
            <w:pPr>
              <w:numPr>
                <w:numId w:val="0"/>
              </w:num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仿新料透明半导电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2、供方：</w:t>
            </w:r>
            <w:r>
              <w:rPr>
                <w:rFonts w:hint="eastAsia" w:ascii="宋体" w:hAnsi="宋体" w:cs="宋体"/>
                <w:szCs w:val="21"/>
                <w:highlight w:val="none"/>
                <w:lang w:val="en-US" w:eastAsia="zh-CN"/>
              </w:rPr>
              <w:t>成都盈旭包装材料有限公司  2021.02.18</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产品：</w:t>
            </w:r>
            <w:r>
              <w:rPr>
                <w:rFonts w:hint="eastAsia" w:ascii="宋体" w:hAnsi="宋体" w:cs="宋体"/>
                <w:szCs w:val="21"/>
                <w:highlight w:val="none"/>
                <w:lang w:val="en-US" w:eastAsia="zh-CN"/>
              </w:rPr>
              <w:t>B级单面爽滑  普抗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xml:space="preserve">公司的采购合同明确了采购产品的具体要求，且均在合格供方处进行采购。     </w:t>
            </w:r>
          </w:p>
        </w:tc>
        <w:tc>
          <w:tcPr>
            <w:tcW w:w="1284" w:type="dxa"/>
            <w:vAlign w:val="top"/>
          </w:tcPr>
          <w:p>
            <w:pPr>
              <w:rPr>
                <w:rFonts w:hint="eastAsia" w:ascii="宋体" w:hAnsi="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ascii="宋体" w:hAnsi="宋体" w:cs="宋体"/>
                <w:szCs w:val="21"/>
              </w:rPr>
            </w:pPr>
            <w:r>
              <w:rPr>
                <w:rFonts w:hint="eastAsia" w:ascii="宋体" w:hAnsi="宋体" w:cs="宋体"/>
                <w:szCs w:val="21"/>
              </w:rPr>
              <w:t>#产品和服务相关交付后活动是否含：</w:t>
            </w:r>
          </w:p>
          <w:p>
            <w:pPr>
              <w:spacing w:line="276" w:lineRule="auto"/>
              <w:rPr>
                <w:rFonts w:ascii="宋体" w:hAnsi="宋体" w:cs="宋体"/>
                <w:szCs w:val="21"/>
              </w:rPr>
            </w:pPr>
            <w:r>
              <w:rPr>
                <w:rFonts w:hint="eastAsia" w:ascii="宋体" w:hAnsi="宋体" w:cs="宋体"/>
                <w:szCs w:val="21"/>
              </w:rPr>
              <w:t>#顾客对其需求和期望获得满足的程度的感受是否得到监视？</w:t>
            </w:r>
          </w:p>
          <w:p>
            <w:pPr>
              <w:spacing w:line="276" w:lineRule="auto"/>
              <w:rPr>
                <w:rFonts w:ascii="宋体" w:hAnsi="宋体" w:cs="宋体"/>
                <w:szCs w:val="21"/>
              </w:rPr>
            </w:pPr>
            <w:r>
              <w:rPr>
                <w:rFonts w:hint="eastAsia" w:ascii="宋体" w:hAnsi="宋体" w:cs="宋体"/>
                <w:szCs w:val="21"/>
              </w:rPr>
              <w:t>.组织是如何确定这些信息的获取、监视和评审方法的？</w:t>
            </w:r>
          </w:p>
          <w:p>
            <w:pPr>
              <w:spacing w:line="276"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spacing w:line="276" w:lineRule="auto"/>
              <w:rPr>
                <w:rFonts w:ascii="宋体" w:hAnsi="宋体" w:cs="宋体"/>
                <w:b/>
                <w:szCs w:val="21"/>
              </w:rPr>
            </w:pPr>
            <w:r>
              <w:rPr>
                <w:rFonts w:hint="eastAsia" w:ascii="宋体" w:hAnsi="宋体" w:cs="宋体"/>
                <w:b/>
                <w:szCs w:val="21"/>
              </w:rPr>
              <w:t>9.1.2</w:t>
            </w:r>
          </w:p>
        </w:tc>
        <w:tc>
          <w:tcPr>
            <w:tcW w:w="10305"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月，调查表共</w:t>
            </w:r>
            <w:r>
              <w:rPr>
                <w:rFonts w:hint="eastAsia" w:ascii="宋体" w:hAnsi="宋体" w:cs="宋体"/>
                <w:color w:val="000000"/>
                <w:szCs w:val="21"/>
                <w:lang w:val="en-US" w:eastAsia="zh-CN"/>
              </w:rPr>
              <w:t>1</w:t>
            </w:r>
            <w:r>
              <w:rPr>
                <w:rFonts w:hint="eastAsia" w:ascii="宋体" w:hAnsi="宋体" w:cs="宋体"/>
                <w:color w:val="000000"/>
                <w:szCs w:val="21"/>
              </w:rPr>
              <w:t>份 ：</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--调查内容包括：价格、质量、服务、交付等。</w:t>
            </w:r>
          </w:p>
          <w:p>
            <w:pPr>
              <w:spacing w:line="276" w:lineRule="auto"/>
              <w:ind w:firstLine="420" w:firstLineChars="200"/>
              <w:rPr>
                <w:rFonts w:hint="default" w:ascii="宋体" w:hAnsi="宋体" w:cs="宋体"/>
                <w:color w:val="000000"/>
                <w:szCs w:val="21"/>
                <w:lang w:val="en-US"/>
              </w:rPr>
            </w:pPr>
            <w:r>
              <w:rPr>
                <w:rFonts w:hint="eastAsia" w:ascii="宋体" w:hAnsi="宋体" w:cs="宋体"/>
                <w:color w:val="000000"/>
                <w:szCs w:val="21"/>
              </w:rPr>
              <w:t>--统计分析结果：9</w:t>
            </w:r>
            <w:r>
              <w:rPr>
                <w:rFonts w:hint="eastAsia" w:ascii="宋体" w:hAnsi="宋体" w:cs="宋体"/>
                <w:color w:val="000000"/>
                <w:szCs w:val="21"/>
                <w:lang w:val="en-US" w:eastAsia="zh-CN"/>
              </w:rPr>
              <w:t>8分</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--暂无明显需实施纠正措施的改进事项。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见《客户满意度分析报告》，顾客对质量、服务、价格均较为满意，满意度稍差出现在交付及时性上。负责人讲公司针对满意度进行了分析，力求努力改善，提高顾客满意度。</w:t>
            </w:r>
          </w:p>
          <w:p>
            <w:pPr>
              <w:spacing w:line="276" w:lineRule="auto"/>
              <w:ind w:firstLine="420" w:firstLineChars="200"/>
              <w:rPr>
                <w:rFonts w:ascii="宋体" w:hAnsi="宋体" w:cs="宋体"/>
                <w:szCs w:val="21"/>
              </w:rPr>
            </w:pPr>
            <w:r>
              <w:rPr>
                <w:rFonts w:hint="eastAsia" w:ascii="宋体" w:hAnsi="宋体" w:cs="宋体"/>
                <w:color w:val="000000"/>
                <w:szCs w:val="21"/>
              </w:rPr>
              <w:t>近一年无顾客流失的情况。</w:t>
            </w:r>
          </w:p>
        </w:tc>
        <w:tc>
          <w:tcPr>
            <w:tcW w:w="1284" w:type="dxa"/>
          </w:tcPr>
          <w:p>
            <w:pPr>
              <w:spacing w:line="276" w:lineRule="auto"/>
              <w:rPr>
                <w:szCs w:val="21"/>
              </w:rPr>
            </w:pPr>
            <w:r>
              <w:rPr>
                <w:rFonts w:hint="eastAsia"/>
                <w:color w:val="FF0000"/>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交付后活动</w:t>
            </w:r>
          </w:p>
        </w:tc>
        <w:tc>
          <w:tcPr>
            <w:tcW w:w="960" w:type="dxa"/>
            <w:vAlign w:val="top"/>
          </w:tcPr>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8.5.5</w:t>
            </w:r>
          </w:p>
          <w:p>
            <w:pPr>
              <w:spacing w:line="276" w:lineRule="auto"/>
              <w:rPr>
                <w:rFonts w:hint="eastAsia" w:ascii="宋体" w:hAnsi="宋体" w:eastAsia="宋体" w:cs="宋体"/>
                <w:color w:val="000000"/>
                <w:szCs w:val="21"/>
              </w:rPr>
            </w:pPr>
          </w:p>
        </w:tc>
        <w:tc>
          <w:tcPr>
            <w:tcW w:w="10305" w:type="dxa"/>
            <w:vAlign w:val="top"/>
          </w:tcPr>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公司明确产品和服务相关交付后活动的安排及管控要求，包括满足以下各项内容要求。如:</w:t>
            </w:r>
          </w:p>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a）法律法规要求；</w:t>
            </w:r>
          </w:p>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b）与产品和服务相关的潜在不期望的后果；</w:t>
            </w:r>
          </w:p>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c）其产品和服务的性质、用途和预期寿命；</w:t>
            </w:r>
          </w:p>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d）顾客要求；</w:t>
            </w:r>
          </w:p>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e）顾客反馈。</w:t>
            </w:r>
          </w:p>
          <w:p>
            <w:pPr>
              <w:spacing w:line="276" w:lineRule="auto"/>
              <w:rPr>
                <w:rFonts w:hint="eastAsia" w:ascii="宋体" w:hAnsi="宋体" w:eastAsia="宋体" w:cs="宋体"/>
                <w:color w:val="000000"/>
                <w:szCs w:val="21"/>
                <w:lang w:eastAsia="zh-CN"/>
              </w:rPr>
            </w:pPr>
            <w:r>
              <w:rPr>
                <w:rFonts w:hint="eastAsia" w:ascii="宋体" w:hAnsi="宋体" w:eastAsia="宋体" w:cs="宋体"/>
                <w:color w:val="000000"/>
                <w:szCs w:val="21"/>
              </w:rPr>
              <w:t>此外，也包括：交付后活动可能含的担保条款所规定的相关活动，诸如合同规定的</w:t>
            </w:r>
            <w:r>
              <w:rPr>
                <w:rFonts w:hint="eastAsia" w:ascii="宋体" w:hAnsi="宋体" w:eastAsia="宋体" w:cs="宋体"/>
                <w:color w:val="000000"/>
                <w:szCs w:val="21"/>
                <w:lang w:eastAsia="zh-CN"/>
              </w:rPr>
              <w:t>售后</w:t>
            </w:r>
            <w:r>
              <w:rPr>
                <w:rFonts w:hint="eastAsia" w:ascii="宋体" w:hAnsi="宋体" w:eastAsia="宋体" w:cs="宋体"/>
                <w:color w:val="000000"/>
                <w:szCs w:val="21"/>
              </w:rPr>
              <w:t>服务</w:t>
            </w:r>
            <w:r>
              <w:rPr>
                <w:rFonts w:hint="eastAsia" w:ascii="宋体" w:hAnsi="宋体" w:eastAsia="宋体" w:cs="宋体"/>
                <w:color w:val="000000"/>
                <w:szCs w:val="21"/>
                <w:lang w:eastAsia="zh-CN"/>
              </w:rPr>
              <w:t>、运输服务</w:t>
            </w:r>
            <w:r>
              <w:rPr>
                <w:rFonts w:hint="eastAsia" w:ascii="宋体" w:hAnsi="宋体" w:eastAsia="宋体" w:cs="宋体"/>
                <w:color w:val="000000"/>
                <w:szCs w:val="21"/>
              </w:rPr>
              <w:t>等。</w:t>
            </w:r>
            <w:r>
              <w:rPr>
                <w:rFonts w:hint="eastAsia" w:ascii="宋体" w:hAnsi="宋体" w:eastAsia="宋体" w:cs="宋体"/>
                <w:color w:val="000000"/>
                <w:szCs w:val="21"/>
                <w:lang w:eastAsia="zh-CN"/>
              </w:rPr>
              <w:t>负责人讲，公司有专人对顾客的咨询、投诉进行回复处理，如产品出现质量问题均按采取更换的方式进行处理。</w:t>
            </w:r>
          </w:p>
          <w:p>
            <w:pPr>
              <w:spacing w:line="276" w:lineRule="auto"/>
              <w:rPr>
                <w:rFonts w:hint="eastAsia" w:ascii="宋体" w:hAnsi="宋体" w:eastAsia="宋体" w:cs="宋体"/>
                <w:color w:val="000000"/>
                <w:szCs w:val="21"/>
              </w:rPr>
            </w:pPr>
            <w:r>
              <w:rPr>
                <w:rFonts w:hint="eastAsia" w:ascii="宋体" w:hAnsi="宋体" w:eastAsia="宋体" w:cs="宋体"/>
                <w:color w:val="000000"/>
                <w:szCs w:val="21"/>
              </w:rPr>
              <w:t>--现场记录及沟通确认：已基本满足交付后活动的要求</w:t>
            </w:r>
          </w:p>
        </w:tc>
        <w:tc>
          <w:tcPr>
            <w:tcW w:w="1284" w:type="dxa"/>
            <w:vAlign w:val="center"/>
          </w:tcPr>
          <w:p>
            <w:pPr>
              <w:spacing w:line="400" w:lineRule="atLeast"/>
              <w:rPr>
                <w:rFonts w:hint="eastAsia" w:ascii="宋体" w:hAnsi="宋体" w:cs="宋体"/>
                <w:sz w:val="24"/>
                <w:szCs w:val="24"/>
              </w:rPr>
            </w:pPr>
            <w:r>
              <w:rPr>
                <w:rFonts w:hint="eastAsia" w:ascii="宋体" w:hAnsi="宋体" w:cs="宋体"/>
                <w:sz w:val="24"/>
                <w:szCs w:val="24"/>
                <w:lang w:val="en-US" w:eastAsia="zh-CN"/>
              </w:rPr>
              <w:t>合格</w:t>
            </w:r>
          </w:p>
          <w:p>
            <w:pPr>
              <w:rPr>
                <w:rFonts w:hint="eastAsia" w:ascii="宋体" w:hAnsi="宋体" w:cs="宋体"/>
                <w:sz w:val="21"/>
                <w:szCs w:val="21"/>
              </w:rPr>
            </w:pPr>
          </w:p>
          <w:p>
            <w:pPr>
              <w:rPr>
                <w:rFonts w:hint="eastAsia" w:ascii="宋体" w:hAnsi="宋体" w:cs="宋体"/>
                <w:sz w:val="21"/>
                <w:szCs w:val="21"/>
              </w:rPr>
            </w:pPr>
          </w:p>
          <w:p>
            <w:pPr>
              <w:rPr>
                <w:rFonts w:hint="eastAsia"/>
                <w:color w:val="FF0000"/>
                <w:lang w:val="en-US" w:eastAsia="zh-CN"/>
              </w:rPr>
            </w:pPr>
          </w:p>
        </w:tc>
      </w:tr>
    </w:tbl>
    <w:p>
      <w:pPr>
        <w:pStyle w:val="6"/>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5" w:type="dxa"/>
            <w:vAlign w:val="center"/>
          </w:tcPr>
          <w:p>
            <w:pPr>
              <w:rPr>
                <w:sz w:val="24"/>
                <w:szCs w:val="24"/>
              </w:rPr>
            </w:pPr>
            <w:r>
              <w:rPr>
                <w:rFonts w:hint="eastAsia"/>
                <w:sz w:val="24"/>
                <w:szCs w:val="24"/>
              </w:rPr>
              <w:t>受审核部门：制造部   主管领导：葛俊     陪同人员：鲁江义</w:t>
            </w:r>
          </w:p>
        </w:tc>
        <w:tc>
          <w:tcPr>
            <w:tcW w:w="12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5" w:type="dxa"/>
            <w:vAlign w:val="center"/>
          </w:tcPr>
          <w:p>
            <w:pPr>
              <w:rPr>
                <w:sz w:val="24"/>
                <w:szCs w:val="24"/>
              </w:rPr>
            </w:pPr>
            <w:r>
              <w:rPr>
                <w:rFonts w:hint="eastAsia"/>
                <w:sz w:val="24"/>
                <w:szCs w:val="24"/>
              </w:rPr>
              <w:t>审核员：文平    审核时间：2021.4.1</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5" w:type="dxa"/>
            <w:vAlign w:val="center"/>
          </w:tcPr>
          <w:p>
            <w:pPr>
              <w:rPr>
                <w:sz w:val="24"/>
                <w:szCs w:val="24"/>
              </w:rPr>
            </w:pPr>
            <w:r>
              <w:rPr>
                <w:rFonts w:hint="eastAsia"/>
                <w:sz w:val="24"/>
                <w:szCs w:val="24"/>
              </w:rPr>
              <w:t>审核条款：</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组织的角色、职责和权限</w:t>
            </w:r>
          </w:p>
          <w:p>
            <w:pPr>
              <w:spacing w:line="276" w:lineRule="auto"/>
              <w:rPr>
                <w:rFonts w:ascii="宋体" w:hAnsi="宋体" w:cs="宋体"/>
                <w:color w:val="000000"/>
                <w:szCs w:val="21"/>
              </w:rPr>
            </w:pPr>
          </w:p>
        </w:tc>
        <w:tc>
          <w:tcPr>
            <w:tcW w:w="960" w:type="dxa"/>
          </w:tcPr>
          <w:p>
            <w:pPr>
              <w:spacing w:line="276" w:lineRule="auto"/>
              <w:rPr>
                <w:rFonts w:ascii="宋体" w:hAnsi="宋体" w:cs="宋体"/>
                <w:color w:val="000000"/>
                <w:szCs w:val="21"/>
              </w:rPr>
            </w:pPr>
            <w:r>
              <w:rPr>
                <w:rFonts w:hint="eastAsia" w:ascii="宋体" w:hAnsi="宋体" w:cs="宋体"/>
                <w:color w:val="000000"/>
                <w:szCs w:val="21"/>
              </w:rPr>
              <w:t>5.3</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制造部负责人：葛俊</w:t>
            </w:r>
          </w:p>
          <w:p>
            <w:pPr>
              <w:spacing w:line="276" w:lineRule="auto"/>
              <w:rPr>
                <w:rFonts w:ascii="宋体" w:hAnsi="宋体" w:cs="宋体"/>
                <w:color w:val="000000"/>
                <w:szCs w:val="21"/>
              </w:rPr>
            </w:pPr>
            <w:r>
              <w:rPr>
                <w:rFonts w:hint="eastAsia" w:ascii="宋体" w:hAnsi="宋体" w:cs="宋体"/>
                <w:color w:val="000000"/>
                <w:szCs w:val="21"/>
              </w:rPr>
              <w:t>该部门的职责权限为：</w:t>
            </w:r>
          </w:p>
          <w:p>
            <w:pPr>
              <w:spacing w:line="276" w:lineRule="auto"/>
              <w:rPr>
                <w:rFonts w:ascii="宋体" w:hAnsi="宋体" w:cs="宋体"/>
                <w:color w:val="000000"/>
                <w:szCs w:val="21"/>
              </w:rPr>
            </w:pPr>
            <w:r>
              <w:rPr>
                <w:rFonts w:hint="eastAsia" w:ascii="宋体" w:hAnsi="宋体" w:cs="宋体"/>
                <w:color w:val="000000"/>
                <w:szCs w:val="21"/>
              </w:rPr>
              <w:t>1)负责生产现场设施设备的管理；，</w:t>
            </w:r>
          </w:p>
          <w:p>
            <w:pPr>
              <w:spacing w:line="276" w:lineRule="auto"/>
              <w:rPr>
                <w:rFonts w:ascii="宋体" w:hAnsi="宋体" w:cs="宋体"/>
                <w:color w:val="000000"/>
                <w:szCs w:val="21"/>
              </w:rPr>
            </w:pPr>
            <w:r>
              <w:rPr>
                <w:rFonts w:hint="eastAsia" w:ascii="宋体" w:hAnsi="宋体" w:cs="宋体"/>
                <w:color w:val="000000"/>
                <w:szCs w:val="21"/>
              </w:rPr>
              <w:t>2)负责制定生产计划并按计划执行生产；</w:t>
            </w:r>
          </w:p>
          <w:p>
            <w:pPr>
              <w:spacing w:line="276" w:lineRule="auto"/>
              <w:rPr>
                <w:rFonts w:ascii="宋体" w:hAnsi="宋体" w:cs="宋体"/>
                <w:color w:val="000000"/>
                <w:szCs w:val="21"/>
              </w:rPr>
            </w:pPr>
            <w:r>
              <w:rPr>
                <w:rFonts w:hint="eastAsia" w:ascii="宋体" w:hAnsi="宋体" w:cs="宋体"/>
                <w:color w:val="000000"/>
                <w:szCs w:val="21"/>
              </w:rPr>
              <w:t>3)负责生产过程产品的标识、防护、搬运和包装；</w:t>
            </w:r>
          </w:p>
          <w:p>
            <w:pPr>
              <w:spacing w:line="276" w:lineRule="auto"/>
              <w:rPr>
                <w:rFonts w:ascii="宋体" w:hAnsi="宋体" w:cs="宋体"/>
                <w:color w:val="000000"/>
                <w:szCs w:val="21"/>
              </w:rPr>
            </w:pPr>
            <w:r>
              <w:rPr>
                <w:rFonts w:hint="eastAsia" w:ascii="宋体" w:hAnsi="宋体" w:cs="宋体"/>
                <w:color w:val="000000"/>
                <w:szCs w:val="21"/>
              </w:rPr>
              <w:t>4)负责编制相应工艺规程、产品检验接收规程及相关作业指导书，明确关键工序和特殊工序；</w:t>
            </w:r>
          </w:p>
          <w:p>
            <w:pPr>
              <w:spacing w:line="276" w:lineRule="auto"/>
              <w:rPr>
                <w:rFonts w:ascii="宋体" w:hAnsi="宋体" w:cs="宋体"/>
                <w:color w:val="000000"/>
                <w:szCs w:val="21"/>
              </w:rPr>
            </w:pPr>
            <w:r>
              <w:rPr>
                <w:rFonts w:hint="eastAsia" w:ascii="宋体" w:hAnsi="宋体" w:cs="宋体"/>
                <w:color w:val="000000"/>
                <w:szCs w:val="21"/>
              </w:rPr>
              <w:t>5)负责生产过程中的技术指导和不合格的控制。</w:t>
            </w:r>
          </w:p>
          <w:p>
            <w:pPr>
              <w:spacing w:line="276" w:lineRule="auto"/>
              <w:rPr>
                <w:rFonts w:ascii="宋体" w:hAnsi="宋体" w:cs="宋体"/>
                <w:color w:val="000000"/>
                <w:szCs w:val="21"/>
              </w:rPr>
            </w:pPr>
            <w:r>
              <w:rPr>
                <w:rFonts w:hint="eastAsia" w:ascii="宋体" w:hAnsi="宋体" w:cs="宋体"/>
                <w:color w:val="000000"/>
                <w:szCs w:val="21"/>
              </w:rPr>
              <w:t>6)负责对本公司监视和测量设备的管理工作；</w:t>
            </w:r>
          </w:p>
          <w:p>
            <w:pPr>
              <w:spacing w:line="276" w:lineRule="auto"/>
              <w:rPr>
                <w:rFonts w:ascii="宋体" w:hAnsi="宋体" w:cs="宋体"/>
                <w:color w:val="000000"/>
                <w:szCs w:val="21"/>
              </w:rPr>
            </w:pPr>
            <w:r>
              <w:rPr>
                <w:rFonts w:hint="eastAsia" w:ascii="宋体" w:hAnsi="宋体" w:cs="宋体"/>
                <w:color w:val="000000"/>
                <w:szCs w:val="21"/>
              </w:rPr>
              <w:t>7)负责监督纠正和预防措施的制定和执行情况；</w:t>
            </w:r>
          </w:p>
          <w:p>
            <w:pPr>
              <w:spacing w:line="276" w:lineRule="auto"/>
              <w:rPr>
                <w:rFonts w:ascii="宋体" w:hAnsi="宋体" w:cs="宋体"/>
                <w:color w:val="000000"/>
                <w:szCs w:val="21"/>
              </w:rPr>
            </w:pPr>
            <w:r>
              <w:rPr>
                <w:rFonts w:hint="eastAsia" w:ascii="宋体" w:hAnsi="宋体" w:cs="宋体"/>
                <w:color w:val="000000"/>
                <w:szCs w:val="21"/>
              </w:rPr>
              <w:t>9)负责处理调查质量事故，召开质量分析会；</w:t>
            </w:r>
          </w:p>
          <w:p>
            <w:pPr>
              <w:spacing w:line="276" w:lineRule="auto"/>
              <w:rPr>
                <w:rFonts w:ascii="宋体" w:hAnsi="宋体" w:cs="宋体"/>
                <w:color w:val="000000"/>
                <w:szCs w:val="21"/>
              </w:rPr>
            </w:pPr>
            <w:r>
              <w:rPr>
                <w:rFonts w:hint="eastAsia" w:ascii="宋体" w:hAnsi="宋体" w:cs="宋体"/>
                <w:color w:val="000000"/>
                <w:szCs w:val="21"/>
              </w:rPr>
              <w:t>。。。。。。</w:t>
            </w:r>
          </w:p>
          <w:p>
            <w:pPr>
              <w:spacing w:line="276" w:lineRule="auto"/>
              <w:rPr>
                <w:rFonts w:ascii="宋体" w:hAnsi="宋体" w:cs="宋体"/>
                <w:color w:val="000000"/>
                <w:szCs w:val="21"/>
              </w:rPr>
            </w:pPr>
            <w:r>
              <w:rPr>
                <w:rFonts w:hint="eastAsia" w:ascii="宋体" w:hAnsi="宋体" w:cs="宋体"/>
                <w:color w:val="000000"/>
                <w:szCs w:val="21"/>
              </w:rPr>
              <w:t>负责人对职责和权限比较了解。</w:t>
            </w:r>
          </w:p>
        </w:tc>
        <w:tc>
          <w:tcPr>
            <w:tcW w:w="1284" w:type="dxa"/>
            <w:vAlign w:val="center"/>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目标及其实现的策划</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6.2</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查《部门质量目标分解表》该部门的质量目标为：</w:t>
            </w:r>
          </w:p>
          <w:p>
            <w:pPr>
              <w:spacing w:line="276" w:lineRule="auto"/>
              <w:rPr>
                <w:rFonts w:ascii="宋体" w:hAnsi="宋体" w:cs="宋体"/>
                <w:color w:val="000000"/>
                <w:szCs w:val="21"/>
              </w:rPr>
            </w:pPr>
            <w:r>
              <w:rPr>
                <w:rFonts w:hint="eastAsia" w:ascii="宋体" w:hAnsi="宋体" w:cs="宋体"/>
                <w:color w:val="000000"/>
                <w:szCs w:val="21"/>
              </w:rPr>
              <w:t>1）产品交付合格率95%</w:t>
            </w:r>
          </w:p>
          <w:p>
            <w:pPr>
              <w:spacing w:line="276" w:lineRule="auto"/>
              <w:rPr>
                <w:rFonts w:ascii="宋体" w:hAnsi="宋体" w:cs="宋体"/>
                <w:color w:val="000000"/>
                <w:szCs w:val="21"/>
              </w:rPr>
            </w:pPr>
            <w:r>
              <w:rPr>
                <w:rFonts w:hint="eastAsia" w:ascii="宋体" w:hAnsi="宋体" w:cs="宋体"/>
                <w:color w:val="000000"/>
                <w:szCs w:val="21"/>
              </w:rPr>
              <w:t>2）设备良好率96%</w:t>
            </w:r>
          </w:p>
          <w:p>
            <w:pPr>
              <w:spacing w:line="276" w:lineRule="auto"/>
              <w:rPr>
                <w:rFonts w:ascii="宋体" w:hAnsi="宋体" w:cs="宋体"/>
                <w:color w:val="000000"/>
                <w:szCs w:val="21"/>
              </w:rPr>
            </w:pPr>
            <w:r>
              <w:rPr>
                <w:rFonts w:hint="eastAsia" w:ascii="宋体" w:hAnsi="宋体" w:cs="宋体"/>
                <w:color w:val="000000"/>
                <w:szCs w:val="21"/>
              </w:rPr>
              <w:t>查，2020年10-2021年3月《部门质量目标完成情况统计表》对部门目标进行考核，综合完成情况为：</w:t>
            </w:r>
          </w:p>
          <w:p>
            <w:pPr>
              <w:spacing w:line="276" w:lineRule="auto"/>
              <w:rPr>
                <w:rFonts w:ascii="宋体" w:hAnsi="宋体" w:cs="宋体"/>
                <w:color w:val="000000"/>
                <w:szCs w:val="21"/>
              </w:rPr>
            </w:pPr>
            <w:r>
              <w:rPr>
                <w:rFonts w:hint="eastAsia" w:ascii="宋体" w:hAnsi="宋体" w:cs="宋体"/>
                <w:color w:val="000000"/>
                <w:szCs w:val="21"/>
              </w:rPr>
              <w:t>1）产品交付合格率100%</w:t>
            </w:r>
          </w:p>
          <w:p>
            <w:pPr>
              <w:spacing w:line="276" w:lineRule="auto"/>
              <w:rPr>
                <w:rFonts w:ascii="宋体" w:hAnsi="宋体" w:cs="宋体"/>
                <w:color w:val="000000"/>
                <w:szCs w:val="21"/>
              </w:rPr>
            </w:pPr>
            <w:r>
              <w:rPr>
                <w:rFonts w:hint="eastAsia" w:ascii="宋体" w:hAnsi="宋体" w:cs="宋体"/>
                <w:color w:val="000000"/>
                <w:szCs w:val="21"/>
              </w:rPr>
              <w:t>2）设备良好率100%</w:t>
            </w:r>
          </w:p>
          <w:p>
            <w:pPr>
              <w:spacing w:line="276" w:lineRule="auto"/>
              <w:rPr>
                <w:rFonts w:ascii="宋体" w:hAnsi="宋体" w:cs="宋体"/>
                <w:color w:val="000000"/>
                <w:szCs w:val="21"/>
              </w:rPr>
            </w:pPr>
            <w:r>
              <w:rPr>
                <w:rFonts w:hint="eastAsia" w:ascii="宋体" w:hAnsi="宋体" w:cs="宋体"/>
                <w:color w:val="000000"/>
                <w:szCs w:val="21"/>
              </w:rPr>
              <w:t>基本达到目标要求。</w:t>
            </w:r>
          </w:p>
          <w:p>
            <w:pPr>
              <w:spacing w:line="276" w:lineRule="auto"/>
              <w:rPr>
                <w:rFonts w:ascii="宋体" w:hAnsi="宋体" w:cs="宋体"/>
                <w:color w:val="000000"/>
                <w:szCs w:val="21"/>
              </w:rPr>
            </w:pPr>
            <w:r>
              <w:rPr>
                <w:rFonts w:hint="eastAsia" w:ascii="宋体" w:hAnsi="宋体" w:cs="宋体"/>
                <w:color w:val="000000"/>
                <w:szCs w:val="21"/>
              </w:rPr>
              <w:t>目标量化情况良好，质量目标缺乏指标实际完成的实证性资料。已跟负责人沟通。</w:t>
            </w:r>
          </w:p>
        </w:tc>
        <w:tc>
          <w:tcPr>
            <w:tcW w:w="1284" w:type="dxa"/>
            <w:vAlign w:val="center"/>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tcPr>
          <w:p>
            <w:pPr>
              <w:rPr>
                <w:rFonts w:ascii="宋体" w:hAnsi="宋体" w:cs="宋体"/>
                <w:b/>
                <w:szCs w:val="21"/>
              </w:rPr>
            </w:pPr>
            <w:r>
              <w:rPr>
                <w:rFonts w:hint="eastAsia" w:ascii="宋体" w:hAnsi="宋体" w:cs="宋体"/>
                <w:b/>
                <w:szCs w:val="21"/>
              </w:rPr>
              <w:t>7.1.3</w:t>
            </w:r>
          </w:p>
        </w:tc>
        <w:tc>
          <w:tcPr>
            <w:tcW w:w="10305"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hint="eastAsia" w:ascii="宋体" w:hAnsi="宋体"/>
                <w:szCs w:val="21"/>
              </w:rPr>
            </w:pPr>
            <w:r>
              <w:rPr>
                <w:rFonts w:hint="eastAsia" w:ascii="宋体" w:hAnsi="宋体"/>
                <w:szCs w:val="21"/>
              </w:rPr>
              <w:t>——厂房面积600平方左右，车间、库房按分区、分开，办公场所面积100平方。</w:t>
            </w:r>
          </w:p>
          <w:p>
            <w:pPr>
              <w:spacing w:line="360" w:lineRule="auto"/>
              <w:rPr>
                <w:rFonts w:hint="eastAsia" w:ascii="宋体" w:hAnsi="宋体"/>
                <w:szCs w:val="21"/>
              </w:rPr>
            </w:pPr>
            <w:r>
              <w:rPr>
                <w:rFonts w:hint="eastAsia" w:ascii="宋体" w:hAnsi="宋体"/>
                <w:szCs w:val="21"/>
              </w:rPr>
              <w:t>2、查《设备管理台账》主要设备包括</w:t>
            </w:r>
            <w:r>
              <w:rPr>
                <w:rFonts w:hint="eastAsia" w:ascii="宋体" w:hAnsi="宋体" w:cs="宋体"/>
                <w:szCs w:val="21"/>
              </w:rPr>
              <w:t>高速真空吸塑机、液压裁断机、空压机、模具等</w:t>
            </w:r>
            <w:r>
              <w:rPr>
                <w:rFonts w:hint="eastAsia" w:ascii="宋体" w:hAnsi="宋体"/>
                <w:szCs w:val="21"/>
              </w:rPr>
              <w:t>，可以满足生产需要。</w:t>
            </w:r>
          </w:p>
          <w:p>
            <w:pPr>
              <w:spacing w:line="400" w:lineRule="exact"/>
              <w:jc w:val="left"/>
              <w:rPr>
                <w:rFonts w:hint="eastAsia" w:ascii="宋体" w:hAnsi="宋体"/>
                <w:szCs w:val="21"/>
              </w:rPr>
            </w:pPr>
            <w:r>
              <w:rPr>
                <w:rFonts w:hint="eastAsia" w:ascii="宋体" w:hAnsi="宋体"/>
                <w:szCs w:val="21"/>
              </w:rPr>
              <w:t>3.抽查设施保养情况：提供设备保养卡</w:t>
            </w:r>
          </w:p>
          <w:p>
            <w:pPr>
              <w:spacing w:line="400" w:lineRule="exact"/>
              <w:jc w:val="left"/>
              <w:rPr>
                <w:rFonts w:hint="eastAsia" w:ascii="宋体" w:hAnsi="宋体"/>
                <w:szCs w:val="21"/>
              </w:rPr>
            </w:pPr>
            <w:r>
              <w:rPr>
                <w:rFonts w:hint="eastAsia" w:ascii="宋体" w:hAnsi="宋体"/>
                <w:szCs w:val="21"/>
              </w:rPr>
              <w:t>查：成型机保养卡</w:t>
            </w:r>
          </w:p>
          <w:p>
            <w:pPr>
              <w:spacing w:line="400" w:lineRule="exact"/>
              <w:jc w:val="left"/>
              <w:rPr>
                <w:rFonts w:hint="eastAsia" w:ascii="宋体" w:hAnsi="宋体"/>
                <w:szCs w:val="21"/>
              </w:rPr>
            </w:pPr>
            <w:r>
              <w:rPr>
                <w:rFonts w:hint="eastAsia" w:ascii="宋体" w:hAnsi="宋体"/>
                <w:szCs w:val="21"/>
              </w:rPr>
              <w:t>保养时间：2021.3.29，</w:t>
            </w:r>
          </w:p>
          <w:p>
            <w:pPr>
              <w:spacing w:line="400" w:lineRule="exact"/>
              <w:jc w:val="left"/>
              <w:rPr>
                <w:rFonts w:hint="eastAsia" w:ascii="宋体" w:hAnsi="宋体"/>
                <w:szCs w:val="21"/>
              </w:rPr>
            </w:pPr>
            <w:r>
              <w:rPr>
                <w:rFonts w:hint="eastAsia" w:ascii="宋体" w:hAnsi="宋体"/>
                <w:szCs w:val="21"/>
              </w:rPr>
              <w:t>保养内容：气压检查，油杯检查，轨道、滑竿检查，储气桶检查等。</w:t>
            </w:r>
          </w:p>
          <w:p>
            <w:pPr>
              <w:spacing w:line="400" w:lineRule="exact"/>
              <w:jc w:val="left"/>
              <w:rPr>
                <w:rFonts w:hint="eastAsia" w:ascii="宋体" w:hAnsi="宋体"/>
                <w:szCs w:val="21"/>
              </w:rPr>
            </w:pPr>
            <w:r>
              <w:rPr>
                <w:rFonts w:hint="eastAsia" w:ascii="宋体" w:hAnsi="宋体"/>
                <w:szCs w:val="21"/>
              </w:rPr>
              <w:t>保养人：田建波</w:t>
            </w:r>
          </w:p>
          <w:p>
            <w:pPr>
              <w:spacing w:line="400" w:lineRule="exact"/>
              <w:jc w:val="left"/>
              <w:rPr>
                <w:rFonts w:hint="eastAsia" w:ascii="宋体" w:hAnsi="宋体"/>
                <w:szCs w:val="21"/>
              </w:rPr>
            </w:pPr>
          </w:p>
          <w:p>
            <w:pPr>
              <w:spacing w:line="400" w:lineRule="exact"/>
              <w:jc w:val="left"/>
              <w:rPr>
                <w:rFonts w:hint="eastAsia" w:ascii="宋体" w:hAnsi="宋体"/>
                <w:szCs w:val="21"/>
              </w:rPr>
            </w:pPr>
            <w:r>
              <w:rPr>
                <w:rFonts w:hint="eastAsia" w:ascii="宋体" w:hAnsi="宋体"/>
                <w:szCs w:val="21"/>
              </w:rPr>
              <w:t>裁断机保养卡</w:t>
            </w:r>
          </w:p>
          <w:p>
            <w:pPr>
              <w:spacing w:line="400" w:lineRule="exact"/>
              <w:jc w:val="left"/>
              <w:rPr>
                <w:rFonts w:hint="eastAsia" w:ascii="宋体" w:hAnsi="宋体"/>
                <w:szCs w:val="21"/>
              </w:rPr>
            </w:pPr>
            <w:r>
              <w:rPr>
                <w:rFonts w:hint="eastAsia" w:ascii="宋体" w:hAnsi="宋体"/>
                <w:szCs w:val="21"/>
              </w:rPr>
              <w:t>保养时间：2021年3月，</w:t>
            </w:r>
          </w:p>
          <w:p>
            <w:pPr>
              <w:spacing w:line="400" w:lineRule="exact"/>
              <w:jc w:val="left"/>
              <w:rPr>
                <w:rFonts w:hint="eastAsia" w:ascii="宋体" w:hAnsi="宋体"/>
                <w:szCs w:val="21"/>
              </w:rPr>
            </w:pPr>
            <w:r>
              <w:rPr>
                <w:rFonts w:hint="eastAsia" w:ascii="宋体" w:hAnsi="宋体"/>
                <w:szCs w:val="21"/>
              </w:rPr>
              <w:t>保养内容：每日加润滑油、清洁、滑道、导柱防锈加油等。</w:t>
            </w:r>
          </w:p>
          <w:p>
            <w:pPr>
              <w:spacing w:line="400" w:lineRule="exact"/>
              <w:jc w:val="left"/>
              <w:rPr>
                <w:rFonts w:hint="eastAsia" w:ascii="宋体" w:hAnsi="宋体"/>
                <w:szCs w:val="21"/>
              </w:rPr>
            </w:pPr>
            <w:r>
              <w:rPr>
                <w:rFonts w:hint="eastAsia" w:ascii="宋体" w:hAnsi="宋体"/>
                <w:szCs w:val="21"/>
              </w:rPr>
              <w:t>保养人：范进辛</w:t>
            </w:r>
          </w:p>
          <w:p>
            <w:pPr>
              <w:spacing w:line="400" w:lineRule="exact"/>
              <w:jc w:val="left"/>
              <w:rPr>
                <w:rFonts w:hint="eastAsia" w:ascii="宋体" w:hAnsi="宋体"/>
                <w:szCs w:val="21"/>
              </w:rPr>
            </w:pPr>
          </w:p>
          <w:p>
            <w:pPr>
              <w:spacing w:line="360" w:lineRule="auto"/>
              <w:rPr>
                <w:rFonts w:hint="eastAsia" w:ascii="宋体" w:hAnsi="宋体"/>
                <w:szCs w:val="21"/>
              </w:rPr>
            </w:pPr>
            <w:r>
              <w:rPr>
                <w:rFonts w:hint="eastAsia" w:ascii="宋体" w:hAnsi="宋体"/>
                <w:szCs w:val="21"/>
              </w:rPr>
              <w:t>公司无特种设备</w:t>
            </w:r>
          </w:p>
          <w:p>
            <w:pPr>
              <w:spacing w:line="360" w:lineRule="auto"/>
              <w:jc w:val="left"/>
              <w:rPr>
                <w:rFonts w:hint="eastAsia" w:ascii="宋体" w:hAnsi="宋体"/>
                <w:szCs w:val="21"/>
              </w:rPr>
            </w:pPr>
            <w:r>
              <w:rPr>
                <w:rFonts w:hint="eastAsia" w:ascii="宋体" w:hAnsi="宋体"/>
                <w:szCs w:val="21"/>
              </w:rPr>
              <w:t>4、支持性服务，产品运输物流送货方式。公司未建立信息管理系统用于生产和服务。</w:t>
            </w:r>
          </w:p>
          <w:p>
            <w:pPr>
              <w:rPr>
                <w:rFonts w:hint="eastAsia" w:ascii="宋体" w:hAnsi="宋体" w:cs="宋体"/>
                <w:szCs w:val="21"/>
              </w:rPr>
            </w:pPr>
            <w:r>
              <w:rPr>
                <w:rFonts w:hint="eastAsia" w:ascii="宋体" w:hAnsi="宋体"/>
                <w:szCs w:val="21"/>
              </w:rPr>
              <w:t xml:space="preserve">   目前该公司基础设施符合要求，基本能满足公司运营的要求。</w:t>
            </w:r>
          </w:p>
        </w:tc>
        <w:tc>
          <w:tcPr>
            <w:tcW w:w="1284" w:type="dxa"/>
            <w:vAlign w:val="center"/>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360" w:lineRule="auto"/>
              <w:rPr>
                <w:rFonts w:ascii="宋体" w:hAnsi="宋体"/>
                <w:b/>
                <w:szCs w:val="21"/>
              </w:rPr>
            </w:pPr>
            <w:r>
              <w:rPr>
                <w:rFonts w:hint="eastAsia" w:ascii="宋体" w:hAnsi="宋体" w:cs="新宋体"/>
                <w:szCs w:val="21"/>
              </w:rPr>
              <w:t>过程运行环境</w:t>
            </w:r>
          </w:p>
        </w:tc>
        <w:tc>
          <w:tcPr>
            <w:tcW w:w="960" w:type="dxa"/>
          </w:tcPr>
          <w:p>
            <w:pPr>
              <w:rPr>
                <w:rFonts w:ascii="宋体" w:hAnsi="宋体" w:cs="宋体"/>
                <w:b/>
                <w:szCs w:val="21"/>
              </w:rPr>
            </w:pPr>
            <w:r>
              <w:rPr>
                <w:rFonts w:hint="eastAsia" w:ascii="宋体" w:hAnsi="宋体" w:cs="宋体"/>
                <w:b/>
                <w:szCs w:val="21"/>
              </w:rPr>
              <w:t>7.1.4</w:t>
            </w:r>
          </w:p>
        </w:tc>
        <w:tc>
          <w:tcPr>
            <w:tcW w:w="10305" w:type="dxa"/>
          </w:tcPr>
          <w:p>
            <w:pPr>
              <w:spacing w:line="360" w:lineRule="auto"/>
              <w:jc w:val="left"/>
              <w:rPr>
                <w:rFonts w:hint="eastAsia" w:ascii="宋体" w:hAnsi="宋体"/>
                <w:szCs w:val="21"/>
              </w:rPr>
            </w:pPr>
            <w:r>
              <w:rPr>
                <w:rFonts w:hint="eastAsia" w:ascii="宋体" w:hAnsi="宋体"/>
                <w:szCs w:val="21"/>
              </w:rPr>
              <w:t>现场查看：</w:t>
            </w:r>
          </w:p>
          <w:p>
            <w:pPr>
              <w:spacing w:line="360" w:lineRule="auto"/>
              <w:ind w:firstLine="420" w:firstLineChars="200"/>
              <w:jc w:val="left"/>
              <w:rPr>
                <w:rFonts w:hint="eastAsia" w:ascii="宋体" w:hAnsi="宋体" w:cs="宋体"/>
                <w:szCs w:val="21"/>
              </w:rPr>
            </w:pPr>
            <w:r>
              <w:rPr>
                <w:rFonts w:hint="eastAsia" w:ascii="宋体" w:hAnsi="宋体"/>
                <w:szCs w:val="21"/>
              </w:rPr>
              <w:t>车间内设备布置合理，通道畅通，照明设施齐全，均配备了处理消防设施等设施，作业场所光线较充足。生产区域对环境要求不高，目前工作环境符合生产需要。</w:t>
            </w:r>
          </w:p>
        </w:tc>
        <w:tc>
          <w:tcPr>
            <w:tcW w:w="1284" w:type="dxa"/>
            <w:vAlign w:val="center"/>
          </w:tcPr>
          <w:p>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9"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 xml:space="preserve">  生产和服务提供的控制</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8.5.1</w:t>
            </w:r>
          </w:p>
          <w:p>
            <w:pPr>
              <w:spacing w:line="276" w:lineRule="auto"/>
              <w:rPr>
                <w:rFonts w:ascii="宋体" w:hAnsi="宋体" w:cs="宋体"/>
                <w:color w:val="000000"/>
                <w:szCs w:val="21"/>
              </w:rPr>
            </w:pPr>
          </w:p>
        </w:tc>
        <w:tc>
          <w:tcPr>
            <w:tcW w:w="10305" w:type="dxa"/>
            <w:vAlign w:val="center"/>
          </w:tcPr>
          <w:p>
            <w:pPr>
              <w:spacing w:line="276" w:lineRule="auto"/>
              <w:rPr>
                <w:rFonts w:ascii="宋体" w:hAnsi="宋体" w:cs="宋体"/>
                <w:color w:val="000000"/>
                <w:szCs w:val="21"/>
              </w:rPr>
            </w:pPr>
            <w:r>
              <w:rPr>
                <w:rFonts w:hint="eastAsia" w:ascii="宋体" w:hAnsi="宋体" w:cs="宋体"/>
                <w:color w:val="000000"/>
                <w:szCs w:val="21"/>
              </w:rPr>
              <w:t>公司制定了《生产过程控制程序》明确了受控条件</w:t>
            </w:r>
          </w:p>
          <w:p>
            <w:pPr>
              <w:spacing w:line="276" w:lineRule="auto"/>
              <w:rPr>
                <w:rFonts w:ascii="宋体" w:hAnsi="宋体" w:cs="宋体"/>
                <w:color w:val="000000"/>
                <w:szCs w:val="21"/>
              </w:rPr>
            </w:pPr>
            <w:r>
              <w:rPr>
                <w:rFonts w:hint="eastAsia" w:ascii="宋体" w:hAnsi="宋体" w:cs="宋体"/>
                <w:color w:val="000000"/>
                <w:szCs w:val="21"/>
              </w:rPr>
              <w:t>1.查生产车间各工序(工位)均有有正在生产的工艺文件、参数，均为现行有效的文件，受控标识清楚；</w:t>
            </w:r>
          </w:p>
          <w:p>
            <w:pPr>
              <w:spacing w:line="276" w:lineRule="auto"/>
              <w:rPr>
                <w:rFonts w:ascii="宋体" w:hAnsi="宋体" w:cs="宋体"/>
                <w:color w:val="000000"/>
                <w:szCs w:val="21"/>
              </w:rPr>
            </w:pPr>
            <w:r>
              <w:rPr>
                <w:rFonts w:hint="eastAsia" w:ascii="宋体" w:hAnsi="宋体" w:cs="宋体"/>
                <w:color w:val="000000"/>
                <w:szCs w:val="21"/>
              </w:rPr>
              <w:t>2.查生产车间及作业工位执行的作业指导书主要包括：《成型作业指导书》、《裁断作业指导书》、《产品检查基准书》、产品图纸过程检验记录等，均放置于工位附近，便于查阅对照。</w:t>
            </w:r>
          </w:p>
          <w:p>
            <w:pPr>
              <w:spacing w:line="276" w:lineRule="auto"/>
              <w:rPr>
                <w:rFonts w:ascii="宋体" w:hAnsi="宋体" w:cs="宋体"/>
                <w:color w:val="000000"/>
                <w:szCs w:val="21"/>
              </w:rPr>
            </w:pPr>
            <w:r>
              <w:rPr>
                <w:rFonts w:hint="eastAsia" w:ascii="宋体" w:hAnsi="宋体" w:cs="宋体"/>
                <w:color w:val="000000"/>
                <w:szCs w:val="21"/>
              </w:rPr>
              <w:t>3.现场查看：现场有高速真空吸塑机、液压裁断机、空压机等设备，生产相关设备工作正常，状态良好，无异常现象，符合产品的生产的条件及要求。</w:t>
            </w:r>
          </w:p>
          <w:p>
            <w:pPr>
              <w:spacing w:line="276" w:lineRule="auto"/>
              <w:rPr>
                <w:rFonts w:ascii="宋体" w:hAnsi="宋体" w:cs="宋体"/>
                <w:color w:val="000000"/>
                <w:szCs w:val="21"/>
              </w:rPr>
            </w:pPr>
            <w:r>
              <w:rPr>
                <w:rFonts w:hint="eastAsia" w:ascii="宋体" w:hAnsi="宋体" w:cs="宋体"/>
                <w:color w:val="000000"/>
                <w:szCs w:val="21"/>
              </w:rPr>
              <w:t>4.现场配置了相应的检测设备，主要为有钢直尺、卷尺、游标卡尺、测厚仪、静电测试仪、摩擦静电测试仪等，状态完好。</w:t>
            </w:r>
          </w:p>
          <w:p>
            <w:pPr>
              <w:spacing w:line="276" w:lineRule="auto"/>
              <w:rPr>
                <w:rFonts w:ascii="宋体" w:hAnsi="宋体" w:cs="宋体"/>
                <w:color w:val="000000"/>
                <w:szCs w:val="21"/>
              </w:rPr>
            </w:pPr>
            <w:r>
              <w:rPr>
                <w:rFonts w:hint="eastAsia" w:ascii="宋体" w:hAnsi="宋体" w:cs="宋体"/>
                <w:color w:val="000000"/>
                <w:szCs w:val="21"/>
              </w:rPr>
              <w:t xml:space="preserve">5.出示了《生产联络单》 </w:t>
            </w:r>
          </w:p>
          <w:p>
            <w:pPr>
              <w:spacing w:line="276" w:lineRule="auto"/>
              <w:rPr>
                <w:rFonts w:ascii="宋体" w:hAnsi="宋体" w:cs="宋体"/>
                <w:color w:val="000000"/>
                <w:szCs w:val="21"/>
              </w:rPr>
            </w:pPr>
            <w:r>
              <w:rPr>
                <w:rFonts w:hint="eastAsia" w:ascii="宋体" w:hAnsi="宋体" w:cs="宋体"/>
                <w:color w:val="000000"/>
                <w:szCs w:val="21"/>
              </w:rPr>
              <w:t>2020年6月4日</w:t>
            </w:r>
          </w:p>
          <w:p>
            <w:pPr>
              <w:spacing w:line="276" w:lineRule="auto"/>
              <w:rPr>
                <w:rFonts w:ascii="宋体" w:hAnsi="宋体" w:cs="宋体"/>
                <w:color w:val="000000"/>
                <w:szCs w:val="21"/>
              </w:rPr>
            </w:pPr>
            <w:r>
              <w:rPr>
                <w:rFonts w:hint="eastAsia" w:ascii="宋体" w:hAnsi="宋体" w:cs="宋体"/>
                <w:color w:val="000000"/>
                <w:szCs w:val="21"/>
              </w:rPr>
              <w:t>产品名称             产品型号         生产数量     完成日期</w:t>
            </w:r>
          </w:p>
          <w:p>
            <w:pPr>
              <w:spacing w:line="276" w:lineRule="auto"/>
              <w:rPr>
                <w:rFonts w:ascii="宋体" w:hAnsi="宋体" w:cs="宋体"/>
                <w:color w:val="000000"/>
                <w:szCs w:val="21"/>
              </w:rPr>
            </w:pPr>
            <w:r>
              <w:rPr>
                <w:rFonts w:hint="eastAsia" w:ascii="宋体" w:hAnsi="宋体" w:cs="宋体"/>
                <w:color w:val="000000"/>
                <w:szCs w:val="21"/>
              </w:rPr>
              <w:t>INO-G40278吸塑盘    1.0*470PET        5400     2021年3月30日</w:t>
            </w:r>
          </w:p>
          <w:p>
            <w:pPr>
              <w:spacing w:line="276" w:lineRule="auto"/>
              <w:rPr>
                <w:rFonts w:ascii="宋体" w:hAnsi="宋体" w:cs="宋体"/>
                <w:color w:val="000000"/>
                <w:szCs w:val="21"/>
              </w:rPr>
            </w:pPr>
            <w:r>
              <w:rPr>
                <w:rFonts w:hint="eastAsia" w:ascii="宋体" w:hAnsi="宋体" w:cs="宋体"/>
                <w:color w:val="000000"/>
                <w:szCs w:val="21"/>
              </w:rPr>
              <w:t>......</w:t>
            </w:r>
          </w:p>
          <w:p>
            <w:pPr>
              <w:spacing w:line="276" w:lineRule="auto"/>
              <w:rPr>
                <w:rFonts w:ascii="宋体" w:hAnsi="宋体" w:cs="宋体"/>
                <w:color w:val="000000"/>
                <w:szCs w:val="21"/>
              </w:rPr>
            </w:pPr>
            <w:r>
              <w:rPr>
                <w:rFonts w:hint="eastAsia" w:ascii="宋体" w:hAnsi="宋体" w:cs="宋体"/>
                <w:color w:val="000000"/>
                <w:szCs w:val="21"/>
              </w:rPr>
              <w:t>6、现场观察产品工艺：</w:t>
            </w:r>
          </w:p>
          <w:p>
            <w:pPr>
              <w:spacing w:line="276" w:lineRule="auto"/>
              <w:rPr>
                <w:rFonts w:ascii="宋体" w:hAnsi="宋体" w:cs="宋体"/>
                <w:color w:val="000000"/>
                <w:szCs w:val="21"/>
              </w:rPr>
            </w:pPr>
            <w:r>
              <w:rPr>
                <w:rFonts w:hint="eastAsia" w:ascii="宋体" w:hAnsi="宋体" w:cs="宋体"/>
                <w:color w:val="000000"/>
                <w:szCs w:val="21"/>
              </w:rPr>
              <w:t>加热——真空吸塑成型——冷却定型——脱模——剪切——液压裁断——检验——包装入库</w:t>
            </w:r>
          </w:p>
          <w:p>
            <w:pPr>
              <w:spacing w:line="276" w:lineRule="auto"/>
              <w:rPr>
                <w:rFonts w:ascii="宋体" w:hAnsi="宋体" w:cs="宋体"/>
                <w:color w:val="000000"/>
                <w:szCs w:val="21"/>
              </w:rPr>
            </w:pPr>
            <w:r>
              <w:rPr>
                <w:rFonts w:hint="eastAsia" w:ascii="宋体" w:hAnsi="宋体" w:cs="宋体"/>
                <w:color w:val="000000"/>
                <w:szCs w:val="21"/>
              </w:rPr>
              <w:t>关键过程：真空吸塑成型。</w:t>
            </w:r>
          </w:p>
          <w:p>
            <w:pPr>
              <w:spacing w:line="276" w:lineRule="auto"/>
              <w:rPr>
                <w:rFonts w:ascii="宋体" w:hAnsi="宋体" w:cs="宋体"/>
                <w:color w:val="000000"/>
                <w:szCs w:val="21"/>
              </w:rPr>
            </w:pPr>
            <w:r>
              <w:rPr>
                <w:rFonts w:hint="eastAsia" w:ascii="宋体" w:hAnsi="宋体" w:cs="宋体"/>
                <w:color w:val="000000"/>
                <w:szCs w:val="21"/>
              </w:rPr>
              <w:t>7、现场查看：正在生产产品为INO-G40388吸塑盘（0.96*480半导电），数量3600</w:t>
            </w:r>
          </w:p>
          <w:p>
            <w:pPr>
              <w:spacing w:line="276" w:lineRule="auto"/>
              <w:rPr>
                <w:rFonts w:ascii="宋体" w:hAnsi="宋体" w:cs="宋体"/>
                <w:color w:val="000000"/>
                <w:szCs w:val="21"/>
              </w:rPr>
            </w:pPr>
            <w:r>
              <w:rPr>
                <w:rFonts w:hint="eastAsia" w:ascii="宋体" w:hAnsi="宋体" w:cs="宋体"/>
                <w:color w:val="000000"/>
                <w:szCs w:val="21"/>
              </w:rPr>
              <w:t>1）真空吸塑成型工序（含冷却、脱模）</w:t>
            </w:r>
          </w:p>
          <w:p>
            <w:pPr>
              <w:spacing w:line="276" w:lineRule="auto"/>
              <w:rPr>
                <w:rFonts w:ascii="宋体" w:hAnsi="宋体" w:cs="宋体"/>
                <w:color w:val="000000"/>
                <w:szCs w:val="21"/>
              </w:rPr>
            </w:pPr>
            <w:r>
              <w:rPr>
                <w:rFonts w:hint="eastAsia" w:ascii="宋体" w:hAnsi="宋体" w:cs="宋体"/>
                <w:color w:val="000000"/>
                <w:szCs w:val="21"/>
              </w:rPr>
              <w:t>工作操作要求：成型作业指导书</w:t>
            </w:r>
          </w:p>
          <w:p>
            <w:pPr>
              <w:spacing w:line="276" w:lineRule="auto"/>
              <w:rPr>
                <w:rFonts w:ascii="宋体" w:hAnsi="宋体" w:cs="宋体"/>
                <w:color w:val="000000"/>
                <w:szCs w:val="21"/>
              </w:rPr>
            </w:pPr>
            <w:r>
              <w:rPr>
                <w:rFonts w:hint="eastAsia" w:ascii="宋体" w:hAnsi="宋体" w:cs="宋体"/>
                <w:color w:val="000000"/>
                <w:szCs w:val="21"/>
              </w:rPr>
              <w:t>生产设备：高速真空吸塑机、模具（图纸、模具由客户提供）</w:t>
            </w:r>
          </w:p>
          <w:p>
            <w:pPr>
              <w:spacing w:line="276" w:lineRule="auto"/>
              <w:rPr>
                <w:rFonts w:ascii="宋体" w:hAnsi="宋体" w:cs="宋体"/>
                <w:color w:val="000000"/>
                <w:szCs w:val="21"/>
              </w:rPr>
            </w:pPr>
            <w:r>
              <w:rPr>
                <w:rFonts w:hint="eastAsia" w:ascii="宋体" w:hAnsi="宋体" w:cs="宋体"/>
                <w:color w:val="000000"/>
                <w:szCs w:val="21"/>
              </w:rPr>
              <w:t>操作：选择PET片材和相应模具，气压调节到7.6公斤，成型温度60度，加温成型时间6秒。冷却时间5，操作为自动化操作，完成后自动剪切。</w:t>
            </w:r>
          </w:p>
          <w:p>
            <w:pPr>
              <w:spacing w:line="276" w:lineRule="auto"/>
              <w:rPr>
                <w:rFonts w:ascii="宋体" w:hAnsi="宋体" w:cs="宋体"/>
                <w:color w:val="000000"/>
                <w:szCs w:val="21"/>
              </w:rPr>
            </w:pPr>
            <w:r>
              <w:rPr>
                <w:rFonts w:hint="eastAsia" w:ascii="宋体" w:hAnsi="宋体" w:cs="宋体"/>
                <w:color w:val="000000"/>
                <w:szCs w:val="21"/>
              </w:rPr>
              <w:t>监测质量控制：尺寸、表面阻抗。提供有《首件检测报告单》和《成型制程点检表》</w:t>
            </w:r>
          </w:p>
          <w:p>
            <w:pPr>
              <w:spacing w:line="276" w:lineRule="auto"/>
              <w:rPr>
                <w:rFonts w:ascii="宋体" w:hAnsi="宋体" w:cs="宋体"/>
                <w:color w:val="000000"/>
                <w:szCs w:val="21"/>
              </w:rPr>
            </w:pPr>
            <w:r>
              <w:rPr>
                <w:rFonts w:hint="eastAsia" w:ascii="宋体" w:hAnsi="宋体" w:cs="宋体"/>
                <w:color w:val="000000"/>
                <w:szCs w:val="21"/>
              </w:rPr>
              <w:t>操作工：葛俊</w:t>
            </w:r>
          </w:p>
          <w:p>
            <w:pPr>
              <w:spacing w:line="276" w:lineRule="auto"/>
              <w:rPr>
                <w:rFonts w:ascii="宋体" w:hAnsi="宋体" w:cs="宋体"/>
                <w:color w:val="000000"/>
                <w:szCs w:val="21"/>
              </w:rPr>
            </w:pPr>
            <w:r>
              <w:rPr>
                <w:rFonts w:hint="eastAsia" w:ascii="宋体" w:hAnsi="宋体" w:cs="宋体"/>
                <w:color w:val="000000"/>
                <w:szCs w:val="21"/>
              </w:rPr>
              <w:t>2）裁断工序</w:t>
            </w:r>
          </w:p>
          <w:p>
            <w:pPr>
              <w:spacing w:line="276" w:lineRule="auto"/>
              <w:rPr>
                <w:rFonts w:ascii="宋体" w:hAnsi="宋体" w:cs="宋体"/>
                <w:color w:val="000000"/>
                <w:szCs w:val="21"/>
              </w:rPr>
            </w:pPr>
            <w:r>
              <w:rPr>
                <w:rFonts w:hint="eastAsia" w:ascii="宋体" w:hAnsi="宋体" w:cs="宋体"/>
                <w:color w:val="000000"/>
                <w:szCs w:val="21"/>
              </w:rPr>
              <w:t>工作操作要求：裁断作业指导书</w:t>
            </w:r>
          </w:p>
          <w:p>
            <w:pPr>
              <w:spacing w:line="276" w:lineRule="auto"/>
              <w:rPr>
                <w:rFonts w:ascii="宋体" w:hAnsi="宋体" w:cs="宋体"/>
                <w:color w:val="000000"/>
                <w:szCs w:val="21"/>
              </w:rPr>
            </w:pPr>
            <w:r>
              <w:rPr>
                <w:rFonts w:hint="eastAsia" w:ascii="宋体" w:hAnsi="宋体" w:cs="宋体"/>
                <w:color w:val="000000"/>
                <w:szCs w:val="21"/>
              </w:rPr>
              <w:t>生产设备：液压裁断机</w:t>
            </w:r>
          </w:p>
          <w:p>
            <w:pPr>
              <w:spacing w:line="276" w:lineRule="auto"/>
              <w:rPr>
                <w:rFonts w:ascii="宋体" w:hAnsi="宋体" w:cs="宋体"/>
                <w:color w:val="000000"/>
                <w:szCs w:val="21"/>
              </w:rPr>
            </w:pPr>
            <w:r>
              <w:rPr>
                <w:rFonts w:hint="eastAsia" w:ascii="宋体" w:hAnsi="宋体" w:cs="宋体"/>
                <w:color w:val="000000"/>
                <w:szCs w:val="21"/>
              </w:rPr>
              <w:t>操作：操作步骤为装模——调机——冲压——分料。参数控制：压力值1.0-4.0公斤，行程设置10-25cm。</w:t>
            </w:r>
          </w:p>
          <w:p>
            <w:pPr>
              <w:spacing w:line="276" w:lineRule="auto"/>
              <w:rPr>
                <w:rFonts w:ascii="宋体" w:hAnsi="宋体" w:cs="宋体"/>
                <w:color w:val="000000"/>
                <w:szCs w:val="21"/>
              </w:rPr>
            </w:pPr>
            <w:r>
              <w:rPr>
                <w:rFonts w:hint="eastAsia" w:ascii="宋体" w:hAnsi="宋体" w:cs="宋体"/>
                <w:color w:val="000000"/>
                <w:szCs w:val="21"/>
              </w:rPr>
              <w:t>监测质量控制：外观、静电指数。提供有《首件确认单》和《裁断制程点检表》</w:t>
            </w:r>
          </w:p>
          <w:p>
            <w:pPr>
              <w:spacing w:line="276" w:lineRule="auto"/>
              <w:rPr>
                <w:rFonts w:ascii="宋体" w:hAnsi="宋体" w:cs="宋体"/>
                <w:color w:val="000000"/>
                <w:szCs w:val="21"/>
              </w:rPr>
            </w:pPr>
            <w:r>
              <w:rPr>
                <w:rFonts w:hint="eastAsia" w:ascii="宋体" w:hAnsi="宋体" w:cs="宋体"/>
                <w:color w:val="000000"/>
                <w:szCs w:val="21"/>
              </w:rPr>
              <w:t>操作工：李育英</w:t>
            </w:r>
          </w:p>
          <w:p>
            <w:pPr>
              <w:spacing w:line="276" w:lineRule="auto"/>
              <w:rPr>
                <w:rFonts w:ascii="宋体" w:hAnsi="宋体" w:cs="宋体"/>
                <w:color w:val="000000"/>
                <w:szCs w:val="21"/>
              </w:rPr>
            </w:pPr>
            <w:r>
              <w:rPr>
                <w:rFonts w:hint="eastAsia" w:ascii="宋体" w:hAnsi="宋体" w:cs="宋体"/>
                <w:color w:val="000000"/>
                <w:szCs w:val="21"/>
              </w:rPr>
              <w:t>实施产品放行、交付和交付后的活动: 公司由业务部对交付给顾客的产品进行回访，对相关的客户反馈信息（包括投诉）进行收集、分析和妥善处理。（至目前为止，公司未有顾客投诉。）</w:t>
            </w:r>
          </w:p>
          <w:p>
            <w:pPr>
              <w:spacing w:line="276" w:lineRule="auto"/>
              <w:rPr>
                <w:rFonts w:ascii="宋体" w:hAnsi="宋体" w:cs="宋体"/>
                <w:color w:val="000000"/>
                <w:szCs w:val="21"/>
              </w:rPr>
            </w:pPr>
            <w:r>
              <w:rPr>
                <w:rFonts w:hint="eastAsia" w:ascii="宋体" w:hAnsi="宋体" w:cs="宋体"/>
                <w:color w:val="000000"/>
                <w:szCs w:val="21"/>
              </w:rPr>
              <w:t>通过以上工序审核，其生产过程基本受控。</w:t>
            </w:r>
          </w:p>
        </w:tc>
        <w:tc>
          <w:tcPr>
            <w:tcW w:w="1284" w:type="dxa"/>
            <w:vAlign w:val="center"/>
          </w:tcPr>
          <w:p>
            <w:pPr>
              <w:spacing w:line="360" w:lineRule="auto"/>
              <w:ind w:firstLine="420" w:firstLineChars="200"/>
              <w:rPr>
                <w:rFonts w:ascii="宋体" w:hAnsi="宋体" w:cs="宋体"/>
                <w:color w:val="000000"/>
                <w:szCs w:val="21"/>
              </w:rPr>
            </w:pPr>
          </w:p>
          <w:p>
            <w:pPr>
              <w:spacing w:line="400" w:lineRule="exact"/>
              <w:rPr>
                <w:rFonts w:ascii="宋体" w:hAnsi="宋体"/>
                <w:sz w:val="24"/>
                <w:szCs w:val="24"/>
              </w:rPr>
            </w:pPr>
            <w:r>
              <w:rPr>
                <w:rFonts w:hint="eastAsia" w:ascii="宋体" w:hAnsi="宋体"/>
                <w:sz w:val="24"/>
                <w:szCs w:val="24"/>
              </w:rPr>
              <w:t>合格</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rPr>
                <w:rFonts w:ascii="宋体" w:hAnsi="宋体" w:cs="宋体"/>
                <w:szCs w:val="21"/>
              </w:rPr>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标识及可追溯性</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8.5.2</w:t>
            </w:r>
          </w:p>
          <w:p>
            <w:pPr>
              <w:spacing w:line="276" w:lineRule="auto"/>
              <w:rPr>
                <w:rFonts w:ascii="宋体" w:hAnsi="宋体" w:cs="宋体"/>
                <w:color w:val="000000"/>
                <w:szCs w:val="21"/>
              </w:rPr>
            </w:pP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现场查见，公司在生产过程中对标识和可追溯性进行了规定。</w:t>
            </w:r>
          </w:p>
          <w:p>
            <w:pPr>
              <w:spacing w:line="276" w:lineRule="auto"/>
              <w:rPr>
                <w:rFonts w:ascii="宋体" w:hAnsi="宋体" w:cs="宋体"/>
                <w:color w:val="000000"/>
                <w:szCs w:val="21"/>
              </w:rPr>
            </w:pPr>
            <w:r>
              <w:rPr>
                <w:rFonts w:hint="eastAsia" w:ascii="宋体" w:hAnsi="宋体" w:cs="宋体"/>
                <w:color w:val="000000"/>
                <w:szCs w:val="21"/>
              </w:rPr>
              <w:t>现场观察：进场的原材料采用卡片或原包装进行标识，注明“原材料名称”、“规格型号”、“进厂日期”、“材料牌号”、 “数量”、“检验状态”等内容；</w:t>
            </w:r>
          </w:p>
          <w:p>
            <w:pPr>
              <w:spacing w:line="276" w:lineRule="auto"/>
              <w:rPr>
                <w:rFonts w:ascii="宋体" w:hAnsi="宋体" w:cs="宋体"/>
                <w:color w:val="000000"/>
                <w:szCs w:val="21"/>
              </w:rPr>
            </w:pPr>
            <w:r>
              <w:rPr>
                <w:rFonts w:hint="eastAsia" w:ascii="宋体" w:hAnsi="宋体" w:cs="宋体"/>
                <w:color w:val="000000"/>
                <w:szCs w:val="21"/>
              </w:rPr>
              <w:t>在生产现场，车间的半成品也都按过程进行划分区域，并按区域放置；</w:t>
            </w:r>
          </w:p>
          <w:p>
            <w:pPr>
              <w:spacing w:line="276" w:lineRule="auto"/>
              <w:rPr>
                <w:rFonts w:ascii="宋体" w:hAnsi="宋体" w:cs="宋体"/>
                <w:color w:val="000000"/>
                <w:szCs w:val="21"/>
              </w:rPr>
            </w:pPr>
            <w:r>
              <w:rPr>
                <w:rFonts w:hint="eastAsia" w:ascii="宋体" w:hAnsi="宋体" w:cs="宋体"/>
                <w:color w:val="000000"/>
                <w:szCs w:val="21"/>
              </w:rPr>
              <w:t>产品检验状态采用：合格、不合格、待定、待检等4种标识；</w:t>
            </w:r>
          </w:p>
          <w:p>
            <w:pPr>
              <w:spacing w:line="276" w:lineRule="auto"/>
              <w:rPr>
                <w:rFonts w:ascii="宋体" w:hAnsi="宋体" w:cs="宋体"/>
                <w:color w:val="000000"/>
                <w:szCs w:val="21"/>
              </w:rPr>
            </w:pPr>
            <w:r>
              <w:rPr>
                <w:rFonts w:hint="eastAsia" w:ascii="宋体" w:hAnsi="宋体" w:cs="宋体"/>
                <w:color w:val="000000"/>
                <w:szCs w:val="21"/>
              </w:rPr>
              <w:t>每个产品有抽检记录、成品检验记录，可追溯到生产日期、操作者、检验员、原材料等；</w:t>
            </w:r>
          </w:p>
          <w:p>
            <w:pPr>
              <w:spacing w:line="276" w:lineRule="auto"/>
              <w:rPr>
                <w:rFonts w:ascii="宋体" w:hAnsi="宋体" w:cs="宋体"/>
                <w:color w:val="000000"/>
                <w:szCs w:val="21"/>
              </w:rPr>
            </w:pPr>
            <w:r>
              <w:rPr>
                <w:rFonts w:hint="eastAsia" w:ascii="宋体" w:hAnsi="宋体" w:cs="宋体"/>
                <w:color w:val="000000"/>
                <w:szCs w:val="21"/>
              </w:rPr>
              <w:t>查，在成品堆放区，有状态标识卡，符合标识管理规定。上次不符合改进有效。</w:t>
            </w:r>
          </w:p>
        </w:tc>
        <w:tc>
          <w:tcPr>
            <w:tcW w:w="12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8.5.3</w:t>
            </w:r>
          </w:p>
          <w:p>
            <w:pPr>
              <w:spacing w:line="276" w:lineRule="auto"/>
              <w:rPr>
                <w:rFonts w:ascii="宋体" w:hAnsi="宋体" w:cs="宋体"/>
                <w:color w:val="000000"/>
                <w:szCs w:val="21"/>
              </w:rPr>
            </w:pP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公司的顾客的财产有：顾客信息、客户提供的产品图纸及开模图纸。公司对顾客财产规定，对其需进行验证、保护和处置，当顾客财产丢失时，应告知顾客。负责人讲，当客户有新的型号规格产品采购需求时提供给组织生产用图纸及产品开模图纸，由专人对图纸进行验证，保管存放有相应的登记.</w:t>
            </w:r>
          </w:p>
          <w:p>
            <w:pPr>
              <w:spacing w:line="276" w:lineRule="auto"/>
              <w:rPr>
                <w:rFonts w:ascii="宋体" w:hAnsi="宋体" w:cs="宋体"/>
                <w:color w:val="000000"/>
                <w:szCs w:val="21"/>
              </w:rPr>
            </w:pPr>
            <w:r>
              <w:rPr>
                <w:rFonts w:hint="eastAsia" w:ascii="宋体" w:hAnsi="宋体" w:cs="宋体"/>
                <w:color w:val="000000"/>
                <w:szCs w:val="21"/>
              </w:rPr>
              <w:t>目前没有发生顾客财产丢失的情况；</w:t>
            </w:r>
          </w:p>
        </w:tc>
        <w:tc>
          <w:tcPr>
            <w:tcW w:w="1284" w:type="dxa"/>
            <w:vAlign w:val="center"/>
          </w:tcPr>
          <w:p>
            <w:pPr>
              <w:spacing w:line="400" w:lineRule="atLeast"/>
              <w:jc w:val="left"/>
              <w:rPr>
                <w:rFonts w:ascii="宋体" w:hAnsi="宋体" w:cs="宋体"/>
                <w:sz w:val="24"/>
                <w:szCs w:val="24"/>
              </w:rPr>
            </w:pPr>
            <w:r>
              <w:rPr>
                <w:rFonts w:hint="eastAsia" w:ascii="宋体" w:hAnsi="宋体"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防护</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8.5.4</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查公司文件，对产品的防护进行了要求，并在每个工序对外观进行检验。确保产品在制造、储运过程进行有效防护。</w:t>
            </w:r>
          </w:p>
          <w:p>
            <w:pPr>
              <w:spacing w:line="276" w:lineRule="auto"/>
              <w:rPr>
                <w:rFonts w:ascii="宋体" w:hAnsi="宋体" w:cs="宋体"/>
                <w:color w:val="000000"/>
                <w:szCs w:val="21"/>
              </w:rPr>
            </w:pPr>
            <w:r>
              <w:rPr>
                <w:rFonts w:hint="eastAsia" w:ascii="宋体" w:hAnsi="宋体" w:cs="宋体"/>
                <w:color w:val="000000"/>
                <w:szCs w:val="21"/>
              </w:rPr>
              <w:t>车间现场观察:</w:t>
            </w:r>
          </w:p>
          <w:p>
            <w:pPr>
              <w:spacing w:line="276" w:lineRule="auto"/>
              <w:rPr>
                <w:rFonts w:ascii="宋体" w:hAnsi="宋体" w:cs="宋体"/>
                <w:color w:val="000000"/>
                <w:szCs w:val="21"/>
              </w:rPr>
            </w:pPr>
            <w:r>
              <w:rPr>
                <w:rFonts w:hint="eastAsia" w:ascii="宋体" w:hAnsi="宋体" w:cs="宋体"/>
                <w:color w:val="000000"/>
                <w:szCs w:val="21"/>
              </w:rPr>
              <w:t>1. 转运：所有材料转运过程中均有防护，盛具为托盘或周转车，操作人员动作小心。</w:t>
            </w:r>
          </w:p>
          <w:p>
            <w:pPr>
              <w:spacing w:line="276" w:lineRule="auto"/>
              <w:rPr>
                <w:rFonts w:ascii="宋体" w:hAnsi="宋体" w:cs="宋体"/>
                <w:color w:val="000000"/>
                <w:szCs w:val="21"/>
              </w:rPr>
            </w:pPr>
            <w:r>
              <w:rPr>
                <w:rFonts w:hint="eastAsia" w:ascii="宋体" w:hAnsi="宋体" w:cs="宋体"/>
                <w:color w:val="000000"/>
                <w:szCs w:val="21"/>
              </w:rPr>
              <w:t>2. 包装：产品采用重叠后外面用塑料袋进行包装，放在相应托盘上。主要起到防尘防摔作用。未见有不当造成损害；</w:t>
            </w:r>
          </w:p>
          <w:p>
            <w:pPr>
              <w:spacing w:line="276" w:lineRule="auto"/>
              <w:rPr>
                <w:rFonts w:ascii="宋体" w:hAnsi="宋体" w:cs="宋体"/>
                <w:color w:val="000000"/>
                <w:szCs w:val="21"/>
              </w:rPr>
            </w:pPr>
            <w:r>
              <w:rPr>
                <w:rFonts w:hint="eastAsia" w:ascii="宋体" w:hAnsi="宋体" w:cs="宋体"/>
                <w:color w:val="000000"/>
                <w:szCs w:val="21"/>
              </w:rPr>
              <w:t>3. 贮存：各种在制品、成品均贮存的场所适当，通风、采光、防潮等条件良好。</w:t>
            </w:r>
          </w:p>
          <w:p>
            <w:pPr>
              <w:spacing w:line="276" w:lineRule="auto"/>
              <w:rPr>
                <w:rFonts w:ascii="宋体" w:hAnsi="宋体" w:cs="宋体"/>
                <w:color w:val="000000"/>
                <w:szCs w:val="21"/>
              </w:rPr>
            </w:pPr>
            <w:r>
              <w:rPr>
                <w:rFonts w:hint="eastAsia" w:ascii="宋体" w:hAnsi="宋体" w:cs="宋体"/>
                <w:color w:val="000000"/>
                <w:szCs w:val="21"/>
              </w:rPr>
              <w:t>4、运输：产品运输为物流车辆运输，运输过程中产品按层高要求堆放，采用专用托盘存储，由美固笼盛装。上下车由人力搬运，负责人讲物流运转过程中没有因防护不当或野蛮操作造成产品损坏的情况。</w:t>
            </w:r>
          </w:p>
          <w:p>
            <w:pPr>
              <w:spacing w:line="276" w:lineRule="auto"/>
              <w:rPr>
                <w:rFonts w:ascii="宋体" w:hAnsi="宋体" w:cs="宋体"/>
                <w:color w:val="000000"/>
                <w:szCs w:val="21"/>
              </w:rPr>
            </w:pPr>
            <w:r>
              <w:rPr>
                <w:rFonts w:hint="eastAsia" w:ascii="宋体" w:hAnsi="宋体" w:cs="宋体"/>
                <w:color w:val="000000"/>
                <w:szCs w:val="21"/>
              </w:rPr>
              <w:t>5、 查，产品入库，验收、保管有相应的管理要求及出入库记录。各库产品分区、状态清楚。</w:t>
            </w:r>
          </w:p>
          <w:p>
            <w:pPr>
              <w:spacing w:line="276" w:lineRule="auto"/>
              <w:rPr>
                <w:rFonts w:ascii="宋体" w:hAnsi="宋体" w:cs="宋体"/>
                <w:color w:val="000000"/>
                <w:szCs w:val="21"/>
              </w:rPr>
            </w:pPr>
            <w:r>
              <w:rPr>
                <w:rFonts w:hint="eastAsia" w:ascii="宋体" w:hAnsi="宋体" w:cs="宋体"/>
                <w:color w:val="000000"/>
                <w:szCs w:val="21"/>
              </w:rPr>
              <w:t>基本符合要求。</w:t>
            </w:r>
          </w:p>
        </w:tc>
        <w:tc>
          <w:tcPr>
            <w:tcW w:w="1284" w:type="dxa"/>
            <w:vAlign w:val="center"/>
          </w:tcPr>
          <w:p>
            <w:pPr>
              <w:rPr>
                <w:szCs w:val="21"/>
              </w:rPr>
            </w:pPr>
            <w:r>
              <w:rPr>
                <w:rFonts w:hint="eastAsia" w:ascii="宋体" w:hAnsi="宋体"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400" w:lineRule="exact"/>
              <w:rPr>
                <w:rFonts w:ascii="宋体" w:hAnsi="宋体" w:cs="新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szCs w:val="21"/>
              </w:rPr>
              <w:t>8.5.6</w:t>
            </w:r>
          </w:p>
        </w:tc>
        <w:tc>
          <w:tcPr>
            <w:tcW w:w="10305"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atLeast"/>
              <w:jc w:val="left"/>
              <w:rPr>
                <w:rFonts w:ascii="宋体" w:hAnsi="宋体"/>
                <w:szCs w:val="21"/>
              </w:rPr>
            </w:pPr>
          </w:p>
        </w:tc>
        <w:tc>
          <w:tcPr>
            <w:tcW w:w="1284" w:type="dxa"/>
            <w:vAlign w:val="center"/>
          </w:tcPr>
          <w:p>
            <w:pPr>
              <w:rPr>
                <w:szCs w:val="21"/>
              </w:rPr>
            </w:pPr>
            <w:r>
              <w:rPr>
                <w:rFonts w:hint="eastAsia" w:ascii="宋体" w:hAnsi="宋体"/>
                <w:szCs w:val="21"/>
              </w:rPr>
              <w:t>合格</w:t>
            </w:r>
          </w:p>
        </w:tc>
      </w:tr>
    </w:tbl>
    <w:p>
      <w:pPr>
        <w:spacing w:line="480" w:lineRule="exact"/>
        <w:jc w:val="left"/>
      </w:pPr>
      <w:r>
        <w:rPr>
          <w:rFonts w:hint="eastAsia"/>
        </w:rPr>
        <w:t>说明：不符合标注N</w:t>
      </w:r>
    </w:p>
    <w:p>
      <w:pPr>
        <w:spacing w:line="480" w:lineRule="exact"/>
        <w:jc w:val="left"/>
      </w:pPr>
    </w:p>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5" w:type="dxa"/>
            <w:vAlign w:val="center"/>
          </w:tcPr>
          <w:p>
            <w:pPr>
              <w:rPr>
                <w:sz w:val="24"/>
                <w:szCs w:val="24"/>
              </w:rPr>
            </w:pPr>
            <w:r>
              <w:rPr>
                <w:rFonts w:hint="eastAsia"/>
                <w:sz w:val="24"/>
                <w:szCs w:val="24"/>
              </w:rPr>
              <w:t>受审核部门：品管部   主管领导：杨英     陪同人员：鲁江义</w:t>
            </w:r>
          </w:p>
        </w:tc>
        <w:tc>
          <w:tcPr>
            <w:tcW w:w="12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5" w:type="dxa"/>
            <w:vAlign w:val="center"/>
          </w:tcPr>
          <w:p>
            <w:pPr>
              <w:rPr>
                <w:sz w:val="24"/>
                <w:szCs w:val="24"/>
              </w:rPr>
            </w:pPr>
            <w:r>
              <w:rPr>
                <w:rFonts w:hint="eastAsia"/>
                <w:sz w:val="24"/>
                <w:szCs w:val="24"/>
              </w:rPr>
              <w:t>审核员：文平    审核时间：2021.4.1</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5" w:type="dxa"/>
            <w:vAlign w:val="center"/>
          </w:tcPr>
          <w:p>
            <w:pPr>
              <w:rPr>
                <w:sz w:val="24"/>
                <w:szCs w:val="24"/>
              </w:rPr>
            </w:pPr>
            <w:r>
              <w:rPr>
                <w:rFonts w:hint="eastAsia"/>
                <w:sz w:val="24"/>
                <w:szCs w:val="24"/>
              </w:rPr>
              <w:t>审核条款：</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组织的角色、职责和权限</w:t>
            </w:r>
          </w:p>
          <w:p>
            <w:pPr>
              <w:spacing w:line="276" w:lineRule="auto"/>
              <w:rPr>
                <w:rFonts w:ascii="宋体" w:hAnsi="宋体" w:cs="宋体"/>
                <w:color w:val="000000"/>
                <w:szCs w:val="21"/>
              </w:rPr>
            </w:pPr>
          </w:p>
        </w:tc>
        <w:tc>
          <w:tcPr>
            <w:tcW w:w="960" w:type="dxa"/>
          </w:tcPr>
          <w:p>
            <w:pPr>
              <w:spacing w:line="276" w:lineRule="auto"/>
              <w:rPr>
                <w:rFonts w:ascii="宋体" w:hAnsi="宋体" w:cs="宋体"/>
                <w:color w:val="000000"/>
                <w:szCs w:val="21"/>
              </w:rPr>
            </w:pPr>
            <w:r>
              <w:rPr>
                <w:rFonts w:hint="eastAsia" w:ascii="宋体" w:hAnsi="宋体" w:cs="宋体"/>
                <w:color w:val="000000"/>
                <w:szCs w:val="21"/>
              </w:rPr>
              <w:t>5.3</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品管部负责人：杨英</w:t>
            </w:r>
          </w:p>
          <w:p>
            <w:pPr>
              <w:spacing w:line="276" w:lineRule="auto"/>
              <w:rPr>
                <w:rFonts w:ascii="宋体" w:hAnsi="宋体" w:cs="宋体"/>
                <w:color w:val="000000"/>
                <w:szCs w:val="21"/>
              </w:rPr>
            </w:pPr>
            <w:r>
              <w:rPr>
                <w:rFonts w:hint="eastAsia" w:ascii="宋体" w:hAnsi="宋体" w:cs="宋体"/>
                <w:color w:val="000000"/>
                <w:szCs w:val="21"/>
              </w:rPr>
              <w:t>该部门的职责权限为：</w:t>
            </w:r>
          </w:p>
          <w:p>
            <w:pPr>
              <w:spacing w:line="276" w:lineRule="auto"/>
              <w:rPr>
                <w:rFonts w:ascii="宋体" w:hAnsi="宋体" w:cs="宋体"/>
                <w:color w:val="000000"/>
                <w:szCs w:val="21"/>
              </w:rPr>
            </w:pPr>
            <w:r>
              <w:rPr>
                <w:rFonts w:hint="eastAsia" w:ascii="宋体" w:hAnsi="宋体" w:cs="宋体"/>
                <w:color w:val="000000"/>
                <w:szCs w:val="21"/>
              </w:rPr>
              <w:t>1)负责生产过程产品的标识、防护、搬运和包装；</w:t>
            </w:r>
          </w:p>
          <w:p>
            <w:pPr>
              <w:spacing w:line="276" w:lineRule="auto"/>
              <w:rPr>
                <w:rFonts w:ascii="宋体" w:hAnsi="宋体" w:cs="宋体"/>
                <w:color w:val="000000"/>
                <w:szCs w:val="21"/>
              </w:rPr>
            </w:pPr>
            <w:r>
              <w:rPr>
                <w:rFonts w:hint="eastAsia" w:ascii="宋体" w:hAnsi="宋体" w:cs="宋体"/>
                <w:color w:val="000000"/>
                <w:szCs w:val="21"/>
              </w:rPr>
              <w:t>2)负责编制相应工艺规程、产品检验接收规程及相关作业指导书，明确关键工序和特殊工序；</w:t>
            </w:r>
          </w:p>
          <w:p>
            <w:pPr>
              <w:spacing w:line="276" w:lineRule="auto"/>
              <w:rPr>
                <w:rFonts w:ascii="宋体" w:hAnsi="宋体" w:cs="宋体"/>
                <w:color w:val="000000"/>
                <w:szCs w:val="21"/>
              </w:rPr>
            </w:pPr>
            <w:r>
              <w:rPr>
                <w:rFonts w:hint="eastAsia" w:ascii="宋体" w:hAnsi="宋体" w:cs="宋体"/>
                <w:color w:val="000000"/>
                <w:szCs w:val="21"/>
              </w:rPr>
              <w:t>3)负责生产过程中的技术指导和不合格的控制。</w:t>
            </w:r>
          </w:p>
          <w:p>
            <w:pPr>
              <w:spacing w:line="276" w:lineRule="auto"/>
              <w:rPr>
                <w:rFonts w:ascii="宋体" w:hAnsi="宋体" w:cs="宋体"/>
                <w:color w:val="000000"/>
                <w:szCs w:val="21"/>
              </w:rPr>
            </w:pPr>
            <w:r>
              <w:rPr>
                <w:rFonts w:hint="eastAsia" w:ascii="宋体" w:hAnsi="宋体" w:cs="宋体"/>
                <w:color w:val="000000"/>
                <w:szCs w:val="21"/>
              </w:rPr>
              <w:t>4)负责对本公司监视和测量设备的管理工作；</w:t>
            </w:r>
          </w:p>
          <w:p>
            <w:pPr>
              <w:spacing w:line="276" w:lineRule="auto"/>
              <w:rPr>
                <w:rFonts w:ascii="宋体" w:hAnsi="宋体" w:cs="宋体"/>
                <w:color w:val="000000"/>
                <w:szCs w:val="21"/>
              </w:rPr>
            </w:pPr>
            <w:r>
              <w:rPr>
                <w:rFonts w:hint="eastAsia" w:ascii="宋体" w:hAnsi="宋体" w:cs="宋体"/>
                <w:color w:val="000000"/>
                <w:szCs w:val="21"/>
              </w:rPr>
              <w:t>5)负责监督纠正和预防措施的制定和执行情况；</w:t>
            </w:r>
          </w:p>
          <w:p>
            <w:pPr>
              <w:spacing w:line="276" w:lineRule="auto"/>
              <w:rPr>
                <w:rFonts w:ascii="宋体" w:hAnsi="宋体" w:cs="宋体"/>
                <w:color w:val="000000"/>
                <w:szCs w:val="21"/>
              </w:rPr>
            </w:pPr>
            <w:r>
              <w:rPr>
                <w:rFonts w:hint="eastAsia" w:ascii="宋体" w:hAnsi="宋体" w:cs="宋体"/>
                <w:color w:val="000000"/>
                <w:szCs w:val="21"/>
              </w:rPr>
              <w:t>6)负责处理调查质量事故，召开质量分析会；</w:t>
            </w:r>
          </w:p>
          <w:p>
            <w:pPr>
              <w:spacing w:line="276" w:lineRule="auto"/>
              <w:rPr>
                <w:rFonts w:ascii="宋体" w:hAnsi="宋体" w:cs="宋体"/>
                <w:color w:val="000000"/>
                <w:szCs w:val="21"/>
              </w:rPr>
            </w:pPr>
            <w:r>
              <w:rPr>
                <w:rFonts w:hint="eastAsia" w:ascii="宋体" w:hAnsi="宋体" w:cs="宋体"/>
                <w:color w:val="000000"/>
                <w:szCs w:val="21"/>
              </w:rPr>
              <w:t>。。。。。。</w:t>
            </w:r>
          </w:p>
          <w:p>
            <w:pPr>
              <w:spacing w:line="276" w:lineRule="auto"/>
              <w:rPr>
                <w:rFonts w:ascii="宋体" w:hAnsi="宋体" w:cs="宋体"/>
                <w:color w:val="000000"/>
                <w:szCs w:val="21"/>
              </w:rPr>
            </w:pPr>
            <w:r>
              <w:rPr>
                <w:rFonts w:hint="eastAsia" w:ascii="宋体" w:hAnsi="宋体" w:cs="宋体"/>
                <w:color w:val="000000"/>
                <w:szCs w:val="21"/>
              </w:rPr>
              <w:t>负责人对职责和权限比较了解。</w:t>
            </w:r>
          </w:p>
        </w:tc>
        <w:tc>
          <w:tcPr>
            <w:tcW w:w="1284" w:type="dxa"/>
            <w:vAlign w:val="center"/>
          </w:tcPr>
          <w:p>
            <w:r>
              <w:rPr>
                <w:rFonts w:hint="eastAsia" w:ascii="宋体" w:hAnsi="宋体"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目标及其实现的策划</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6.2</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查《部门质量目标分解表》该部门的质量目标为：</w:t>
            </w:r>
          </w:p>
          <w:p>
            <w:pPr>
              <w:spacing w:line="276" w:lineRule="auto"/>
              <w:rPr>
                <w:rFonts w:ascii="宋体" w:hAnsi="宋体" w:cs="宋体"/>
                <w:color w:val="000000"/>
                <w:szCs w:val="21"/>
              </w:rPr>
            </w:pPr>
            <w:r>
              <w:rPr>
                <w:rFonts w:hint="eastAsia" w:ascii="宋体" w:hAnsi="宋体" w:cs="宋体"/>
                <w:color w:val="000000"/>
                <w:szCs w:val="21"/>
              </w:rPr>
              <w:t xml:space="preserve">产品检验及时率95%          </w:t>
            </w:r>
          </w:p>
          <w:p>
            <w:pPr>
              <w:spacing w:line="276" w:lineRule="auto"/>
              <w:rPr>
                <w:rFonts w:ascii="宋体" w:hAnsi="宋体" w:cs="宋体"/>
                <w:color w:val="000000"/>
                <w:szCs w:val="21"/>
              </w:rPr>
            </w:pPr>
            <w:r>
              <w:rPr>
                <w:rFonts w:hint="eastAsia" w:ascii="宋体" w:hAnsi="宋体" w:cs="宋体"/>
                <w:color w:val="000000"/>
                <w:szCs w:val="21"/>
              </w:rPr>
              <w:t xml:space="preserve">监测设备按时检定率93%        </w:t>
            </w:r>
          </w:p>
          <w:p>
            <w:pPr>
              <w:spacing w:line="276" w:lineRule="auto"/>
              <w:rPr>
                <w:rFonts w:ascii="宋体" w:hAnsi="宋体" w:cs="宋体"/>
                <w:color w:val="000000"/>
                <w:szCs w:val="21"/>
              </w:rPr>
            </w:pPr>
            <w:r>
              <w:rPr>
                <w:rFonts w:hint="eastAsia" w:ascii="宋体" w:hAnsi="宋体" w:cs="宋体"/>
                <w:color w:val="000000"/>
                <w:szCs w:val="21"/>
              </w:rPr>
              <w:t>查，2020年10-2021年3月《部门质量目标完成情况统计表》对部门目标进行考核，综合完成情况为：</w:t>
            </w:r>
          </w:p>
          <w:p>
            <w:pPr>
              <w:spacing w:line="276" w:lineRule="auto"/>
              <w:rPr>
                <w:rFonts w:ascii="宋体" w:hAnsi="宋体" w:cs="宋体"/>
                <w:color w:val="000000"/>
                <w:szCs w:val="21"/>
              </w:rPr>
            </w:pPr>
            <w:r>
              <w:rPr>
                <w:rFonts w:hint="eastAsia" w:ascii="宋体" w:hAnsi="宋体" w:cs="宋体"/>
                <w:color w:val="000000"/>
                <w:szCs w:val="21"/>
              </w:rPr>
              <w:t xml:space="preserve">产品检验及时率100%          </w:t>
            </w:r>
          </w:p>
          <w:p>
            <w:pPr>
              <w:spacing w:line="276" w:lineRule="auto"/>
              <w:rPr>
                <w:rFonts w:ascii="宋体" w:hAnsi="宋体" w:cs="宋体"/>
                <w:color w:val="000000"/>
                <w:szCs w:val="21"/>
              </w:rPr>
            </w:pPr>
            <w:r>
              <w:rPr>
                <w:rFonts w:hint="eastAsia" w:ascii="宋体" w:hAnsi="宋体" w:cs="宋体"/>
                <w:color w:val="000000"/>
                <w:szCs w:val="21"/>
              </w:rPr>
              <w:t xml:space="preserve">监测设备按时检定率100% </w:t>
            </w:r>
          </w:p>
          <w:p>
            <w:pPr>
              <w:spacing w:line="276" w:lineRule="auto"/>
              <w:rPr>
                <w:rFonts w:ascii="宋体" w:hAnsi="宋体" w:cs="宋体"/>
                <w:color w:val="000000"/>
                <w:szCs w:val="21"/>
              </w:rPr>
            </w:pPr>
            <w:r>
              <w:rPr>
                <w:rFonts w:hint="eastAsia" w:ascii="宋体" w:hAnsi="宋体" w:cs="宋体"/>
                <w:color w:val="000000"/>
                <w:szCs w:val="21"/>
              </w:rPr>
              <w:t>基本达到目标要求。</w:t>
            </w:r>
          </w:p>
          <w:p>
            <w:pPr>
              <w:spacing w:line="276" w:lineRule="auto"/>
              <w:rPr>
                <w:rFonts w:ascii="宋体" w:hAnsi="宋体" w:cs="宋体"/>
                <w:color w:val="000000"/>
                <w:szCs w:val="21"/>
              </w:rPr>
            </w:pPr>
            <w:r>
              <w:rPr>
                <w:rFonts w:hint="eastAsia" w:ascii="宋体" w:hAnsi="宋体" w:cs="宋体"/>
                <w:color w:val="000000"/>
                <w:szCs w:val="21"/>
              </w:rPr>
              <w:t>目标量化情况良好，质量目标缺乏指标实际完成的实证性资料。已跟负责人沟通。</w:t>
            </w:r>
          </w:p>
        </w:tc>
        <w:tc>
          <w:tcPr>
            <w:tcW w:w="1284" w:type="dxa"/>
            <w:vAlign w:val="center"/>
          </w:tcPr>
          <w:p>
            <w:pPr>
              <w:rPr>
                <w:rFonts w:ascii="宋体" w:hAnsi="宋体" w:cs="宋体"/>
                <w:sz w:val="24"/>
                <w:szCs w:val="24"/>
              </w:rPr>
            </w:pPr>
            <w:r>
              <w:rPr>
                <w:rFonts w:hint="eastAsia" w:ascii="宋体" w:hAnsi="宋体"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测量设备管理</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 xml:space="preserve">7.1.5 </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查《计量器具台账》生产车间及检验部门均按策划的要求配置了相应的检测设备，其中包括：钢直尺、卷尺、游标卡尺、重锤表面电阻测试仪、静电测试仪、摩擦静电测试仪等，均采用委外送检的方式。抽在用检测设备，能提供有效校准证书，具体见附件。</w:t>
            </w:r>
          </w:p>
        </w:tc>
        <w:tc>
          <w:tcPr>
            <w:tcW w:w="1284" w:type="dxa"/>
          </w:tcPr>
          <w:p>
            <w:pPr>
              <w:adjustRightInd w:val="0"/>
              <w:snapToGrid w:val="0"/>
              <w:jc w:val="center"/>
            </w:pPr>
            <w:r>
              <w:rPr>
                <w:rFonts w:hint="eastAsia" w:ascii="宋体"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b/>
                <w:szCs w:val="21"/>
              </w:rPr>
            </w:pPr>
            <w:r>
              <w:rPr>
                <w:rFonts w:hint="eastAsia" w:ascii="宋体" w:hAnsi="宋体" w:cs="新宋体"/>
                <w:szCs w:val="21"/>
              </w:rPr>
              <w:t>运行策划和控制</w:t>
            </w:r>
          </w:p>
        </w:tc>
        <w:tc>
          <w:tcPr>
            <w:tcW w:w="960" w:type="dxa"/>
          </w:tcPr>
          <w:p>
            <w:pPr>
              <w:rPr>
                <w:rFonts w:ascii="宋体" w:hAnsi="宋体" w:cs="宋体"/>
                <w:b/>
                <w:szCs w:val="21"/>
              </w:rPr>
            </w:pPr>
            <w:r>
              <w:rPr>
                <w:rFonts w:hint="eastAsia" w:ascii="宋体" w:hAnsi="宋体" w:cs="宋体"/>
                <w:b/>
                <w:szCs w:val="21"/>
              </w:rPr>
              <w:t>8.1</w:t>
            </w:r>
          </w:p>
        </w:tc>
        <w:tc>
          <w:tcPr>
            <w:tcW w:w="10305" w:type="dxa"/>
          </w:tcPr>
          <w:p>
            <w:pPr>
              <w:ind w:firstLine="420" w:firstLineChars="200"/>
              <w:rPr>
                <w:rFonts w:ascii="宋体" w:hAnsi="宋体"/>
                <w:szCs w:val="21"/>
              </w:rPr>
            </w:pPr>
            <w:r>
              <w:rPr>
                <w:rFonts w:hint="eastAsia" w:ascii="宋体" w:hAnsi="宋体"/>
                <w:szCs w:val="21"/>
              </w:rPr>
              <w:t>公司主要生产产品：</w:t>
            </w:r>
            <w:r>
              <w:rPr>
                <w:rFonts w:hint="eastAsia"/>
                <w:kern w:val="0"/>
                <w:szCs w:val="21"/>
              </w:rPr>
              <w:t>塑料包装材料（吸塑包装）生产</w:t>
            </w:r>
            <w:r>
              <w:rPr>
                <w:rFonts w:hint="eastAsia" w:ascii="宋体" w:hAnsi="宋体"/>
                <w:szCs w:val="21"/>
              </w:rPr>
              <w:t>。主要产品为：吸塑包装。产品运用于仪表、IT包装等领域。</w:t>
            </w:r>
          </w:p>
          <w:p>
            <w:pPr>
              <w:ind w:firstLine="315" w:firstLineChars="150"/>
              <w:rPr>
                <w:rFonts w:ascii="宋体" w:hAnsi="宋体"/>
                <w:szCs w:val="21"/>
              </w:rPr>
            </w:pPr>
            <w:r>
              <w:rPr>
                <w:rFonts w:hint="eastAsia" w:ascii="宋体" w:hAnsi="宋体"/>
                <w:szCs w:val="21"/>
              </w:rPr>
              <w:t>公司产品执行标准：客户图纸等</w:t>
            </w:r>
          </w:p>
          <w:p>
            <w:pPr>
              <w:ind w:firstLine="420" w:firstLineChars="200"/>
              <w:rPr>
                <w:rFonts w:ascii="宋体" w:hAnsi="宋体"/>
                <w:szCs w:val="21"/>
              </w:rPr>
            </w:pPr>
            <w:r>
              <w:rPr>
                <w:rFonts w:hint="eastAsia" w:ascii="宋体" w:hAnsi="宋体"/>
                <w:szCs w:val="21"/>
              </w:rPr>
              <w:t>品管部负责产品实现和服务提供的策划，策划输出的具体结果包括以下内容：</w:t>
            </w:r>
          </w:p>
          <w:p>
            <w:pPr>
              <w:rPr>
                <w:rFonts w:ascii="宋体" w:hAnsi="宋体"/>
                <w:szCs w:val="21"/>
              </w:rPr>
            </w:pPr>
            <w:r>
              <w:rPr>
                <w:rFonts w:hint="eastAsia" w:ascii="宋体" w:hAnsi="宋体"/>
                <w:szCs w:val="21"/>
              </w:rPr>
              <w:t>a）确定产品和服务的要求；--按客户图纸要求；</w:t>
            </w:r>
          </w:p>
          <w:p>
            <w:pPr>
              <w:rPr>
                <w:rFonts w:ascii="宋体" w:hAnsi="宋体"/>
                <w:szCs w:val="21"/>
              </w:rPr>
            </w:pPr>
            <w:r>
              <w:rPr>
                <w:rFonts w:hint="eastAsia" w:ascii="宋体" w:hAnsi="宋体"/>
                <w:szCs w:val="21"/>
              </w:rPr>
              <w:t>b）建立过程准则以及产品和服务的接收准则；---根据顾客提供的图纸要求制定检验基准书。</w:t>
            </w:r>
          </w:p>
          <w:p>
            <w:pPr>
              <w:rPr>
                <w:rFonts w:ascii="宋体" w:hAnsi="宋体"/>
                <w:szCs w:val="21"/>
              </w:rPr>
            </w:pPr>
            <w:r>
              <w:rPr>
                <w:rFonts w:hint="eastAsia" w:ascii="宋体" w:hAnsi="宋体"/>
                <w:szCs w:val="21"/>
              </w:rPr>
              <w:t>c）确定符合产品和服务要求的资源；---工艺流程图</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e）保持、保留必要的文件和记录。---作业指导书和质量记录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rPr>
                <w:rFonts w:ascii="宋体" w:hAnsi="宋体"/>
                <w:szCs w:val="21"/>
              </w:rPr>
            </w:pPr>
            <w:r>
              <w:rPr>
                <w:rFonts w:hint="eastAsia" w:ascii="宋体" w:hAnsi="宋体"/>
                <w:szCs w:val="21"/>
              </w:rPr>
              <w:t>----关键过程：真空吸塑成型。</w:t>
            </w:r>
          </w:p>
          <w:p>
            <w:pPr>
              <w:rPr>
                <w:rFonts w:ascii="宋体" w:hAnsi="宋体"/>
                <w:szCs w:val="21"/>
              </w:rPr>
            </w:pPr>
            <w:r>
              <w:rPr>
                <w:rFonts w:hint="eastAsia" w:ascii="宋体" w:hAnsi="宋体"/>
                <w:szCs w:val="21"/>
              </w:rPr>
              <w:t>----外包过程：模具制作</w:t>
            </w:r>
          </w:p>
          <w:p>
            <w:pPr>
              <w:spacing w:line="400" w:lineRule="exact"/>
              <w:rPr>
                <w:rFonts w:ascii="宋体" w:hAnsi="宋体"/>
                <w:sz w:val="24"/>
                <w:szCs w:val="24"/>
              </w:rPr>
            </w:pPr>
            <w:r>
              <w:rPr>
                <w:rFonts w:hint="eastAsia" w:ascii="宋体" w:hAnsi="宋体"/>
                <w:szCs w:val="21"/>
              </w:rPr>
              <w:t>----经确认：暂无策划的更改。</w:t>
            </w:r>
          </w:p>
        </w:tc>
        <w:tc>
          <w:tcPr>
            <w:tcW w:w="1284" w:type="dxa"/>
          </w:tcPr>
          <w:p>
            <w:pPr>
              <w:adjustRightInd w:val="0"/>
              <w:snapToGrid w:val="0"/>
              <w:jc w:val="center"/>
              <w:rPr>
                <w:rFonts w:ascii="宋体" w:hAnsi="宋体"/>
                <w:szCs w:val="21"/>
              </w:rPr>
            </w:pPr>
            <w:r>
              <w:rPr>
                <w:rFonts w:hint="eastAsia" w:ascii="宋体"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设计和开发策划</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8.3</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因公司产品均客户技术要求、图纸进行生产，生产工艺成熟。生产过程不涉及标准中“8.3设计和开发”条款内容，8.3条款不适用不影响组织提供满足顾客要求和适用法律法规要求的产品的能力或责任的要求。</w:t>
            </w:r>
          </w:p>
        </w:tc>
        <w:tc>
          <w:tcPr>
            <w:tcW w:w="1284" w:type="dxa"/>
          </w:tcPr>
          <w:p>
            <w:pPr>
              <w:adjustRightInd w:val="0"/>
              <w:snapToGrid w:val="0"/>
              <w:jc w:val="center"/>
              <w:rPr>
                <w:rFonts w:ascii="宋体" w:hAnsi="宋体"/>
                <w:szCs w:val="21"/>
              </w:rPr>
            </w:pPr>
            <w:r>
              <w:rPr>
                <w:rFonts w:hint="eastAsia" w:ascii="宋体"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160" w:type="dxa"/>
          </w:tcPr>
          <w:p>
            <w:pPr>
              <w:spacing w:line="360" w:lineRule="auto"/>
              <w:rPr>
                <w:rFonts w:ascii="宋体" w:hAnsi="宋体"/>
                <w:b/>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305" w:type="dxa"/>
          </w:tcPr>
          <w:p>
            <w:pPr>
              <w:ind w:firstLine="420" w:firstLineChars="2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对特殊放行或紧急放行情况予以界定，体系运行至今尚未发生特殊放行或紧急放行的情况。明确对各阶段产品和服务的放行均须实施必要的记录并保留。详见如下输入、过程及输出检验证据抽样</w:t>
            </w:r>
          </w:p>
          <w:p>
            <w:pPr>
              <w:rPr>
                <w:rFonts w:ascii="宋体" w:hAnsi="宋体"/>
                <w:szCs w:val="21"/>
              </w:rPr>
            </w:pPr>
          </w:p>
          <w:p>
            <w:pPr>
              <w:rPr>
                <w:rFonts w:ascii="宋体" w:hAnsi="宋体"/>
                <w:szCs w:val="21"/>
              </w:rPr>
            </w:pPr>
            <w:r>
              <w:rPr>
                <w:rFonts w:hint="eastAsia" w:ascii="宋体" w:hAnsi="宋体"/>
                <w:szCs w:val="21"/>
              </w:rPr>
              <w:t>查见：生产及检验执行标准：《检验基准书》、《片材检验规格书》等标准。对各阶段检验标准及检验方法等做了规定。</w:t>
            </w:r>
          </w:p>
          <w:p>
            <w:pPr>
              <w:numPr>
                <w:ilvl w:val="0"/>
                <w:numId w:val="6"/>
              </w:numPr>
              <w:tabs>
                <w:tab w:val="left" w:pos="2268"/>
                <w:tab w:val="left" w:pos="4260"/>
                <w:tab w:val="left" w:pos="7128"/>
              </w:tabs>
              <w:spacing w:line="400" w:lineRule="exact"/>
              <w:jc w:val="left"/>
              <w:rPr>
                <w:rFonts w:ascii="宋体" w:hAnsi="宋体"/>
                <w:szCs w:val="21"/>
              </w:rPr>
            </w:pPr>
            <w:r>
              <w:rPr>
                <w:rFonts w:hint="eastAsia" w:ascii="宋体" w:hAnsi="宋体"/>
                <w:szCs w:val="21"/>
              </w:rPr>
              <w:t>抽查原材料检验</w:t>
            </w:r>
          </w:p>
          <w:p>
            <w:pPr>
              <w:ind w:firstLine="420" w:firstLineChars="200"/>
              <w:rPr>
                <w:rFonts w:ascii="宋体" w:hAnsi="宋体"/>
                <w:szCs w:val="21"/>
              </w:rPr>
            </w:pPr>
            <w:r>
              <w:rPr>
                <w:rFonts w:hint="eastAsia" w:ascii="宋体" w:hAnsi="宋体"/>
                <w:szCs w:val="21"/>
              </w:rPr>
              <w:t>2021年3月22日《IQC进料检验单》</w:t>
            </w:r>
          </w:p>
          <w:p>
            <w:pPr>
              <w:spacing w:line="400" w:lineRule="atLeast"/>
              <w:ind w:firstLine="546" w:firstLineChars="260"/>
              <w:jc w:val="left"/>
              <w:rPr>
                <w:rFonts w:ascii="宋体" w:hAnsi="宋体"/>
                <w:szCs w:val="21"/>
              </w:rPr>
            </w:pPr>
            <w:r>
              <w:rPr>
                <w:rFonts w:hint="eastAsia" w:ascii="宋体" w:hAnsi="宋体"/>
                <w:szCs w:val="21"/>
              </w:rPr>
              <w:t>材料名称：PET半导电片材，数量：4800KG 规格：0.96*480</w:t>
            </w:r>
          </w:p>
          <w:p>
            <w:pPr>
              <w:spacing w:line="400" w:lineRule="atLeast"/>
              <w:ind w:firstLine="420" w:firstLineChars="200"/>
              <w:jc w:val="left"/>
              <w:rPr>
                <w:rFonts w:ascii="宋体" w:hAnsi="宋体"/>
                <w:szCs w:val="21"/>
              </w:rPr>
            </w:pPr>
            <w:r>
              <w:rPr>
                <w:rFonts w:hint="eastAsia" w:ascii="宋体" w:hAnsi="宋体"/>
                <w:szCs w:val="21"/>
              </w:rPr>
              <w:t xml:space="preserve">检验项目：外观、尺寸、颜色、韧性等。      </w:t>
            </w:r>
          </w:p>
          <w:p>
            <w:pPr>
              <w:spacing w:line="400" w:lineRule="atLeast"/>
              <w:ind w:firstLine="420" w:firstLineChars="200"/>
              <w:jc w:val="left"/>
              <w:rPr>
                <w:rFonts w:ascii="宋体" w:hAnsi="宋体"/>
                <w:szCs w:val="21"/>
              </w:rPr>
            </w:pPr>
            <w:r>
              <w:rPr>
                <w:rFonts w:hint="eastAsia" w:ascii="宋体" w:hAnsi="宋体"/>
                <w:szCs w:val="21"/>
              </w:rPr>
              <w:t>结论：合格，入库       检验员：易彩红</w:t>
            </w:r>
          </w:p>
          <w:p>
            <w:pPr>
              <w:rPr>
                <w:rFonts w:ascii="宋体" w:hAnsi="宋体"/>
                <w:szCs w:val="21"/>
              </w:rPr>
            </w:pPr>
          </w:p>
          <w:p>
            <w:pPr>
              <w:ind w:firstLine="420" w:firstLineChars="200"/>
              <w:rPr>
                <w:rFonts w:ascii="宋体" w:hAnsi="宋体"/>
                <w:szCs w:val="21"/>
              </w:rPr>
            </w:pPr>
            <w:r>
              <w:rPr>
                <w:rFonts w:hint="eastAsia" w:ascii="宋体" w:hAnsi="宋体"/>
                <w:szCs w:val="21"/>
              </w:rPr>
              <w:t>2021年3月16日《IQC进料检验单》</w:t>
            </w:r>
          </w:p>
          <w:p>
            <w:pPr>
              <w:spacing w:line="400" w:lineRule="atLeast"/>
              <w:ind w:firstLine="546" w:firstLineChars="260"/>
              <w:jc w:val="left"/>
              <w:rPr>
                <w:rFonts w:ascii="宋体" w:hAnsi="宋体"/>
                <w:szCs w:val="21"/>
              </w:rPr>
            </w:pPr>
            <w:r>
              <w:rPr>
                <w:rFonts w:hint="eastAsia" w:ascii="宋体" w:hAnsi="宋体"/>
                <w:szCs w:val="21"/>
              </w:rPr>
              <w:t>材料名称：PP片材     数量：300kg</w:t>
            </w:r>
          </w:p>
          <w:p>
            <w:pPr>
              <w:spacing w:line="400" w:lineRule="atLeast"/>
              <w:ind w:firstLine="420" w:firstLineChars="200"/>
              <w:jc w:val="left"/>
              <w:rPr>
                <w:rFonts w:ascii="宋体" w:hAnsi="宋体"/>
                <w:szCs w:val="21"/>
              </w:rPr>
            </w:pPr>
            <w:r>
              <w:rPr>
                <w:rFonts w:hint="eastAsia" w:ascii="宋体" w:hAnsi="宋体"/>
                <w:szCs w:val="21"/>
              </w:rPr>
              <w:t xml:space="preserve">检验项目：外观、尺寸、重量、表面阻抗等     </w:t>
            </w:r>
          </w:p>
          <w:p>
            <w:pPr>
              <w:spacing w:line="400" w:lineRule="atLeast"/>
              <w:ind w:firstLine="420" w:firstLineChars="200"/>
              <w:jc w:val="left"/>
              <w:rPr>
                <w:rFonts w:ascii="宋体" w:hAnsi="宋体"/>
                <w:color w:val="auto"/>
                <w:szCs w:val="21"/>
              </w:rPr>
            </w:pPr>
            <w:r>
              <w:rPr>
                <w:rFonts w:hint="eastAsia" w:ascii="宋体" w:hAnsi="宋体"/>
                <w:szCs w:val="21"/>
              </w:rPr>
              <w:t>结论：合格，入库       检验员</w:t>
            </w:r>
            <w:r>
              <w:rPr>
                <w:rFonts w:hint="eastAsia" w:ascii="宋体" w:hAnsi="宋体"/>
                <w:color w:val="auto"/>
                <w:szCs w:val="21"/>
              </w:rPr>
              <w:t>：易彩红</w:t>
            </w:r>
          </w:p>
          <w:p>
            <w:pPr>
              <w:rPr>
                <w:rFonts w:ascii="宋体" w:hAnsi="宋体"/>
                <w:color w:val="auto"/>
                <w:szCs w:val="21"/>
              </w:rPr>
            </w:pPr>
            <w:r>
              <w:rPr>
                <w:rFonts w:hint="eastAsia" w:ascii="宋体" w:hAnsi="宋体"/>
                <w:color w:val="auto"/>
                <w:szCs w:val="21"/>
              </w:rPr>
              <w:t xml:space="preserve">                    </w:t>
            </w:r>
          </w:p>
          <w:p>
            <w:pPr>
              <w:tabs>
                <w:tab w:val="left" w:pos="2268"/>
                <w:tab w:val="left" w:pos="4260"/>
                <w:tab w:val="left" w:pos="7128"/>
              </w:tabs>
              <w:spacing w:line="400" w:lineRule="exact"/>
              <w:jc w:val="left"/>
              <w:rPr>
                <w:rFonts w:ascii="宋体" w:hAnsi="宋体"/>
                <w:color w:val="auto"/>
                <w:szCs w:val="21"/>
              </w:rPr>
            </w:pPr>
            <w:r>
              <w:rPr>
                <w:rFonts w:hint="eastAsia" w:ascii="宋体" w:hAnsi="宋体"/>
                <w:color w:val="auto"/>
                <w:szCs w:val="21"/>
              </w:rPr>
              <w:t>抽查模具检验</w:t>
            </w:r>
          </w:p>
          <w:p>
            <w:pPr>
              <w:rPr>
                <w:rFonts w:ascii="宋体" w:hAnsi="宋体"/>
                <w:color w:val="auto"/>
                <w:szCs w:val="21"/>
              </w:rPr>
            </w:pPr>
            <w:r>
              <w:rPr>
                <w:rFonts w:hint="eastAsia" w:ascii="宋体" w:hAnsi="宋体"/>
                <w:color w:val="auto"/>
                <w:szCs w:val="21"/>
              </w:rPr>
              <w:t>2020年6月1日《模具检验单》</w:t>
            </w:r>
          </w:p>
          <w:p>
            <w:pPr>
              <w:spacing w:line="400" w:lineRule="atLeast"/>
              <w:ind w:firstLine="546" w:firstLineChars="260"/>
              <w:jc w:val="left"/>
              <w:rPr>
                <w:rFonts w:ascii="宋体" w:hAnsi="宋体"/>
                <w:color w:val="auto"/>
                <w:szCs w:val="21"/>
              </w:rPr>
            </w:pPr>
            <w:r>
              <w:rPr>
                <w:rFonts w:hint="eastAsia" w:ascii="宋体" w:hAnsi="宋体"/>
                <w:color w:val="auto"/>
                <w:szCs w:val="21"/>
              </w:rPr>
              <w:t>材料名称：模具A704002F01真空盘</w:t>
            </w:r>
          </w:p>
          <w:p>
            <w:pPr>
              <w:spacing w:line="400" w:lineRule="atLeast"/>
              <w:ind w:firstLine="420" w:firstLineChars="200"/>
              <w:jc w:val="left"/>
              <w:rPr>
                <w:rFonts w:ascii="宋体" w:hAnsi="宋体"/>
                <w:color w:val="auto"/>
                <w:szCs w:val="21"/>
              </w:rPr>
            </w:pPr>
            <w:r>
              <w:rPr>
                <w:rFonts w:hint="eastAsia" w:ascii="宋体" w:hAnsi="宋体"/>
                <w:color w:val="auto"/>
                <w:szCs w:val="21"/>
              </w:rPr>
              <w:t>检验项目 ：外观、尺寸、试样等</w:t>
            </w:r>
          </w:p>
          <w:p>
            <w:pPr>
              <w:spacing w:line="400" w:lineRule="atLeast"/>
              <w:ind w:firstLine="420" w:firstLineChars="200"/>
              <w:jc w:val="left"/>
              <w:rPr>
                <w:rFonts w:ascii="宋体" w:hAnsi="宋体"/>
                <w:color w:val="auto"/>
                <w:szCs w:val="21"/>
              </w:rPr>
            </w:pPr>
            <w:r>
              <w:rPr>
                <w:rFonts w:hint="eastAsia" w:ascii="宋体" w:hAnsi="宋体"/>
                <w:color w:val="auto"/>
                <w:szCs w:val="21"/>
              </w:rPr>
              <w:t>结论：合格，入库       检验员：杨英</w:t>
            </w:r>
          </w:p>
          <w:p>
            <w:pPr>
              <w:spacing w:line="400" w:lineRule="atLeast"/>
              <w:ind w:firstLine="420" w:firstLineChars="200"/>
              <w:jc w:val="left"/>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其他原材料均按要求进行检验合格入库要求执行。</w:t>
            </w:r>
          </w:p>
          <w:p>
            <w:pPr>
              <w:rPr>
                <w:rFonts w:ascii="宋体" w:hAnsi="宋体"/>
                <w:szCs w:val="21"/>
              </w:rPr>
            </w:pPr>
          </w:p>
          <w:p>
            <w:pPr>
              <w:rPr>
                <w:rFonts w:ascii="宋体" w:hAnsi="宋体"/>
                <w:szCs w:val="21"/>
              </w:rPr>
            </w:pPr>
            <w:r>
              <w:rPr>
                <w:rFonts w:hint="eastAsia" w:ascii="宋体" w:hAnsi="宋体"/>
                <w:szCs w:val="21"/>
              </w:rPr>
              <w:t xml:space="preserve">公司根据生产工艺的要求在各生产关键工序均设置了验收控制点，有质检员负责检验及验收。 </w:t>
            </w:r>
          </w:p>
          <w:p>
            <w:pPr>
              <w:tabs>
                <w:tab w:val="left" w:pos="2268"/>
                <w:tab w:val="left" w:pos="4260"/>
                <w:tab w:val="left" w:pos="7128"/>
              </w:tabs>
              <w:spacing w:line="400" w:lineRule="exact"/>
              <w:jc w:val="left"/>
              <w:rPr>
                <w:rFonts w:ascii="宋体" w:hAnsi="宋体"/>
                <w:szCs w:val="21"/>
              </w:rPr>
            </w:pPr>
            <w:r>
              <w:rPr>
                <w:rFonts w:hint="eastAsia" w:ascii="宋体" w:hAnsi="宋体"/>
                <w:szCs w:val="21"/>
              </w:rPr>
              <w:t>二、</w:t>
            </w:r>
            <w:r>
              <w:rPr>
                <w:rFonts w:hint="eastAsia" w:ascii="宋体" w:hAnsi="宋体"/>
                <w:b/>
                <w:szCs w:val="21"/>
              </w:rPr>
              <w:t>过程检验：</w:t>
            </w:r>
            <w:r>
              <w:rPr>
                <w:rFonts w:hint="eastAsia" w:ascii="宋体" w:hAnsi="宋体"/>
                <w:szCs w:val="21"/>
              </w:rPr>
              <w:t>依据作业指导书、图纸，主要对成型和裁断过程进行检验。</w:t>
            </w:r>
          </w:p>
          <w:p>
            <w:pPr>
              <w:tabs>
                <w:tab w:val="left" w:pos="2268"/>
                <w:tab w:val="left" w:pos="4260"/>
                <w:tab w:val="left" w:pos="7128"/>
              </w:tabs>
              <w:spacing w:line="400" w:lineRule="exact"/>
              <w:jc w:val="left"/>
              <w:rPr>
                <w:rFonts w:ascii="宋体" w:hAnsi="宋体"/>
                <w:szCs w:val="21"/>
              </w:rPr>
            </w:pPr>
            <w:r>
              <w:rPr>
                <w:rFonts w:hint="eastAsia" w:ascii="宋体" w:hAnsi="宋体"/>
                <w:szCs w:val="21"/>
              </w:rPr>
              <w:t>1、首检：</w:t>
            </w:r>
          </w:p>
          <w:p>
            <w:pPr>
              <w:spacing w:line="400" w:lineRule="exact"/>
              <w:rPr>
                <w:rFonts w:ascii="宋体" w:hAnsi="宋体" w:cs="Arial"/>
                <w:szCs w:val="21"/>
              </w:rPr>
            </w:pPr>
            <w:r>
              <w:rPr>
                <w:rFonts w:hint="eastAsia" w:ascii="宋体" w:hAnsi="宋体" w:cs="Arial"/>
                <w:szCs w:val="21"/>
              </w:rPr>
              <w:t>产品名称：</w:t>
            </w:r>
            <w:r>
              <w:rPr>
                <w:rFonts w:hint="eastAsia" w:ascii="宋体" w:hAnsi="宋体"/>
                <w:szCs w:val="21"/>
              </w:rPr>
              <w:t>吸塑盘，品名：INO-F40193-N-B，规格：445*295*12.5</w:t>
            </w:r>
            <w:r>
              <w:rPr>
                <w:rFonts w:hint="eastAsia" w:ascii="宋体" w:hAnsi="宋体" w:cs="Arial"/>
                <w:szCs w:val="21"/>
              </w:rPr>
              <w:t xml:space="preserve">    </w:t>
            </w:r>
          </w:p>
          <w:p>
            <w:pPr>
              <w:spacing w:line="400" w:lineRule="exact"/>
              <w:rPr>
                <w:rFonts w:ascii="宋体" w:hAnsi="宋体"/>
                <w:szCs w:val="21"/>
              </w:rPr>
            </w:pPr>
            <w:r>
              <w:rPr>
                <w:rFonts w:hint="eastAsia" w:ascii="宋体" w:hAnsi="宋体" w:cs="Arial"/>
                <w:szCs w:val="21"/>
              </w:rPr>
              <w:t xml:space="preserve">检验工序：成型  </w:t>
            </w:r>
            <w:r>
              <w:rPr>
                <w:rFonts w:hint="eastAsia" w:ascii="宋体" w:hAnsi="宋体"/>
                <w:szCs w:val="21"/>
              </w:rPr>
              <w:t xml:space="preserve"> </w:t>
            </w:r>
          </w:p>
          <w:p>
            <w:pPr>
              <w:spacing w:line="400" w:lineRule="exact"/>
              <w:rPr>
                <w:rFonts w:ascii="宋体" w:hAnsi="宋体" w:cs="Arial"/>
                <w:szCs w:val="21"/>
                <w:vertAlign w:val="superscript"/>
              </w:rPr>
            </w:pPr>
            <w:r>
              <w:rPr>
                <w:rFonts w:hint="eastAsia" w:ascii="宋体" w:hAnsi="宋体"/>
                <w:szCs w:val="21"/>
              </w:rPr>
              <w:t>检验项目：尺寸：外长445.6，外宽295.6，内长：161.2，内宽72.86，外高12.5；表面阻抗10</w:t>
            </w:r>
            <w:r>
              <w:rPr>
                <w:rFonts w:hint="eastAsia" w:ascii="宋体" w:hAnsi="宋体"/>
                <w:szCs w:val="21"/>
                <w:vertAlign w:val="superscript"/>
              </w:rPr>
              <w:t>7</w:t>
            </w:r>
          </w:p>
          <w:p>
            <w:pPr>
              <w:spacing w:line="400" w:lineRule="exact"/>
              <w:rPr>
                <w:rFonts w:ascii="宋体" w:hAnsi="宋体" w:cs="Arial"/>
                <w:szCs w:val="21"/>
              </w:rPr>
            </w:pPr>
            <w:r>
              <w:rPr>
                <w:rFonts w:hint="eastAsia" w:ascii="宋体" w:hAnsi="宋体" w:cs="Arial"/>
                <w:szCs w:val="21"/>
              </w:rPr>
              <w:t>确认人：苏桂诗</w:t>
            </w:r>
          </w:p>
          <w:p>
            <w:pPr>
              <w:spacing w:line="400" w:lineRule="exact"/>
              <w:rPr>
                <w:rFonts w:ascii="宋体" w:hAnsi="宋体" w:cs="Arial"/>
                <w:szCs w:val="21"/>
              </w:rPr>
            </w:pPr>
            <w:r>
              <w:rPr>
                <w:rFonts w:hint="eastAsia" w:ascii="宋体" w:hAnsi="宋体" w:cs="Arial"/>
                <w:szCs w:val="21"/>
              </w:rPr>
              <w:t>判定：合格   2020-11-30</w:t>
            </w:r>
          </w:p>
          <w:p>
            <w:pPr>
              <w:spacing w:line="400" w:lineRule="exact"/>
              <w:rPr>
                <w:rFonts w:ascii="宋体" w:hAnsi="宋体" w:cs="Arial"/>
                <w:szCs w:val="21"/>
              </w:rPr>
            </w:pPr>
            <w:r>
              <w:rPr>
                <w:rFonts w:hint="eastAsia" w:ascii="宋体" w:hAnsi="宋体" w:cs="Arial"/>
                <w:szCs w:val="21"/>
              </w:rPr>
              <w:t>2、制程点检：</w:t>
            </w:r>
          </w:p>
          <w:p>
            <w:pPr>
              <w:spacing w:line="400" w:lineRule="exact"/>
              <w:rPr>
                <w:rFonts w:ascii="宋体" w:hAnsi="宋体" w:cs="Arial"/>
                <w:szCs w:val="21"/>
              </w:rPr>
            </w:pPr>
            <w:r>
              <w:rPr>
                <w:rFonts w:hint="eastAsia" w:ascii="宋体" w:hAnsi="宋体" w:cs="Arial"/>
                <w:szCs w:val="21"/>
              </w:rPr>
              <w:t>1）产品名称：</w:t>
            </w:r>
            <w:r>
              <w:rPr>
                <w:rFonts w:hint="eastAsia" w:ascii="宋体" w:hAnsi="宋体"/>
                <w:szCs w:val="21"/>
              </w:rPr>
              <w:t>吸塑包装，品名：2875，规格：425*365*12.5</w:t>
            </w:r>
            <w:r>
              <w:rPr>
                <w:rFonts w:hint="eastAsia" w:ascii="宋体" w:hAnsi="宋体" w:cs="Arial"/>
                <w:szCs w:val="21"/>
              </w:rPr>
              <w:t xml:space="preserve">       </w:t>
            </w:r>
          </w:p>
          <w:p>
            <w:pPr>
              <w:spacing w:line="400" w:lineRule="exact"/>
              <w:rPr>
                <w:rFonts w:ascii="宋体" w:hAnsi="宋体" w:cs="Arial"/>
                <w:szCs w:val="21"/>
              </w:rPr>
            </w:pPr>
            <w:r>
              <w:rPr>
                <w:rFonts w:hint="eastAsia" w:ascii="宋体" w:hAnsi="宋体" w:cs="Arial"/>
                <w:szCs w:val="21"/>
              </w:rPr>
              <w:t>检验工序：成型过程 （2小时一次）</w:t>
            </w:r>
          </w:p>
          <w:p>
            <w:pPr>
              <w:spacing w:line="400" w:lineRule="exact"/>
              <w:rPr>
                <w:rFonts w:ascii="宋体" w:hAnsi="宋体" w:cs="Arial"/>
                <w:szCs w:val="21"/>
                <w:vertAlign w:val="superscript"/>
              </w:rPr>
            </w:pPr>
            <w:r>
              <w:rPr>
                <w:rFonts w:hint="eastAsia" w:ascii="宋体" w:hAnsi="宋体"/>
                <w:szCs w:val="21"/>
              </w:rPr>
              <w:t>检验项目：尺寸：外长425.1，外宽365。3，内长：156.4，内宽71.31，外高12.5；静电指数8</w:t>
            </w:r>
          </w:p>
          <w:p>
            <w:pPr>
              <w:spacing w:line="400" w:lineRule="exact"/>
              <w:rPr>
                <w:rFonts w:ascii="宋体" w:hAnsi="宋体" w:cs="Arial"/>
                <w:szCs w:val="21"/>
              </w:rPr>
            </w:pPr>
            <w:r>
              <w:rPr>
                <w:rFonts w:hint="eastAsia" w:ascii="宋体" w:hAnsi="宋体" w:cs="Arial"/>
                <w:szCs w:val="21"/>
              </w:rPr>
              <w:t>检验员：葛俊</w:t>
            </w:r>
          </w:p>
          <w:p>
            <w:pPr>
              <w:spacing w:line="400" w:lineRule="exact"/>
              <w:rPr>
                <w:rFonts w:ascii="宋体" w:hAnsi="宋体" w:cs="Arial"/>
                <w:szCs w:val="21"/>
              </w:rPr>
            </w:pPr>
            <w:r>
              <w:rPr>
                <w:rFonts w:hint="eastAsia" w:ascii="宋体" w:hAnsi="宋体" w:cs="Arial"/>
                <w:szCs w:val="21"/>
              </w:rPr>
              <w:t>判定：合格   2021-3-9</w:t>
            </w:r>
          </w:p>
          <w:p>
            <w:pPr>
              <w:spacing w:line="400" w:lineRule="exact"/>
              <w:rPr>
                <w:rFonts w:ascii="宋体" w:hAnsi="宋体" w:cs="Arial"/>
                <w:szCs w:val="21"/>
              </w:rPr>
            </w:pPr>
            <w:r>
              <w:rPr>
                <w:rFonts w:hint="eastAsia" w:ascii="宋体" w:hAnsi="宋体" w:cs="Arial"/>
                <w:szCs w:val="21"/>
              </w:rPr>
              <w:t>2）产品名称：</w:t>
            </w:r>
            <w:r>
              <w:rPr>
                <w:rFonts w:hint="eastAsia" w:ascii="宋体" w:hAnsi="宋体"/>
                <w:szCs w:val="21"/>
              </w:rPr>
              <w:t>吸塑盘，品名：2G32，规格：445*295*12.5</w:t>
            </w:r>
            <w:r>
              <w:rPr>
                <w:rFonts w:hint="eastAsia" w:ascii="宋体" w:hAnsi="宋体" w:cs="Arial"/>
                <w:szCs w:val="21"/>
              </w:rPr>
              <w:t xml:space="preserve">      </w:t>
            </w:r>
          </w:p>
          <w:p>
            <w:pPr>
              <w:spacing w:line="400" w:lineRule="exact"/>
              <w:rPr>
                <w:rFonts w:ascii="宋体" w:hAnsi="宋体" w:cs="Arial"/>
                <w:szCs w:val="21"/>
              </w:rPr>
            </w:pPr>
            <w:r>
              <w:rPr>
                <w:rFonts w:hint="eastAsia" w:ascii="宋体" w:hAnsi="宋体" w:cs="Arial"/>
                <w:szCs w:val="21"/>
              </w:rPr>
              <w:t>检验工序：裁断过程 （2小时一次）</w:t>
            </w:r>
          </w:p>
          <w:p>
            <w:pPr>
              <w:spacing w:line="400" w:lineRule="exact"/>
              <w:rPr>
                <w:rFonts w:ascii="宋体" w:hAnsi="宋体" w:cs="Arial"/>
                <w:szCs w:val="21"/>
                <w:vertAlign w:val="superscript"/>
              </w:rPr>
            </w:pPr>
            <w:r>
              <w:rPr>
                <w:rFonts w:hint="eastAsia" w:ascii="宋体" w:hAnsi="宋体"/>
                <w:szCs w:val="21"/>
              </w:rPr>
              <w:t>检验项目：外观：静电指数10</w:t>
            </w:r>
            <w:r>
              <w:rPr>
                <w:rFonts w:hint="eastAsia" w:ascii="宋体" w:hAnsi="宋体"/>
                <w:szCs w:val="21"/>
                <w:vertAlign w:val="superscript"/>
              </w:rPr>
              <w:t>6~9</w:t>
            </w:r>
          </w:p>
          <w:p>
            <w:pPr>
              <w:spacing w:line="400" w:lineRule="exact"/>
              <w:rPr>
                <w:rFonts w:ascii="宋体" w:hAnsi="宋体" w:cs="Arial"/>
                <w:szCs w:val="21"/>
              </w:rPr>
            </w:pPr>
            <w:r>
              <w:rPr>
                <w:rFonts w:hint="eastAsia" w:ascii="宋体" w:hAnsi="宋体" w:cs="Arial"/>
                <w:szCs w:val="21"/>
              </w:rPr>
              <w:t>检验员：苏桂诗</w:t>
            </w:r>
          </w:p>
          <w:p>
            <w:pPr>
              <w:spacing w:line="400" w:lineRule="exact"/>
              <w:rPr>
                <w:rFonts w:ascii="宋体" w:hAnsi="宋体"/>
                <w:szCs w:val="21"/>
              </w:rPr>
            </w:pPr>
            <w:r>
              <w:rPr>
                <w:rFonts w:hint="eastAsia" w:ascii="宋体" w:hAnsi="宋体" w:cs="Arial"/>
                <w:szCs w:val="21"/>
              </w:rPr>
              <w:t>判定：合格   2021-2-27</w:t>
            </w:r>
          </w:p>
          <w:p>
            <w:pPr>
              <w:spacing w:line="400" w:lineRule="exact"/>
              <w:ind w:right="-334" w:rightChars="-159"/>
              <w:rPr>
                <w:rFonts w:ascii="宋体" w:hAnsi="宋体"/>
                <w:bCs/>
                <w:szCs w:val="21"/>
              </w:rPr>
            </w:pPr>
            <w:r>
              <w:rPr>
                <w:rFonts w:hint="eastAsia" w:ascii="宋体" w:hAnsi="宋体"/>
                <w:bCs/>
                <w:szCs w:val="21"/>
              </w:rPr>
              <w:t>三、</w:t>
            </w:r>
            <w:r>
              <w:rPr>
                <w:rFonts w:hint="eastAsia" w:ascii="宋体" w:hAnsi="宋体"/>
                <w:b/>
                <w:bCs/>
                <w:szCs w:val="21"/>
              </w:rPr>
              <w:t>成品检验</w:t>
            </w:r>
            <w:r>
              <w:rPr>
                <w:rFonts w:hint="eastAsia" w:ascii="宋体" w:hAnsi="宋体"/>
                <w:bCs/>
                <w:szCs w:val="21"/>
              </w:rPr>
              <w:t xml:space="preserve">  依据《产品检验基准书》对成品测试。</w:t>
            </w:r>
          </w:p>
          <w:p>
            <w:pPr>
              <w:pStyle w:val="3"/>
              <w:spacing w:line="400" w:lineRule="exact"/>
              <w:ind w:left="-38" w:leftChars="-18" w:firstLine="31" w:firstLineChars="15"/>
              <w:rPr>
                <w:rFonts w:ascii="宋体" w:hAnsi="宋体"/>
                <w:bCs/>
                <w:szCs w:val="21"/>
              </w:rPr>
            </w:pPr>
            <w:r>
              <w:rPr>
                <w:rFonts w:hint="eastAsia" w:ascii="宋体" w:hAnsi="宋体"/>
                <w:bCs/>
                <w:szCs w:val="21"/>
              </w:rPr>
              <w:t>抽见：2021年3月30日《出货检验报告》</w:t>
            </w:r>
          </w:p>
          <w:p>
            <w:pPr>
              <w:pStyle w:val="3"/>
              <w:spacing w:line="400" w:lineRule="exact"/>
              <w:ind w:firstLine="0"/>
              <w:rPr>
                <w:rFonts w:ascii="宋体" w:hAnsi="宋体"/>
                <w:bCs/>
                <w:szCs w:val="21"/>
              </w:rPr>
            </w:pPr>
            <w:r>
              <w:rPr>
                <w:rFonts w:hint="eastAsia" w:ascii="宋体" w:hAnsi="宋体"/>
                <w:bCs/>
                <w:szCs w:val="21"/>
              </w:rPr>
              <w:t>名称: 吸塑包装，料号：A704002355-1 ，</w:t>
            </w:r>
          </w:p>
          <w:p>
            <w:pPr>
              <w:pStyle w:val="3"/>
              <w:spacing w:line="400" w:lineRule="exact"/>
              <w:ind w:firstLine="0"/>
              <w:rPr>
                <w:rFonts w:ascii="宋体" w:hAnsi="宋体"/>
                <w:bCs/>
                <w:szCs w:val="21"/>
              </w:rPr>
            </w:pPr>
            <w:r>
              <w:rPr>
                <w:rFonts w:hint="eastAsia" w:ascii="宋体" w:hAnsi="宋体"/>
                <w:bCs/>
                <w:szCs w:val="21"/>
              </w:rPr>
              <w:t xml:space="preserve">抽检 ：525PCS </w:t>
            </w:r>
          </w:p>
          <w:p>
            <w:pPr>
              <w:spacing w:line="400" w:lineRule="exact"/>
              <w:rPr>
                <w:rFonts w:ascii="宋体" w:hAnsi="宋体"/>
                <w:bCs/>
                <w:szCs w:val="21"/>
              </w:rPr>
            </w:pPr>
            <w:r>
              <w:rPr>
                <w:rFonts w:hint="eastAsia" w:ascii="宋体" w:hAnsi="宋体"/>
                <w:bCs/>
                <w:szCs w:val="21"/>
              </w:rPr>
              <w:t>检验项目：</w:t>
            </w:r>
          </w:p>
          <w:p>
            <w:pPr>
              <w:spacing w:line="400" w:lineRule="exact"/>
              <w:rPr>
                <w:rFonts w:ascii="宋体" w:hAnsi="宋体"/>
                <w:bCs/>
                <w:szCs w:val="21"/>
              </w:rPr>
            </w:pPr>
            <w:r>
              <w:rPr>
                <w:rFonts w:hint="eastAsia" w:ascii="宋体" w:hAnsi="宋体"/>
                <w:bCs/>
                <w:szCs w:val="21"/>
              </w:rPr>
              <w:t>1、外观：无划伤、毛刺、破裂。    检验结果：合格</w:t>
            </w:r>
          </w:p>
          <w:p>
            <w:pPr>
              <w:spacing w:line="400" w:lineRule="exact"/>
              <w:rPr>
                <w:rFonts w:ascii="宋体" w:hAnsi="宋体"/>
                <w:bCs/>
                <w:szCs w:val="21"/>
              </w:rPr>
            </w:pPr>
            <w:r>
              <w:rPr>
                <w:rFonts w:hint="eastAsia" w:ascii="宋体" w:hAnsi="宋体"/>
                <w:bCs/>
                <w:szCs w:val="21"/>
              </w:rPr>
              <w:t>2、尺寸：510.0、365.0、32.0、110.2、41.1.检验结果：合格</w:t>
            </w:r>
          </w:p>
          <w:p>
            <w:pPr>
              <w:pStyle w:val="3"/>
              <w:spacing w:line="400" w:lineRule="exact"/>
              <w:ind w:left="-38" w:leftChars="-18" w:firstLine="31" w:firstLineChars="15"/>
              <w:rPr>
                <w:rFonts w:ascii="宋体" w:hAnsi="宋体"/>
                <w:bCs/>
                <w:szCs w:val="21"/>
              </w:rPr>
            </w:pPr>
            <w:r>
              <w:rPr>
                <w:rFonts w:hint="eastAsia" w:ascii="宋体" w:hAnsi="宋体"/>
                <w:bCs/>
                <w:szCs w:val="21"/>
              </w:rPr>
              <w:t>检验结论：合格</w:t>
            </w:r>
          </w:p>
          <w:p>
            <w:pPr>
              <w:pStyle w:val="3"/>
              <w:spacing w:line="400" w:lineRule="exact"/>
              <w:ind w:left="-38" w:leftChars="-18" w:firstLine="31" w:firstLineChars="15"/>
              <w:rPr>
                <w:rFonts w:ascii="宋体" w:hAnsi="宋体"/>
                <w:bCs/>
                <w:szCs w:val="21"/>
              </w:rPr>
            </w:pPr>
            <w:r>
              <w:rPr>
                <w:rFonts w:hint="eastAsia" w:ascii="宋体" w:hAnsi="宋体"/>
                <w:bCs/>
                <w:szCs w:val="21"/>
              </w:rPr>
              <w:t>检验员：李育英</w:t>
            </w:r>
          </w:p>
          <w:p>
            <w:pPr>
              <w:pStyle w:val="3"/>
              <w:spacing w:line="400" w:lineRule="exact"/>
              <w:ind w:left="-38" w:leftChars="-18" w:firstLine="31" w:firstLineChars="15"/>
              <w:rPr>
                <w:rFonts w:ascii="宋体" w:hAnsi="宋体"/>
                <w:bCs/>
                <w:szCs w:val="21"/>
              </w:rPr>
            </w:pPr>
            <w:r>
              <w:rPr>
                <w:rFonts w:hint="eastAsia" w:ascii="宋体" w:hAnsi="宋体"/>
                <w:bCs/>
                <w:szCs w:val="21"/>
              </w:rPr>
              <w:t>抽见：2021年3月29日《出货检验报告》</w:t>
            </w:r>
          </w:p>
          <w:p>
            <w:pPr>
              <w:pStyle w:val="3"/>
              <w:spacing w:line="400" w:lineRule="exact"/>
              <w:ind w:firstLine="0"/>
              <w:rPr>
                <w:rFonts w:ascii="宋体" w:hAnsi="宋体"/>
                <w:bCs/>
                <w:szCs w:val="21"/>
              </w:rPr>
            </w:pPr>
            <w:r>
              <w:rPr>
                <w:rFonts w:hint="eastAsia" w:ascii="宋体" w:hAnsi="宋体"/>
                <w:bCs/>
                <w:szCs w:val="21"/>
              </w:rPr>
              <w:t>名称: 吸塑包装，料号：4080943400，</w:t>
            </w:r>
          </w:p>
          <w:p>
            <w:pPr>
              <w:pStyle w:val="3"/>
              <w:spacing w:line="400" w:lineRule="exact"/>
              <w:ind w:firstLine="0"/>
              <w:rPr>
                <w:rFonts w:ascii="宋体" w:hAnsi="宋体"/>
                <w:bCs/>
                <w:szCs w:val="21"/>
              </w:rPr>
            </w:pPr>
            <w:r>
              <w:rPr>
                <w:rFonts w:hint="eastAsia" w:ascii="宋体" w:hAnsi="宋体"/>
                <w:bCs/>
                <w:szCs w:val="21"/>
              </w:rPr>
              <w:t>抽检 :300</w:t>
            </w:r>
          </w:p>
          <w:p>
            <w:pPr>
              <w:spacing w:line="400" w:lineRule="exact"/>
              <w:rPr>
                <w:rFonts w:ascii="宋体" w:hAnsi="宋体"/>
                <w:bCs/>
                <w:szCs w:val="21"/>
              </w:rPr>
            </w:pPr>
            <w:r>
              <w:rPr>
                <w:rFonts w:hint="eastAsia" w:ascii="宋体" w:hAnsi="宋体"/>
                <w:bCs/>
                <w:szCs w:val="21"/>
              </w:rPr>
              <w:t>检验项目：</w:t>
            </w:r>
          </w:p>
          <w:p>
            <w:pPr>
              <w:spacing w:line="400" w:lineRule="exact"/>
              <w:rPr>
                <w:rFonts w:ascii="宋体" w:hAnsi="宋体"/>
                <w:bCs/>
                <w:szCs w:val="21"/>
              </w:rPr>
            </w:pPr>
            <w:r>
              <w:rPr>
                <w:rFonts w:hint="eastAsia" w:ascii="宋体" w:hAnsi="宋体"/>
                <w:bCs/>
                <w:szCs w:val="21"/>
              </w:rPr>
              <w:t>1、外观：无划伤、毛刺、破裂。    检验结果：合格</w:t>
            </w:r>
          </w:p>
          <w:p>
            <w:pPr>
              <w:spacing w:line="400" w:lineRule="exact"/>
              <w:rPr>
                <w:rFonts w:ascii="宋体" w:hAnsi="宋体"/>
                <w:bCs/>
                <w:szCs w:val="21"/>
              </w:rPr>
            </w:pPr>
            <w:r>
              <w:rPr>
                <w:rFonts w:hint="eastAsia" w:ascii="宋体" w:hAnsi="宋体"/>
                <w:bCs/>
                <w:szCs w:val="21"/>
              </w:rPr>
              <w:t>2、尺寸：404.00、366.00、300.00、52.00、22.00、6.18、150.3、90.38.检验结果：合格</w:t>
            </w:r>
          </w:p>
          <w:p>
            <w:pPr>
              <w:pStyle w:val="3"/>
              <w:spacing w:line="400" w:lineRule="exact"/>
              <w:ind w:left="-38" w:leftChars="-18" w:firstLine="31" w:firstLineChars="15"/>
              <w:rPr>
                <w:rFonts w:ascii="宋体" w:hAnsi="宋体"/>
                <w:bCs/>
                <w:szCs w:val="21"/>
              </w:rPr>
            </w:pPr>
            <w:r>
              <w:rPr>
                <w:rFonts w:hint="eastAsia" w:ascii="宋体" w:hAnsi="宋体"/>
                <w:bCs/>
                <w:szCs w:val="21"/>
              </w:rPr>
              <w:t>检验员：李育英</w:t>
            </w:r>
          </w:p>
          <w:p>
            <w:pPr>
              <w:rPr>
                <w:rFonts w:ascii="宋体" w:hAnsi="宋体"/>
                <w:szCs w:val="21"/>
              </w:rPr>
            </w:pPr>
            <w:r>
              <w:rPr>
                <w:rFonts w:hint="eastAsia" w:ascii="宋体" w:hAnsi="宋体"/>
                <w:szCs w:val="21"/>
              </w:rPr>
              <w:t>查委外检测情况:产品无委外检测。提供供应商出具的原材料的SGS报告（见附件）</w:t>
            </w:r>
          </w:p>
          <w:p>
            <w:pPr>
              <w:rPr>
                <w:rFonts w:ascii="宋体" w:hAnsi="宋体"/>
                <w:color w:val="000000"/>
                <w:szCs w:val="21"/>
              </w:rPr>
            </w:pPr>
            <w:r>
              <w:rPr>
                <w:rFonts w:hint="eastAsia" w:ascii="宋体" w:hAnsi="宋体"/>
                <w:szCs w:val="21"/>
              </w:rPr>
              <w:t>组织的质检工作均为授权的质检员进行检查。</w:t>
            </w:r>
          </w:p>
        </w:tc>
        <w:tc>
          <w:tcPr>
            <w:tcW w:w="1284" w:type="dxa"/>
            <w:vAlign w:val="center"/>
          </w:tcPr>
          <w:p>
            <w:r>
              <w:rPr>
                <w:rFonts w:hint="eastAsia" w:ascii="宋体"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不合格输出的控制</w:t>
            </w:r>
          </w:p>
        </w:tc>
        <w:tc>
          <w:tcPr>
            <w:tcW w:w="960" w:type="dxa"/>
          </w:tcPr>
          <w:p>
            <w:pPr>
              <w:spacing w:line="276" w:lineRule="auto"/>
              <w:rPr>
                <w:rFonts w:ascii="宋体" w:hAnsi="宋体" w:cs="宋体"/>
                <w:color w:val="000000"/>
                <w:szCs w:val="21"/>
              </w:rPr>
            </w:pPr>
            <w:r>
              <w:rPr>
                <w:rFonts w:hint="eastAsia" w:ascii="宋体" w:hAnsi="宋体" w:cs="宋体"/>
                <w:color w:val="000000"/>
                <w:szCs w:val="21"/>
              </w:rPr>
              <w:t>8.7</w:t>
            </w:r>
          </w:p>
        </w:tc>
        <w:tc>
          <w:tcPr>
            <w:tcW w:w="10305" w:type="dxa"/>
          </w:tcPr>
          <w:p>
            <w:pPr>
              <w:spacing w:line="276" w:lineRule="auto"/>
              <w:rPr>
                <w:rFonts w:ascii="宋体" w:hAnsi="宋体" w:cs="宋体"/>
                <w:color w:val="000000"/>
                <w:szCs w:val="21"/>
              </w:rPr>
            </w:pPr>
            <w:r>
              <w:rPr>
                <w:rFonts w:hint="eastAsia" w:ascii="宋体" w:hAnsi="宋体" w:cs="宋体"/>
                <w:color w:val="000000"/>
                <w:szCs w:val="21"/>
              </w:rPr>
              <w:t>公司明确各类、各阶段的不合格的控制管控要求，包括输入（来料）阶段、过程监视和测量阶段、输出（出货）阶段的不合格之识别、确定、标识、处置措施等，详见《不合格控制程序》</w:t>
            </w:r>
          </w:p>
          <w:p>
            <w:pPr>
              <w:spacing w:line="276" w:lineRule="auto"/>
              <w:rPr>
                <w:rFonts w:ascii="宋体" w:hAnsi="宋体" w:cs="宋体"/>
                <w:color w:val="000000"/>
                <w:szCs w:val="21"/>
              </w:rPr>
            </w:pPr>
            <w:r>
              <w:rPr>
                <w:rFonts w:hint="eastAsia" w:ascii="宋体" w:hAnsi="宋体" w:cs="宋体"/>
                <w:color w:val="000000"/>
                <w:szCs w:val="21"/>
              </w:rPr>
              <w:t>---公司明确并实施处置不合格输出的途径，并实施对不合格的处置方法选择、采取措施的程度取决于不合格的性质及其对产品和服务的影响程度。实施对适用于纠正的不合格输出，在进行纠正之后须实施再验证。</w:t>
            </w:r>
          </w:p>
          <w:p>
            <w:pPr>
              <w:spacing w:line="276" w:lineRule="auto"/>
              <w:rPr>
                <w:rFonts w:ascii="宋体" w:hAnsi="宋体" w:cs="宋体"/>
                <w:color w:val="000000"/>
                <w:szCs w:val="21"/>
              </w:rPr>
            </w:pPr>
            <w:r>
              <w:rPr>
                <w:rFonts w:hint="eastAsia" w:ascii="宋体" w:hAnsi="宋体" w:cs="宋体"/>
                <w:color w:val="000000"/>
                <w:szCs w:val="21"/>
              </w:rPr>
              <w:t>---公司明确并实施不合格处置后须保留相关的记录</w:t>
            </w:r>
          </w:p>
          <w:p>
            <w:pPr>
              <w:spacing w:line="276" w:lineRule="auto"/>
              <w:rPr>
                <w:rFonts w:ascii="宋体" w:hAnsi="宋体" w:cs="宋体"/>
                <w:color w:val="000000"/>
                <w:szCs w:val="21"/>
              </w:rPr>
            </w:pPr>
            <w:r>
              <w:rPr>
                <w:rFonts w:hint="eastAsia" w:ascii="宋体" w:hAnsi="宋体" w:cs="宋体"/>
                <w:color w:val="000000"/>
                <w:szCs w:val="21"/>
              </w:rPr>
              <w:t>公司编制了《不合格品控制程序》，对不合格品的控制及其职责、权限及要求进行了规定。</w:t>
            </w:r>
          </w:p>
          <w:p>
            <w:pPr>
              <w:spacing w:line="276" w:lineRule="auto"/>
              <w:rPr>
                <w:rFonts w:ascii="宋体" w:hAnsi="宋体" w:cs="宋体"/>
                <w:color w:val="000000"/>
                <w:szCs w:val="21"/>
              </w:rPr>
            </w:pPr>
            <w:r>
              <w:rPr>
                <w:rFonts w:hint="eastAsia" w:ascii="宋体" w:hAnsi="宋体" w:cs="宋体"/>
                <w:color w:val="000000"/>
                <w:szCs w:val="21"/>
              </w:rPr>
              <w:t>抽查《不合格处理单》</w:t>
            </w:r>
          </w:p>
          <w:p>
            <w:pPr>
              <w:spacing w:line="276" w:lineRule="auto"/>
              <w:rPr>
                <w:rFonts w:ascii="宋体" w:hAnsi="宋体" w:cs="宋体"/>
                <w:color w:val="000000"/>
                <w:szCs w:val="21"/>
              </w:rPr>
            </w:pPr>
            <w:r>
              <w:rPr>
                <w:rFonts w:hint="eastAsia" w:ascii="宋体" w:hAnsi="宋体" w:cs="宋体"/>
                <w:color w:val="000000"/>
                <w:szCs w:val="21"/>
              </w:rPr>
              <w:t xml:space="preserve">1）日期：2021年2月23日 </w:t>
            </w:r>
          </w:p>
          <w:p>
            <w:pPr>
              <w:spacing w:line="276" w:lineRule="auto"/>
              <w:rPr>
                <w:rFonts w:ascii="宋体" w:hAnsi="宋体" w:cs="宋体"/>
                <w:color w:val="000000"/>
                <w:szCs w:val="21"/>
              </w:rPr>
            </w:pPr>
            <w:r>
              <w:rPr>
                <w:rFonts w:hint="eastAsia" w:ascii="宋体" w:hAnsi="宋体" w:cs="宋体"/>
                <w:color w:val="000000"/>
                <w:szCs w:val="21"/>
              </w:rPr>
              <w:t>不合格描述：过程抽检查到产品PJ-210331吸塑盘在裁剪过程中有外形尺寸不合格情况，数量50件。</w:t>
            </w:r>
          </w:p>
          <w:p>
            <w:pPr>
              <w:spacing w:line="276" w:lineRule="auto"/>
              <w:rPr>
                <w:rFonts w:ascii="宋体" w:hAnsi="宋体" w:cs="宋体"/>
                <w:color w:val="000000"/>
                <w:szCs w:val="21"/>
              </w:rPr>
            </w:pPr>
            <w:r>
              <w:rPr>
                <w:rFonts w:hint="eastAsia" w:ascii="宋体" w:hAnsi="宋体" w:cs="宋体"/>
                <w:color w:val="000000"/>
                <w:szCs w:val="21"/>
              </w:rPr>
              <w:t xml:space="preserve">原因：剪裁操作人员未按规定摆放，造成剪裁后尺寸不符合。 </w:t>
            </w:r>
          </w:p>
          <w:p>
            <w:pPr>
              <w:spacing w:line="276" w:lineRule="auto"/>
              <w:rPr>
                <w:rFonts w:hint="eastAsia" w:ascii="宋体" w:hAnsi="宋体" w:cs="宋体"/>
                <w:color w:val="000000"/>
                <w:szCs w:val="21"/>
              </w:rPr>
            </w:pPr>
            <w:r>
              <w:rPr>
                <w:rFonts w:hint="eastAsia" w:ascii="宋体" w:hAnsi="宋体" w:cs="宋体"/>
                <w:color w:val="000000"/>
                <w:szCs w:val="21"/>
              </w:rPr>
              <w:t>处理方案：挑选报废</w:t>
            </w:r>
          </w:p>
          <w:p>
            <w:pPr>
              <w:pStyle w:val="2"/>
            </w:pPr>
            <w:r>
              <w:rPr>
                <w:rFonts w:hint="eastAsia"/>
              </w:rPr>
              <w:t>处理结论：挑选后合格，不合格产品已报废。</w:t>
            </w:r>
          </w:p>
          <w:p>
            <w:pPr>
              <w:spacing w:line="276" w:lineRule="auto"/>
              <w:rPr>
                <w:rFonts w:ascii="宋体" w:hAnsi="宋体" w:cs="宋体"/>
                <w:color w:val="000000"/>
                <w:szCs w:val="21"/>
              </w:rPr>
            </w:pPr>
            <w:r>
              <w:rPr>
                <w:rFonts w:hint="eastAsia" w:ascii="宋体" w:hAnsi="宋体" w:cs="宋体"/>
                <w:color w:val="000000"/>
                <w:szCs w:val="21"/>
              </w:rPr>
              <w:t>验证人：李育英</w:t>
            </w:r>
          </w:p>
          <w:p>
            <w:pPr>
              <w:spacing w:line="276" w:lineRule="auto"/>
              <w:rPr>
                <w:rFonts w:ascii="宋体" w:hAnsi="宋体" w:cs="宋体"/>
                <w:color w:val="000000"/>
                <w:szCs w:val="21"/>
              </w:rPr>
            </w:pPr>
            <w:r>
              <w:rPr>
                <w:rFonts w:hint="eastAsia" w:ascii="宋体" w:hAnsi="宋体" w:cs="宋体"/>
                <w:color w:val="000000"/>
                <w:szCs w:val="21"/>
              </w:rPr>
              <w:t>经查，该公司体系运行以来没发生对不合格品进行让步放行的情况，</w:t>
            </w:r>
          </w:p>
          <w:p>
            <w:pPr>
              <w:spacing w:line="276" w:lineRule="auto"/>
              <w:rPr>
                <w:rFonts w:ascii="宋体" w:hAnsi="宋体" w:cs="宋体"/>
                <w:color w:val="000000"/>
                <w:szCs w:val="21"/>
              </w:rPr>
            </w:pPr>
            <w:r>
              <w:rPr>
                <w:rFonts w:hint="eastAsia" w:ascii="宋体" w:hAnsi="宋体" w:cs="宋体"/>
                <w:color w:val="000000"/>
                <w:szCs w:val="21"/>
              </w:rPr>
              <w:t xml:space="preserve">部门对不合格品的性质、处理的措施及结论的结果进行了记录及保持。但记录保存较为散乱。 </w:t>
            </w:r>
          </w:p>
        </w:tc>
        <w:tc>
          <w:tcPr>
            <w:tcW w:w="1284" w:type="dxa"/>
            <w:vAlign w:val="center"/>
          </w:tcPr>
          <w:p>
            <w:pPr>
              <w:rPr>
                <w:szCs w:val="21"/>
              </w:rPr>
            </w:pPr>
            <w:r>
              <w:rPr>
                <w:rFonts w:hint="eastAsia" w:ascii="宋体" w:hAnsi="宋体"/>
                <w:szCs w:val="21"/>
              </w:rPr>
              <w:t>合格</w:t>
            </w:r>
          </w:p>
        </w:tc>
      </w:tr>
    </w:tbl>
    <w:p>
      <w:pPr>
        <w:spacing w:line="480" w:lineRule="exact"/>
        <w:jc w:val="both"/>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551F4"/>
    <w:multiLevelType w:val="singleLevel"/>
    <w:tmpl w:val="9E9551F4"/>
    <w:lvl w:ilvl="0" w:tentative="0">
      <w:start w:val="1"/>
      <w:numFmt w:val="chineseCounting"/>
      <w:suff w:val="nothing"/>
      <w:lvlText w:val="%1、"/>
      <w:lvlJc w:val="left"/>
      <w:rPr>
        <w:rFonts w:hint="eastAsia"/>
      </w:rPr>
    </w:lvl>
  </w:abstractNum>
  <w:abstractNum w:abstractNumId="1">
    <w:nsid w:val="CC83B24A"/>
    <w:multiLevelType w:val="singleLevel"/>
    <w:tmpl w:val="CC83B24A"/>
    <w:lvl w:ilvl="0" w:tentative="0">
      <w:start w:val="1"/>
      <w:numFmt w:val="decimal"/>
      <w:suff w:val="nothing"/>
      <w:lvlText w:val="%1、"/>
      <w:lvlJc w:val="left"/>
    </w:lvl>
  </w:abstractNum>
  <w:abstractNum w:abstractNumId="2">
    <w:nsid w:val="0D061668"/>
    <w:multiLevelType w:val="singleLevel"/>
    <w:tmpl w:val="0D061668"/>
    <w:lvl w:ilvl="0" w:tentative="0">
      <w:start w:val="1"/>
      <w:numFmt w:val="decimal"/>
      <w:suff w:val="nothing"/>
      <w:lvlText w:val="%1、"/>
      <w:lvlJc w:val="left"/>
    </w:lvl>
  </w:abstractNum>
  <w:abstractNum w:abstractNumId="3">
    <w:nsid w:val="1F1110CD"/>
    <w:multiLevelType w:val="multilevel"/>
    <w:tmpl w:val="1F1110C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86377F3"/>
    <w:multiLevelType w:val="multilevel"/>
    <w:tmpl w:val="386377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BF21E7"/>
    <w:multiLevelType w:val="singleLevel"/>
    <w:tmpl w:val="59BF21E7"/>
    <w:lvl w:ilvl="0" w:tentative="0">
      <w:start w:val="1"/>
      <w:numFmt w:val="decimal"/>
      <w:suff w:val="nothing"/>
      <w:lvlText w:val="%1、"/>
      <w:lvlJc w:val="left"/>
    </w:lvl>
  </w:abstractNum>
  <w:num w:numId="1">
    <w:abstractNumId w:val="5"/>
    <w:lvlOverride w:ilvl="0">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475104"/>
    <w:rsid w:val="051935DE"/>
    <w:rsid w:val="05F80922"/>
    <w:rsid w:val="09707294"/>
    <w:rsid w:val="0B3826A2"/>
    <w:rsid w:val="0C697C52"/>
    <w:rsid w:val="0D5C6515"/>
    <w:rsid w:val="0DFA3F68"/>
    <w:rsid w:val="0FD35A6F"/>
    <w:rsid w:val="107A2D27"/>
    <w:rsid w:val="10B80F88"/>
    <w:rsid w:val="11281696"/>
    <w:rsid w:val="144A09E2"/>
    <w:rsid w:val="152348AC"/>
    <w:rsid w:val="164F4770"/>
    <w:rsid w:val="176D51CE"/>
    <w:rsid w:val="17786517"/>
    <w:rsid w:val="18544749"/>
    <w:rsid w:val="199B127A"/>
    <w:rsid w:val="1B2833E1"/>
    <w:rsid w:val="1BB67992"/>
    <w:rsid w:val="1DD518F1"/>
    <w:rsid w:val="1E933BB0"/>
    <w:rsid w:val="1FAC1325"/>
    <w:rsid w:val="201D7066"/>
    <w:rsid w:val="209C006A"/>
    <w:rsid w:val="20C4314A"/>
    <w:rsid w:val="255A28F4"/>
    <w:rsid w:val="263F4C80"/>
    <w:rsid w:val="27102EE9"/>
    <w:rsid w:val="282A22A9"/>
    <w:rsid w:val="292E7C1F"/>
    <w:rsid w:val="293E1DB2"/>
    <w:rsid w:val="2B2B7E31"/>
    <w:rsid w:val="2BDC01E1"/>
    <w:rsid w:val="2D100D27"/>
    <w:rsid w:val="2D2558EA"/>
    <w:rsid w:val="2D727ADA"/>
    <w:rsid w:val="2E590FB5"/>
    <w:rsid w:val="30756AC1"/>
    <w:rsid w:val="34150ED6"/>
    <w:rsid w:val="376C07D7"/>
    <w:rsid w:val="38670027"/>
    <w:rsid w:val="39657F7D"/>
    <w:rsid w:val="3AA7514A"/>
    <w:rsid w:val="3BAE3E7A"/>
    <w:rsid w:val="3F0328BC"/>
    <w:rsid w:val="409D0C86"/>
    <w:rsid w:val="40D41C45"/>
    <w:rsid w:val="40ED62A4"/>
    <w:rsid w:val="4247176B"/>
    <w:rsid w:val="43FC18AC"/>
    <w:rsid w:val="449E372D"/>
    <w:rsid w:val="45B8762E"/>
    <w:rsid w:val="47F779DE"/>
    <w:rsid w:val="48AB5455"/>
    <w:rsid w:val="49327D17"/>
    <w:rsid w:val="4CE854FE"/>
    <w:rsid w:val="4CF129D0"/>
    <w:rsid w:val="4EF14C4B"/>
    <w:rsid w:val="50481063"/>
    <w:rsid w:val="53D85CF5"/>
    <w:rsid w:val="570C021C"/>
    <w:rsid w:val="57DB0906"/>
    <w:rsid w:val="5886305F"/>
    <w:rsid w:val="58B215A5"/>
    <w:rsid w:val="598B090C"/>
    <w:rsid w:val="5A693F72"/>
    <w:rsid w:val="5AF86AB3"/>
    <w:rsid w:val="5DA635F8"/>
    <w:rsid w:val="5E541AD0"/>
    <w:rsid w:val="5ED34847"/>
    <w:rsid w:val="5F967824"/>
    <w:rsid w:val="5FC645DB"/>
    <w:rsid w:val="6369577B"/>
    <w:rsid w:val="63D621FF"/>
    <w:rsid w:val="63EE1F75"/>
    <w:rsid w:val="64DC40A6"/>
    <w:rsid w:val="65AC21C5"/>
    <w:rsid w:val="66012ADA"/>
    <w:rsid w:val="66A1041F"/>
    <w:rsid w:val="68EF7ACC"/>
    <w:rsid w:val="68F8092E"/>
    <w:rsid w:val="69E201FE"/>
    <w:rsid w:val="6A07184B"/>
    <w:rsid w:val="6A0B6A44"/>
    <w:rsid w:val="6A6029D7"/>
    <w:rsid w:val="6B4C7FE6"/>
    <w:rsid w:val="6BB95CE2"/>
    <w:rsid w:val="6D7524BC"/>
    <w:rsid w:val="6F2F3B9D"/>
    <w:rsid w:val="71C34764"/>
    <w:rsid w:val="754E31F9"/>
    <w:rsid w:val="75D245B1"/>
    <w:rsid w:val="77007CD9"/>
    <w:rsid w:val="77062339"/>
    <w:rsid w:val="797311A0"/>
    <w:rsid w:val="798B24D1"/>
    <w:rsid w:val="7BEA47A2"/>
    <w:rsid w:val="7DB2744B"/>
    <w:rsid w:val="7FD75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pPr>
    <w:rPr>
      <w:szCs w:val="24"/>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2021-04-01T03:15:05Z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38AC34C6781F4A5985CD997FBF48BED8</vt:lpwstr>
  </property>
</Properties>
</file>