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御鼎华建筑安装工程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青羊区腾飞大道189号F2栋5层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夏 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3066360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治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8-2019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2,O:监查2,EC:二阶段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资质范围内的石油化工工程、市政公用工程的施工所涉及的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资质范围内的石油化工工程、市政公用工程的施工所涉及的相关职业健康安全管理活动。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C：资质范围内的石油化工工程、市政公用工程的施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8.04.01;28.07.03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8.04.01;28.07.03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C：28.04.01;28.07.03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01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03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4.01,28.07.0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4.01,28.07.0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4.01,28.07.03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4.01,28.07.0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4.01,28.07.03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