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0038-2019-EO-2021</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四川御鼎华建筑安装工程有限公司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r>
        <w:rPr>
          <w:b/>
          <w:color w:val="000000" w:themeColor="text1"/>
          <w:sz w:val="22"/>
          <w:szCs w:val="22"/>
          <w:u w:val="single"/>
        </w:rPr>
        <w:t>Sichuan Yu Ding Hua Construction &amp; Installation Engineering Co., Ltd.</w:t>
      </w:r>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成都市青羊区腾飞大道189号F2栋5层</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610073</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楷体_GB2312" w:hAnsi="宋体" w:eastAsia="楷体_GB2312"/>
          <w:sz w:val="24"/>
          <w:szCs w:val="24"/>
        </w:rPr>
        <w:t>The Building F2 5th Floor in  No.189 Tengfei Avenue, of Qingyang District ,Chengdu City, Sichuan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成都市青羊区腾飞大道189号F2栋5层</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610073</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ascii="楷体_GB2312" w:hAnsi="宋体" w:eastAsia="楷体_GB2312"/>
          <w:sz w:val="24"/>
          <w:szCs w:val="24"/>
        </w:rPr>
        <w:t>The Building F2 5th Floor in  No.189 Tengfei Avenue, of Qingyang District ,Chengdu City, Sichuan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91510105MA62LAEB02</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13730663606</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冉隆贵</w:t>
      </w:r>
      <w:bookmarkEnd w:id="10"/>
      <w:r>
        <w:rPr>
          <w:rFonts w:hint="eastAsia"/>
          <w:b/>
          <w:color w:val="000000" w:themeColor="text1"/>
          <w:sz w:val="22"/>
          <w:szCs w:val="22"/>
        </w:rPr>
        <w:t>管代/联系人(职务)：</w:t>
      </w:r>
      <w:r>
        <w:rPr>
          <w:rFonts w:hint="eastAsia"/>
          <w:b/>
          <w:color w:val="000000" w:themeColor="text1"/>
          <w:sz w:val="22"/>
          <w:szCs w:val="22"/>
          <w:lang w:val="en-US" w:eastAsia="zh-CN"/>
        </w:rPr>
        <w:t xml:space="preserve">夏天  </w:t>
      </w:r>
      <w:r>
        <w:rPr>
          <w:rFonts w:hint="eastAsia"/>
          <w:b/>
          <w:color w:val="000000" w:themeColor="text1"/>
          <w:sz w:val="22"/>
          <w:szCs w:val="22"/>
        </w:rPr>
        <w:t>组织人数：</w:t>
      </w:r>
      <w:bookmarkStart w:id="11" w:name="企业人数"/>
      <w:r>
        <w:rPr>
          <w:b/>
          <w:color w:val="000000" w:themeColor="text1"/>
          <w:sz w:val="22"/>
          <w:szCs w:val="22"/>
        </w:rPr>
        <w:t>50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E：GB/T 24001-2016/ISO14001:2015,O：GB/T45001-2020 / ISO45001：2018,EC：GB/T19001-2016/ISO9001:2015和GB/T50430-2017</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E:监查2,O:监查2,EC:二阶段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bookmarkStart w:id="14" w:name="审核范围"/>
    </w:p>
    <w:p>
      <w:pPr>
        <w:pStyle w:val="2"/>
        <w:spacing w:line="240" w:lineRule="auto"/>
        <w:ind w:firstLine="0"/>
        <w:rPr>
          <w:rFonts w:hint="eastAsia"/>
          <w:b/>
          <w:color w:val="000000" w:themeColor="text1"/>
          <w:sz w:val="22"/>
          <w:szCs w:val="22"/>
        </w:rPr>
      </w:pPr>
      <w:r>
        <w:rPr>
          <w:rFonts w:hint="eastAsia"/>
          <w:b/>
          <w:color w:val="000000" w:themeColor="text1"/>
          <w:sz w:val="22"/>
          <w:szCs w:val="22"/>
        </w:rPr>
        <w:t>EC：资质范围内的石油化工工程、市政公用工程的施工</w:t>
      </w:r>
      <w:bookmarkEnd w:id="14"/>
    </w:p>
    <w:p>
      <w:pPr>
        <w:pStyle w:val="2"/>
        <w:spacing w:line="240" w:lineRule="auto"/>
        <w:ind w:firstLine="0"/>
        <w:rPr>
          <w:rFonts w:hAnsi="宋体"/>
          <w:sz w:val="24"/>
          <w:szCs w:val="24"/>
        </w:rPr>
      </w:pPr>
      <w:r>
        <w:rPr>
          <w:rFonts w:hint="eastAsia"/>
          <w:b/>
          <w:color w:val="000000" w:themeColor="text1"/>
          <w:sz w:val="22"/>
          <w:szCs w:val="22"/>
        </w:rPr>
        <w:t>□QMS（英文：）：</w:t>
      </w:r>
      <w:r>
        <w:rPr>
          <w:rFonts w:hint="eastAsia" w:hAnsi="宋体"/>
          <w:sz w:val="24"/>
          <w:szCs w:val="24"/>
        </w:rPr>
        <w:t>C</w:t>
      </w:r>
      <w:r>
        <w:rPr>
          <w:rFonts w:hAnsi="宋体"/>
          <w:sz w:val="24"/>
          <w:szCs w:val="24"/>
        </w:rPr>
        <w:t>onstruction of petrochemical engineering and municipal public works within the qualification li</w:t>
      </w:r>
      <w:r>
        <w:rPr>
          <w:rFonts w:hint="eastAsia" w:hAnsi="宋体"/>
          <w:sz w:val="24"/>
          <w:szCs w:val="24"/>
        </w:rPr>
        <w:t>cense</w:t>
      </w:r>
      <w:r>
        <w:rPr>
          <w:rFonts w:hAnsi="宋体"/>
          <w:sz w:val="24"/>
          <w:szCs w:val="24"/>
        </w:rPr>
        <w:t>.</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□EMS（英文：）：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w:t>
      </w:r>
    </w:p>
    <w:p>
      <w:pPr>
        <w:pStyle w:val="2"/>
        <w:spacing w:line="240" w:lineRule="auto"/>
        <w:ind w:firstLine="0"/>
        <w:rPr>
          <w:b/>
          <w:color w:val="000000" w:themeColor="text1"/>
          <w:sz w:val="22"/>
          <w:szCs w:val="22"/>
          <w:u w:val="single"/>
        </w:rPr>
      </w:pP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bookmarkStart w:id="15" w:name="_GoBack"/>
      <w:bookmarkEnd w:id="15"/>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C533A"/>
    <w:rsid w:val="00AD36CE"/>
    <w:rsid w:val="00CC533A"/>
    <w:rsid w:val="00F87B53"/>
    <w:rsid w:val="0EAD137A"/>
    <w:rsid w:val="7D3B28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keywords-mean"/>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209</Words>
  <Characters>1192</Characters>
  <Lines>9</Lines>
  <Paragraphs>2</Paragraphs>
  <TotalTime>138</TotalTime>
  <ScaleCrop>false</ScaleCrop>
  <LinksUpToDate>false</LinksUpToDate>
  <CharactersWithSpaces>1399</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李凤仪</cp:lastModifiedBy>
  <cp:lastPrinted>2019-05-13T03:13:00Z</cp:lastPrinted>
  <dcterms:modified xsi:type="dcterms:W3CDTF">2021-04-02T06:16:10Z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D64B4B9F9DAF41388C54710613195DB7</vt:lpwstr>
  </property>
</Properties>
</file>