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3"/>
        <w:gridCol w:w="1450"/>
        <w:gridCol w:w="6"/>
        <w:gridCol w:w="567"/>
        <w:gridCol w:w="1242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上海创怿智能科技有限公司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浙江省台州市临海市江南街道长石岭脚村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龚建初</w:t>
            </w:r>
            <w:bookmarkEnd w:id="2"/>
          </w:p>
        </w:tc>
        <w:tc>
          <w:tcPr>
            <w:tcW w:w="14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15870007666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0471-2020-QEO</w:t>
            </w:r>
            <w:bookmarkEnd w:id="8"/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E：工业自动化设备（自动化缝纫机器人、服装机械设备及配件）的加工组装、销售；计算机软硬件及配件、高低压成套设备、电器设备、照明设备、电动工具、五金交电及电子元器件的销售及相关环境管理活动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业自动化设备（自动化缝纫机器人、服装机械设备及配件）的加工组装、销售；计算机软硬件及配件、高低压成套设备、电器设备、照明设备、电动工具、五金交电及电子元器件的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Q：18.05.04;18.05.07;29.12.00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E：18.05.04;18.05.07;29.12.00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O：18.05.04;18.05.07;29.12.00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2021年04月03日 上午至2021年04月04日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Q:18.05.04,18.05.07,29.12.00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E:18.05.04,18.05.07,29.12.00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O:18.05.04,18.05.07,29.12.00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补充现场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8"/>
        <w:gridCol w:w="982"/>
        <w:gridCol w:w="681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受审科门</w:t>
            </w:r>
          </w:p>
        </w:tc>
        <w:tc>
          <w:tcPr>
            <w:tcW w:w="6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21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2021.4.3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982" w:type="dxa"/>
            <w:noWrap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8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1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产品和服务的要求（</w:t>
            </w:r>
            <w:r>
              <w:rPr>
                <w:rFonts w:ascii="宋体" w:hAnsi="宋体" w:cs="Arial"/>
                <w:sz w:val="21"/>
                <w:szCs w:val="21"/>
              </w:rPr>
              <w:t>8.2.1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顾客沟通、</w:t>
            </w:r>
            <w:r>
              <w:rPr>
                <w:rFonts w:ascii="宋体" w:hAnsi="宋体" w:cs="Arial"/>
                <w:sz w:val="21"/>
                <w:szCs w:val="21"/>
              </w:rPr>
              <w:t>8.2.2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与产品和服务有关要求的确认、</w:t>
            </w:r>
            <w:r>
              <w:rPr>
                <w:rFonts w:ascii="宋体" w:hAnsi="宋体" w:cs="Arial"/>
                <w:sz w:val="21"/>
                <w:szCs w:val="21"/>
              </w:rPr>
              <w:t>8.2.3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与产品有关要求评审、</w:t>
            </w:r>
            <w:r>
              <w:rPr>
                <w:rFonts w:ascii="宋体" w:hAnsi="宋体" w:cs="Arial"/>
                <w:sz w:val="21"/>
                <w:szCs w:val="21"/>
              </w:rPr>
              <w:t>8.2.4</w:t>
            </w:r>
            <w:r>
              <w:rPr>
                <w:rFonts w:hint="eastAsia" w:ascii="宋体" w:hAnsi="宋体" w:cs="Arial"/>
                <w:sz w:val="21"/>
                <w:szCs w:val="21"/>
              </w:rPr>
              <w:t>与产品有关要求的更改）、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销售服务过程控制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</w:t>
            </w:r>
            <w:bookmarkStart w:id="17" w:name="_GoBack"/>
            <w:bookmarkEnd w:id="17"/>
          </w:p>
          <w:p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721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2021.4.4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1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生产和服务提供的更改控制、8.6产品和服务的放行、8.7不合格输出</w:t>
            </w:r>
          </w:p>
          <w:p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rPr>
                <w:color w:val="auto"/>
                <w:sz w:val="21"/>
                <w:szCs w:val="21"/>
              </w:rPr>
            </w:pPr>
          </w:p>
          <w:p>
            <w:pPr>
              <w:bidi w:val="0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98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810" w:type="dxa"/>
            <w:noWrap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07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2021-03-31T05:23:44Z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6030FE7EE2364CFCAEE0095251078A30</vt:lpwstr>
  </property>
</Properties>
</file>