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成都千吉鑫科技有限公司德阳分公司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奚汉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ind w:firstLine="221" w:firstLineChars="100"/>
              <w:rPr>
                <w:rFonts w:hint="eastAsia" w:ascii="宋体" w:hAnsi="宋体" w:eastAsia="宋体" w:cs="Times New Roman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在用带表内卡规、游标卡尺、内径千分尺、外径千分尺等测量设备的检定或校准证书，提供校准或检定证书已过期。不符合标准GB/T19001-2016 7.1.5a）：对照能溯源到国际或国家标准的测量标准，按照规定的时间间隔或在使用前进行校准和（或）检定，当不存在上述标准时，应保留作为校准或验证依据的成文信息。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725805</wp:posOffset>
                  </wp:positionH>
                  <wp:positionV relativeFrom="paragraph">
                    <wp:posOffset>151130</wp:posOffset>
                  </wp:positionV>
                  <wp:extent cx="722630" cy="330200"/>
                  <wp:effectExtent l="0" t="0" r="1270" b="0"/>
                  <wp:wrapNone/>
                  <wp:docPr id="8" name="图片 8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2998470</wp:posOffset>
                  </wp:positionH>
                  <wp:positionV relativeFrom="paragraph">
                    <wp:posOffset>12065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2021年4月1日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2021年4月1日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2021年4月1日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3863340</wp:posOffset>
                  </wp:positionH>
                  <wp:positionV relativeFrom="paragraph">
                    <wp:posOffset>354330</wp:posOffset>
                  </wp:positionV>
                  <wp:extent cx="722630" cy="330200"/>
                  <wp:effectExtent l="0" t="0" r="1270" b="0"/>
                  <wp:wrapNone/>
                  <wp:docPr id="4" name="图片 4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F028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2021-04-01T01:13:06Z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986E572F7F394241ABDFFB9681E7836A</vt:lpwstr>
  </property>
</Properties>
</file>