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成都博世威科技有限公司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0223-2021-E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2021年03月30日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2021年03月30日 </w:t>
            </w:r>
            <w:r>
              <w:rPr>
                <w:rFonts w:hint="eastAsia"/>
                <w:b/>
                <w:sz w:val="20"/>
                <w:lang w:val="en-US" w:eastAsia="zh-CN"/>
              </w:rPr>
              <w:t>下</w:t>
            </w:r>
            <w:r>
              <w:rPr>
                <w:rFonts w:hint="eastAsia"/>
                <w:b/>
                <w:sz w:val="20"/>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4" w:name="_GoBack"/>
            <w:bookmarkEnd w:id="4"/>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0B3E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2021-03-30T02:06:05Z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423FB9025F5E4C8B8E54E7CE073E197F</vt:lpwstr>
  </property>
</Properties>
</file>