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3517900</wp:posOffset>
                  </wp:positionH>
                  <wp:positionV relativeFrom="paragraph">
                    <wp:posOffset>10795</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10"/>
                          <a:stretch>
                            <a:fillRect/>
                          </a:stretch>
                        </pic:blipFill>
                        <pic:spPr>
                          <a:xfrm>
                            <a:off x="0" y="0"/>
                            <a:ext cx="625475" cy="462915"/>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1793875</wp:posOffset>
                  </wp:positionH>
                  <wp:positionV relativeFrom="paragraph">
                    <wp:posOffset>34290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2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2021-04-28T01:05:59Z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41C7DFBC16F248E981379331754A5355</vt:lpwstr>
  </property>
</Properties>
</file>