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方大特钢科技股份有限公司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2021年04月20日 上午至2021年04月20日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4716A5"/>
    <w:rsid w:val="3B0D6ADC"/>
    <w:rsid w:val="61DB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2021-04-26T02:59:05Z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4EE0CB8020CD4F8A89284C7208FB37C7</vt:lpwstr>
  </property>
</Properties>
</file>