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江苏新荣鹏石油机械有限公司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郭力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刘敬钦</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江苏新荣鹏石油机械有限公司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盐城市盐都区大冈镇卧龙西路88号（N）</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224043</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9" w:name="办公地址"/>
            <w:r>
              <w:rPr>
                <w:rFonts w:ascii="宋体" w:hAnsi="宋体"/>
                <w:b/>
                <w:color w:val="000000" w:themeColor="text1"/>
                <w:sz w:val="20"/>
                <w:szCs w:val="20"/>
              </w:rPr>
              <w:t>盐城市盐都区大冈镇卧龙西路88号（N）</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224043</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荣九堂</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18962088238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荣九堂</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卞连珠</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盘根盒、泄油器、螺杆钻具及配件、石油钻采配件的生产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18.05.02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2020-09-01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z w:val="20"/>
                <w:szCs w:val="20"/>
              </w:rPr>
            </w:pPr>
            <w:r>
              <w:rPr>
                <w:rFonts w:ascii="宋体" w:hAnsi="宋体"/>
                <w:b/>
                <w:color w:val="000000" w:themeColor="text1"/>
                <w:sz w:val="20"/>
                <w:szCs w:val="20"/>
              </w:rPr>
              <w:t>盐城市盐都区大冈镇卧龙西路88号（N）</w:t>
            </w:r>
          </w:p>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ascii="宋体" w:hAnsi="宋体"/>
                <w:b/>
                <w:color w:val="000000" w:themeColor="text1"/>
                <w:sz w:val="20"/>
                <w:szCs w:val="20"/>
              </w:rPr>
            </w:pPr>
            <w:r>
              <w:rPr>
                <w:rFonts w:hint="eastAsia" w:ascii="宋体" w:hAnsi="宋体" w:eastAsia="宋体" w:cs="Times New Roman"/>
                <w:b/>
                <w:bCs w:val="0"/>
                <w:color w:val="000000"/>
                <w:sz w:val="20"/>
                <w:szCs w:val="20"/>
                <w:lang w:val="en-US" w:eastAsia="zh-CN"/>
              </w:rPr>
              <w:t>高管层</w:t>
            </w:r>
          </w:p>
        </w:tc>
        <w:tc>
          <w:tcPr>
            <w:tcW w:w="6804" w:type="dxa"/>
            <w:vAlign w:val="top"/>
          </w:tcPr>
          <w:p>
            <w:pPr>
              <w:spacing w:line="240" w:lineRule="auto"/>
              <w:jc w:val="left"/>
              <w:rPr>
                <w:rFonts w:ascii="宋体" w:hAnsi="宋体"/>
                <w:b/>
                <w:color w:val="000000" w:themeColor="text1"/>
                <w:spacing w:val="-20"/>
                <w:sz w:val="20"/>
                <w:szCs w:val="20"/>
                <w:u w:val="single"/>
              </w:rPr>
            </w:pPr>
            <w:r>
              <w:rPr>
                <w:rFonts w:hint="eastAsia" w:ascii="宋体" w:hAnsi="宋体"/>
                <w:b/>
                <w:bCs w:val="0"/>
                <w:color w:val="000000" w:themeColor="text1"/>
                <w:sz w:val="21"/>
                <w:szCs w:val="21"/>
              </w:rPr>
              <w:t>内外部环境、风险识别、资源支持、管理评审等，与管理层有关的质量管理活动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ascii="宋体" w:hAnsi="宋体"/>
                <w:b/>
                <w:color w:val="000000" w:themeColor="text1"/>
                <w:sz w:val="20"/>
                <w:szCs w:val="20"/>
              </w:rPr>
            </w:pPr>
            <w:r>
              <w:rPr>
                <w:rFonts w:hint="eastAsia" w:ascii="宋体" w:hAnsi="宋体"/>
                <w:b/>
                <w:bCs w:val="0"/>
                <w:color w:val="000000"/>
                <w:sz w:val="20"/>
                <w:szCs w:val="20"/>
                <w:lang w:val="en-US" w:eastAsia="zh-CN"/>
              </w:rPr>
              <w:t>综合部</w:t>
            </w:r>
          </w:p>
        </w:tc>
        <w:tc>
          <w:tcPr>
            <w:tcW w:w="6804" w:type="dxa"/>
            <w:vAlign w:val="top"/>
          </w:tcPr>
          <w:p>
            <w:pPr>
              <w:spacing w:line="240" w:lineRule="auto"/>
              <w:jc w:val="left"/>
              <w:rPr>
                <w:rFonts w:ascii="宋体" w:hAnsi="宋体"/>
                <w:b/>
                <w:color w:val="000000" w:themeColor="text1"/>
                <w:spacing w:val="-20"/>
                <w:sz w:val="20"/>
                <w:szCs w:val="20"/>
                <w:u w:val="single"/>
              </w:rPr>
            </w:pPr>
            <w:r>
              <w:rPr>
                <w:rFonts w:hint="eastAsia" w:ascii="宋体" w:hAnsi="宋体"/>
                <w:b/>
                <w:bCs w:val="0"/>
                <w:color w:val="000000" w:themeColor="text1"/>
                <w:sz w:val="21"/>
                <w:szCs w:val="21"/>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ascii="宋体" w:hAnsi="宋体"/>
                <w:b/>
                <w:color w:val="000000" w:themeColor="text1"/>
                <w:sz w:val="20"/>
                <w:szCs w:val="20"/>
              </w:rPr>
            </w:pPr>
            <w:r>
              <w:rPr>
                <w:rFonts w:hint="eastAsia" w:ascii="宋体" w:hAnsi="宋体"/>
                <w:b/>
                <w:bCs w:val="0"/>
                <w:color w:val="000000"/>
                <w:sz w:val="20"/>
                <w:szCs w:val="20"/>
                <w:lang w:val="en-US" w:eastAsia="zh-CN"/>
              </w:rPr>
              <w:t>供销部</w:t>
            </w:r>
          </w:p>
        </w:tc>
        <w:tc>
          <w:tcPr>
            <w:tcW w:w="6804" w:type="dxa"/>
            <w:vAlign w:val="top"/>
          </w:tcPr>
          <w:p>
            <w:pPr>
              <w:spacing w:line="240" w:lineRule="auto"/>
              <w:jc w:val="both"/>
              <w:rPr>
                <w:rFonts w:ascii="宋体" w:hAnsi="宋体"/>
                <w:b/>
                <w:color w:val="000000" w:themeColor="text1"/>
                <w:spacing w:val="-20"/>
                <w:sz w:val="20"/>
                <w:szCs w:val="20"/>
                <w:u w:val="single"/>
              </w:rPr>
            </w:pPr>
            <w:r>
              <w:rPr>
                <w:rFonts w:hint="eastAsia" w:ascii="宋体" w:hAnsi="宋体"/>
                <w:b/>
                <w:bCs w:val="0"/>
                <w:color w:val="000000" w:themeColor="text1"/>
                <w:sz w:val="21"/>
                <w:szCs w:val="21"/>
              </w:rPr>
              <w:t>采购过程相关等过程、销售过程、客户满意等及相应质量管理体系运行过程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ascii="宋体" w:hAnsi="宋体"/>
                <w:b/>
                <w:color w:val="000000" w:themeColor="text1"/>
                <w:sz w:val="20"/>
                <w:szCs w:val="20"/>
              </w:rPr>
            </w:pPr>
            <w:r>
              <w:rPr>
                <w:rFonts w:hint="eastAsia" w:ascii="宋体" w:hAnsi="宋体"/>
                <w:b/>
                <w:bCs w:val="0"/>
                <w:color w:val="000000"/>
                <w:sz w:val="20"/>
                <w:szCs w:val="20"/>
                <w:lang w:val="en-US" w:eastAsia="zh-CN"/>
              </w:rPr>
              <w:t>生产部</w:t>
            </w:r>
          </w:p>
        </w:tc>
        <w:tc>
          <w:tcPr>
            <w:tcW w:w="6804" w:type="dxa"/>
            <w:vAlign w:val="top"/>
          </w:tcPr>
          <w:p>
            <w:pPr>
              <w:spacing w:line="240" w:lineRule="auto"/>
              <w:jc w:val="left"/>
              <w:rPr>
                <w:rFonts w:ascii="宋体" w:hAnsi="宋体"/>
                <w:b/>
                <w:color w:val="000000" w:themeColor="text1"/>
                <w:spacing w:val="-20"/>
                <w:sz w:val="20"/>
                <w:szCs w:val="20"/>
                <w:u w:val="single"/>
              </w:rPr>
            </w:pPr>
            <w:r>
              <w:rPr>
                <w:rFonts w:hint="eastAsia" w:ascii="宋体" w:hAnsi="宋体"/>
                <w:b/>
                <w:bCs w:val="0"/>
                <w:color w:val="000000"/>
                <w:spacing w:val="-20"/>
                <w:sz w:val="21"/>
                <w:szCs w:val="21"/>
              </w:rPr>
              <w:t>基础设施、</w:t>
            </w:r>
            <w:r>
              <w:rPr>
                <w:rFonts w:hint="eastAsia" w:ascii="宋体" w:hAnsi="宋体"/>
                <w:b/>
                <w:bCs w:val="0"/>
                <w:color w:val="000000" w:themeColor="text1"/>
                <w:sz w:val="21"/>
                <w:szCs w:val="21"/>
                <w:lang w:val="en-US" w:eastAsia="zh-CN"/>
              </w:rPr>
              <w:t>生产</w:t>
            </w:r>
            <w:r>
              <w:rPr>
                <w:rFonts w:ascii="宋体" w:hAnsi="宋体"/>
                <w:b/>
                <w:bCs w:val="0"/>
                <w:color w:val="000000" w:themeColor="text1"/>
                <w:sz w:val="21"/>
                <w:szCs w:val="21"/>
              </w:rPr>
              <w:t>过程管理</w:t>
            </w:r>
            <w:r>
              <w:rPr>
                <w:rFonts w:hint="eastAsia" w:ascii="宋体" w:hAnsi="宋体"/>
                <w:b/>
                <w:bCs w:val="0"/>
                <w:color w:val="000000" w:themeColor="text1"/>
                <w:sz w:val="21"/>
                <w:szCs w:val="21"/>
              </w:rPr>
              <w:t>；</w:t>
            </w:r>
            <w:r>
              <w:rPr>
                <w:rFonts w:ascii="宋体" w:hAnsi="宋体"/>
                <w:b/>
                <w:bCs w:val="0"/>
                <w:color w:val="000000" w:themeColor="text1"/>
                <w:sz w:val="21"/>
                <w:szCs w:val="21"/>
              </w:rPr>
              <w:t>设备管理</w:t>
            </w:r>
            <w:r>
              <w:rPr>
                <w:rFonts w:hint="eastAsia" w:ascii="宋体" w:hAnsi="宋体"/>
                <w:b/>
                <w:bCs w:val="0"/>
                <w:color w:val="000000" w:themeColor="text1"/>
                <w:sz w:val="21"/>
                <w:szCs w:val="21"/>
                <w:lang w:eastAsia="zh-CN"/>
              </w:rPr>
              <w:t>、</w:t>
            </w:r>
            <w:r>
              <w:rPr>
                <w:rFonts w:hint="eastAsia" w:ascii="宋体" w:hAnsi="宋体"/>
                <w:b/>
                <w:bCs w:val="0"/>
                <w:color w:val="000000" w:themeColor="text1"/>
                <w:sz w:val="21"/>
                <w:szCs w:val="21"/>
              </w:rPr>
              <w:t>不合格品控制；监视和测量设备管理；产品验收管理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27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hint="eastAsia"/>
              </w:rPr>
            </w:pPr>
            <w:r>
              <w:t>1、</w:t>
            </w:r>
            <w:r>
              <w:rPr>
                <w:rFonts w:hint="eastAsia"/>
              </w:rPr>
              <w:t>组织及其环境的识别情况</w:t>
            </w:r>
          </w:p>
          <w:p>
            <w:pPr>
              <w:spacing w:line="360" w:lineRule="auto"/>
              <w:ind w:firstLine="420" w:firstLineChars="200"/>
              <w:rPr>
                <w:rFonts w:hint="eastAsia" w:ascii="Times New Roman" w:hAnsi="Times New Roman" w:eastAsia="宋体" w:cs="Times New Roman"/>
                <w:lang w:eastAsia="zh-CN"/>
              </w:rPr>
            </w:pPr>
            <w:r>
              <w:rPr>
                <w:rFonts w:hint="eastAsia" w:ascii="宋体" w:hAnsi="宋体" w:eastAsia="宋体" w:cs="宋体"/>
                <w:sz w:val="21"/>
                <w:szCs w:val="21"/>
                <w:lang w:eastAsia="zh-CN"/>
              </w:rPr>
              <w:t>企业于</w:t>
            </w:r>
            <w:r>
              <w:rPr>
                <w:rFonts w:hint="eastAsia" w:ascii="宋体" w:hAnsi="宋体" w:eastAsia="宋体" w:cs="宋体"/>
                <w:sz w:val="21"/>
                <w:szCs w:val="21"/>
                <w:lang w:val="en-US" w:eastAsia="zh-CN"/>
              </w:rPr>
              <w:t>2017.03.21成立取得</w:t>
            </w:r>
            <w:r>
              <w:rPr>
                <w:rFonts w:hint="eastAsia" w:ascii="宋体" w:hAnsi="宋体" w:cs="宋体"/>
                <w:sz w:val="21"/>
                <w:szCs w:val="21"/>
                <w:lang w:val="en-US" w:eastAsia="zh-CN"/>
              </w:rPr>
              <w:t>三合一</w:t>
            </w:r>
            <w:r>
              <w:rPr>
                <w:rFonts w:hint="eastAsia" w:ascii="宋体" w:hAnsi="宋体" w:eastAsia="宋体" w:cs="宋体"/>
                <w:sz w:val="21"/>
                <w:szCs w:val="21"/>
                <w:lang w:val="en-US" w:eastAsia="zh-CN"/>
              </w:rPr>
              <w:t>营业执照，注册资本</w:t>
            </w:r>
            <w:r>
              <w:rPr>
                <w:rFonts w:hint="eastAsia" w:ascii="宋体" w:hAnsi="宋体" w:cs="宋体"/>
                <w:sz w:val="21"/>
                <w:szCs w:val="21"/>
                <w:lang w:val="en-US" w:eastAsia="zh-CN"/>
              </w:rPr>
              <w:t>8000</w:t>
            </w:r>
            <w:r>
              <w:rPr>
                <w:rFonts w:hint="eastAsia" w:ascii="宋体" w:hAnsi="宋体" w:eastAsia="宋体" w:cs="宋体"/>
                <w:sz w:val="21"/>
                <w:szCs w:val="21"/>
                <w:lang w:val="en-US" w:eastAsia="zh-CN"/>
              </w:rPr>
              <w:t>万元，注册地址/生产地址：盐城市盐都区大冈镇卧龙西路88号（N）。</w:t>
            </w:r>
            <w:r>
              <w:rPr>
                <w:rFonts w:hint="eastAsia" w:ascii="宋体" w:hAnsi="宋体" w:cs="宋体"/>
                <w:sz w:val="21"/>
                <w:szCs w:val="21"/>
                <w:lang w:val="en-US" w:eastAsia="zh-CN"/>
              </w:rPr>
              <w:t>此地址为租用盐城华远石油机械有限公司厂区东侧厂房，面积约为1200平方米。</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公司以生产石油钻采设备及配件为主，公司具有完善的管理体系和加工制造能力,是一家长期给石油企业配套的供货单位，并以“加工精度高、质量好、周期短、信守合同”的良好口碑被客户认可信得过产品。</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公司每年根据由公司销售人员从市场、客户、网络等搜集到的信息并结合公司自身业务运作情况进行分析，通过分析对这些内部和外部因素的相关信息进行监视和评审以确保其充分和适宜。</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对组织内外部环境进行了识别:</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外部环境：供应商、顾客、竞争者、政府和社会团体等。</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内部环境：物理环境、心理环境、文化环境等。</w:t>
            </w:r>
          </w:p>
          <w:p>
            <w:pPr>
              <w:pStyle w:val="3"/>
              <w:ind w:left="480" w:leftChars="0"/>
              <w:rPr>
                <w:b/>
                <w:color w:val="000000" w:themeColor="text1"/>
                <w:sz w:val="20"/>
                <w:szCs w:val="20"/>
              </w:rPr>
            </w:pPr>
            <w:r>
              <w:rPr>
                <w:rFonts w:hint="eastAsia" w:ascii="宋体" w:hAnsi="宋体" w:eastAsia="宋体" w:cs="宋体"/>
                <w:kern w:val="2"/>
                <w:sz w:val="21"/>
                <w:szCs w:val="21"/>
                <w:lang w:val="en-US" w:eastAsia="zh-CN" w:bidi="ar-SA"/>
              </w:rPr>
              <w:t>组织环境识别充分、有效。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360" w:lineRule="auto"/>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360" w:lineRule="auto"/>
              <w:rPr>
                <w:rFonts w:hint="eastAsia"/>
                <w:b w:val="0"/>
                <w:bCs/>
                <w:color w:val="000000" w:themeColor="text1"/>
                <w:sz w:val="20"/>
                <w:szCs w:val="20"/>
              </w:rPr>
            </w:pPr>
            <w:r>
              <w:rPr>
                <w:rFonts w:hint="eastAsia"/>
                <w:b w:val="0"/>
                <w:bCs/>
                <w:color w:val="000000" w:themeColor="text1"/>
                <w:sz w:val="20"/>
                <w:szCs w:val="20"/>
              </w:rPr>
              <w:t>公司识别并确定了利益相关方：顾客、外部供应商、员工及其他为本公司工作的人员或组织等。</w:t>
            </w:r>
          </w:p>
          <w:p>
            <w:pPr>
              <w:spacing w:line="360" w:lineRule="auto"/>
              <w:rPr>
                <w:b/>
                <w:color w:val="000000" w:themeColor="text1"/>
                <w:sz w:val="20"/>
                <w:szCs w:val="20"/>
              </w:rPr>
            </w:pPr>
            <w:r>
              <w:rPr>
                <w:rFonts w:hint="eastAsia"/>
                <w:b w:val="0"/>
                <w:bCs/>
                <w:color w:val="000000" w:themeColor="text1"/>
                <w:sz w:val="20"/>
                <w:szCs w:val="20"/>
              </w:rPr>
              <w:t>总经理介绍公司通过投标、合同约定、不同形式沟通（如：电话、面对面、调查问卷等）形式了解相关方的需求，然后提供出满足他们要求提供优质产品和完善的服务，目前公司能满足相关方的需求和期望。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360" w:lineRule="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left="199" w:leftChars="95"/>
              <w:rPr>
                <w:b/>
                <w:color w:val="000000" w:themeColor="text1"/>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。管理方针：</w:t>
            </w:r>
            <w:r>
              <w:rPr>
                <w:rFonts w:hint="eastAsia" w:ascii="宋体" w:hAnsi="宋体" w:eastAsia="宋体" w:cs="宋体"/>
                <w:sz w:val="21"/>
                <w:szCs w:val="21"/>
                <w:lang w:eastAsia="zh-CN"/>
              </w:rPr>
              <w:t>质量精益求精，服务及时周到；实现污染预防，注重节能降耗；及时消除隐患，保障健康安全；遵守法律法规，坚持持续改进。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360" w:lineRule="auto"/>
              <w:ind w:left="0" w:leftChars="0" w:firstLine="0" w:firstLineChars="0"/>
              <w:rPr>
                <w:rFonts w:hint="eastAsia"/>
                <w:b/>
                <w:color w:val="000000" w:themeColor="text1"/>
              </w:rPr>
            </w:pPr>
            <w:r>
              <w:rPr>
                <w:rFonts w:hint="eastAsia"/>
                <w:b/>
                <w:color w:val="000000" w:themeColor="text1"/>
              </w:rPr>
              <w:t>风险识别与控制策划（QMS）</w:t>
            </w:r>
          </w:p>
          <w:p>
            <w:pPr>
              <w:numPr>
                <w:ilvl w:val="0"/>
                <w:numId w:val="0"/>
              </w:numPr>
              <w:spacing w:line="360" w:lineRule="auto"/>
              <w:ind w:left="0" w:leftChars="0" w:firstLine="0" w:firstLineChars="0"/>
              <w:rPr>
                <w:b/>
                <w:color w:val="000000" w:themeColor="text1"/>
              </w:rPr>
            </w:pPr>
            <w:r>
              <w:rPr>
                <w:rFonts w:hint="eastAsia"/>
                <w:b w:val="0"/>
                <w:bCs/>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auto"/>
                <w:sz w:val="20"/>
                <w:szCs w:val="20"/>
              </w:rPr>
            </w:pPr>
            <w:r>
              <w:rPr>
                <w:rFonts w:hint="eastAsia"/>
                <w:b/>
                <w:color w:val="auto"/>
                <w:sz w:val="20"/>
                <w:szCs w:val="20"/>
              </w:rPr>
              <w:t>5.</w:t>
            </w:r>
            <w:r>
              <w:rPr>
                <w:b/>
                <w:color w:val="auto"/>
                <w:sz w:val="20"/>
                <w:szCs w:val="20"/>
              </w:rPr>
              <w:t>QMS</w:t>
            </w:r>
            <w:r>
              <w:rPr>
                <w:rFonts w:hint="eastAsia" w:ascii="宋体" w:hAnsi="宋体"/>
                <w:b/>
                <w:color w:val="auto"/>
                <w:sz w:val="20"/>
                <w:szCs w:val="20"/>
              </w:rPr>
              <w:t>过程</w:t>
            </w:r>
          </w:p>
          <w:p>
            <w:pPr>
              <w:tabs>
                <w:tab w:val="left" w:pos="540"/>
              </w:tabs>
              <w:spacing w:line="360" w:lineRule="auto"/>
              <w:ind w:left="201" w:hanging="201" w:hangingChars="100"/>
              <w:rPr>
                <w:rFonts w:hint="eastAsia" w:ascii="宋体" w:hAnsi="宋体" w:eastAsia="宋体"/>
                <w:b/>
                <w:color w:val="auto"/>
                <w:sz w:val="20"/>
                <w:szCs w:val="20"/>
                <w:u w:val="single"/>
                <w:lang w:eastAsia="zh-CN"/>
              </w:rPr>
            </w:pPr>
            <w:r>
              <w:rPr>
                <w:rFonts w:hint="eastAsia" w:ascii="宋体" w:hAnsi="宋体"/>
                <w:b/>
                <w:color w:val="auto"/>
                <w:sz w:val="20"/>
                <w:szCs w:val="20"/>
              </w:rPr>
              <w:t>质量管理体系过程有：</w:t>
            </w:r>
            <w:r>
              <w:rPr>
                <w:rFonts w:hint="eastAsia" w:ascii="宋体" w:hAnsi="宋体" w:cs="Times New Roman"/>
                <w:b/>
                <w:color w:val="auto"/>
                <w:sz w:val="20"/>
                <w:szCs w:val="20"/>
                <w:lang w:val="en-US" w:eastAsia="zh-CN"/>
              </w:rPr>
              <w:t xml:space="preserve">下料→粗加工→精加工→成品检验→打码及产品标识→包装入库 </w:t>
            </w:r>
          </w:p>
          <w:p>
            <w:pPr>
              <w:tabs>
                <w:tab w:val="left" w:pos="540"/>
              </w:tabs>
              <w:spacing w:line="360" w:lineRule="auto"/>
              <w:ind w:left="201" w:hanging="201" w:hangingChars="100"/>
              <w:rPr>
                <w:rFonts w:hint="eastAsia" w:ascii="宋体" w:hAnsi="宋体" w:eastAsia="宋体"/>
                <w:b/>
                <w:color w:val="auto"/>
                <w:sz w:val="20"/>
                <w:szCs w:val="20"/>
                <w:u w:val="single"/>
                <w:lang w:eastAsia="zh-CN"/>
              </w:rPr>
            </w:pPr>
            <w:r>
              <w:rPr>
                <w:rFonts w:hint="eastAsia" w:ascii="宋体" w:hAnsi="宋体"/>
                <w:b/>
                <w:color w:val="auto"/>
                <w:sz w:val="20"/>
                <w:szCs w:val="20"/>
              </w:rPr>
              <w:t>其中关键过程有</w:t>
            </w:r>
            <w:r>
              <w:rPr>
                <w:rFonts w:hint="eastAsia" w:ascii="宋体" w:hAnsi="宋体"/>
                <w:b/>
                <w:color w:val="auto"/>
                <w:sz w:val="20"/>
                <w:szCs w:val="20"/>
                <w:u w:val="single"/>
              </w:rPr>
              <w:t xml:space="preserve"> </w:t>
            </w:r>
            <w:r>
              <w:rPr>
                <w:rFonts w:hint="eastAsia" w:ascii="宋体" w:hAnsi="宋体" w:cs="Times New Roman"/>
                <w:b/>
                <w:color w:val="auto"/>
                <w:sz w:val="20"/>
                <w:szCs w:val="20"/>
                <w:lang w:val="en-US" w:eastAsia="zh-CN"/>
              </w:rPr>
              <w:t>精加工</w:t>
            </w:r>
            <w:r>
              <w:rPr>
                <w:rFonts w:hint="eastAsia" w:ascii="宋体" w:hAnsi="宋体"/>
                <w:b/>
                <w:color w:val="auto"/>
                <w:sz w:val="20"/>
                <w:szCs w:val="20"/>
                <w:u w:val="single"/>
                <w:lang w:eastAsia="zh-CN"/>
              </w:rPr>
              <w:t>，</w:t>
            </w:r>
          </w:p>
          <w:p>
            <w:pPr>
              <w:tabs>
                <w:tab w:val="left" w:pos="540"/>
              </w:tabs>
              <w:spacing w:line="360" w:lineRule="auto"/>
              <w:ind w:left="201" w:hanging="201" w:hangingChars="100"/>
              <w:rPr>
                <w:rFonts w:hint="default" w:ascii="宋体" w:hAnsi="宋体"/>
                <w:b/>
                <w:color w:val="auto"/>
                <w:sz w:val="20"/>
                <w:szCs w:val="20"/>
                <w:u w:val="single"/>
                <w:lang w:val="en-US"/>
              </w:rPr>
            </w:pPr>
            <w:r>
              <w:rPr>
                <w:rFonts w:hint="eastAsia" w:ascii="宋体" w:hAnsi="宋体"/>
                <w:b/>
                <w:color w:val="auto"/>
                <w:sz w:val="20"/>
                <w:szCs w:val="20"/>
              </w:rPr>
              <w:t xml:space="preserve">需要确认过程  </w:t>
            </w:r>
            <w:r>
              <w:rPr>
                <w:rFonts w:hint="eastAsia" w:ascii="宋体" w:hAnsi="宋体"/>
                <w:b/>
                <w:color w:val="auto"/>
                <w:sz w:val="20"/>
                <w:szCs w:val="20"/>
                <w:u w:val="single"/>
                <w:lang w:val="en-US" w:eastAsia="zh-CN"/>
              </w:rPr>
              <w:t>无</w:t>
            </w:r>
          </w:p>
          <w:p>
            <w:pPr>
              <w:tabs>
                <w:tab w:val="left" w:pos="540"/>
              </w:tabs>
              <w:spacing w:line="300" w:lineRule="exact"/>
              <w:ind w:left="201" w:hanging="201" w:hangingChars="100"/>
              <w:rPr>
                <w:rFonts w:hint="default" w:ascii="宋体" w:hAnsi="宋体" w:eastAsia="宋体"/>
                <w:b/>
                <w:color w:val="auto"/>
                <w:sz w:val="20"/>
                <w:szCs w:val="20"/>
                <w:lang w:val="en-US" w:eastAsia="zh-CN"/>
              </w:rPr>
            </w:pPr>
            <w:r>
              <w:rPr>
                <w:rFonts w:hint="eastAsia" w:ascii="宋体" w:hAnsi="宋体"/>
                <w:b/>
                <w:color w:val="auto"/>
                <w:sz w:val="20"/>
                <w:szCs w:val="20"/>
              </w:rPr>
              <w:t xml:space="preserve">不适用条款是  </w:t>
            </w:r>
            <w:r>
              <w:rPr>
                <w:rFonts w:hint="eastAsia" w:ascii="宋体" w:hAnsi="宋体"/>
                <w:b/>
                <w:color w:val="auto"/>
                <w:sz w:val="20"/>
                <w:szCs w:val="20"/>
                <w:u w:val="single"/>
                <w:lang w:val="en-US" w:eastAsia="zh-CN"/>
              </w:rPr>
              <w:t>8.3</w:t>
            </w:r>
            <w:r>
              <w:rPr>
                <w:rFonts w:hint="eastAsia" w:ascii="宋体" w:hAnsi="宋体"/>
                <w:b/>
                <w:color w:val="auto"/>
                <w:sz w:val="20"/>
                <w:szCs w:val="20"/>
              </w:rPr>
              <w:t xml:space="preserve"> ，不适用理由： </w:t>
            </w:r>
            <w:r>
              <w:rPr>
                <w:rFonts w:hint="eastAsia" w:ascii="宋体" w:hAnsi="宋体"/>
                <w:b/>
                <w:color w:val="auto"/>
                <w:sz w:val="20"/>
                <w:szCs w:val="20"/>
                <w:lang w:val="en-US" w:eastAsia="zh-CN"/>
              </w:rPr>
              <w:t>公司产品较为固定，有行业标准，企业参与新产品的开发设计。</w:t>
            </w:r>
          </w:p>
          <w:p>
            <w:pPr>
              <w:tabs>
                <w:tab w:val="left" w:pos="540"/>
              </w:tabs>
              <w:spacing w:line="300" w:lineRule="exact"/>
              <w:ind w:left="211" w:leftChars="0"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cs="宋体"/>
                <w:szCs w:val="21"/>
              </w:rPr>
              <w:t>通过培训、开会、发文件等形式将法律法规要求传达给了员工和相关方。</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rPr>
                <w:rFonts w:hint="eastAsia" w:ascii="宋体" w:hAnsi="宋体" w:eastAsia="宋体" w:cs="宋体"/>
                <w:szCs w:val="22"/>
              </w:rPr>
            </w:pPr>
            <w:r>
              <w:rPr>
                <w:rFonts w:hint="eastAsia" w:ascii="宋体" w:hAnsi="宋体" w:eastAsia="宋体" w:cs="宋体"/>
                <w:szCs w:val="22"/>
              </w:rPr>
              <w:t xml:space="preserve">1. </w:t>
            </w:r>
            <w:r>
              <w:rPr>
                <w:rFonts w:hint="eastAsia" w:ascii="宋体" w:hAnsi="宋体" w:eastAsia="宋体" w:cs="宋体"/>
                <w:sz w:val="21"/>
                <w:szCs w:val="21"/>
                <w:lang w:eastAsia="zh-CN"/>
              </w:rPr>
              <w:t>成品一次检验合格率</w:t>
            </w:r>
            <w:r>
              <w:rPr>
                <w:rFonts w:hint="eastAsia" w:ascii="宋体" w:hAnsi="宋体" w:eastAsia="宋体" w:cs="宋体"/>
                <w:sz w:val="21"/>
                <w:szCs w:val="21"/>
                <w:lang w:val="en-US" w:eastAsia="zh-CN"/>
              </w:rPr>
              <w:t xml:space="preserve">            </w:t>
            </w:r>
            <w:r>
              <w:rPr>
                <w:rFonts w:hint="eastAsia" w:ascii="宋体" w:hAnsi="宋体" w:eastAsia="宋体" w:cs="宋体"/>
                <w:szCs w:val="22"/>
              </w:rPr>
              <w:t>≥</w:t>
            </w:r>
            <w:r>
              <w:rPr>
                <w:rFonts w:hint="eastAsia" w:ascii="宋体" w:hAnsi="宋体" w:eastAsia="宋体" w:cs="宋体"/>
                <w:sz w:val="21"/>
                <w:szCs w:val="21"/>
                <w:lang w:eastAsia="zh-CN"/>
              </w:rPr>
              <w:t>99%</w:t>
            </w:r>
          </w:p>
          <w:p>
            <w:pPr>
              <w:spacing w:line="360" w:lineRule="auto"/>
              <w:rPr>
                <w:rFonts w:hint="eastAsia" w:ascii="宋体" w:hAnsi="宋体" w:eastAsia="宋体" w:cs="宋体"/>
                <w:szCs w:val="22"/>
              </w:rPr>
            </w:pPr>
            <w:r>
              <w:rPr>
                <w:rFonts w:hint="eastAsia" w:ascii="宋体" w:hAnsi="宋体" w:eastAsia="宋体" w:cs="宋体"/>
                <w:szCs w:val="22"/>
              </w:rPr>
              <w:t>2. 顾客满意度                    ≥9</w:t>
            </w:r>
            <w:r>
              <w:rPr>
                <w:rFonts w:hint="eastAsia" w:ascii="宋体" w:hAnsi="宋体" w:eastAsia="宋体" w:cs="宋体"/>
                <w:szCs w:val="22"/>
                <w:lang w:val="en-US" w:eastAsia="zh-CN"/>
              </w:rPr>
              <w:t>5</w:t>
            </w:r>
            <w:r>
              <w:rPr>
                <w:rFonts w:hint="eastAsia" w:ascii="宋体" w:hAnsi="宋体" w:eastAsia="宋体" w:cs="宋体"/>
                <w:szCs w:val="22"/>
              </w:rPr>
              <w:t>分</w:t>
            </w:r>
          </w:p>
          <w:p>
            <w:pPr>
              <w:spacing w:line="360" w:lineRule="auto"/>
              <w:rPr>
                <w:rFonts w:ascii="宋体" w:hAnsi="宋体"/>
                <w:b/>
                <w:color w:val="000000" w:themeColor="text1"/>
              </w:rPr>
            </w:pPr>
            <w:r>
              <w:rPr>
                <w:rFonts w:hint="eastAsia" w:ascii="宋体" w:hAnsi="宋体" w:eastAsia="宋体" w:cs="宋体"/>
                <w:szCs w:val="22"/>
              </w:rPr>
              <w:t>提供 “目标分解与考核表”、“目标、指标、管理方案一览表”等。目标已分解到各部门，有目标实现的措施和资源、考核方式、考核周期等要求。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公司按照申请认证的标准要求，建立并形成了文件化的质量管理体系文件，体系文件对管理体系各过程进行了识别确定、明确了各要素间的相互关系及其管控要求。公司体系文件于2020年</w:t>
            </w:r>
            <w:r>
              <w:rPr>
                <w:rFonts w:hint="eastAsia" w:ascii="宋体" w:hAnsi="宋体"/>
                <w:b w:val="0"/>
                <w:bCs/>
                <w:color w:val="000000" w:themeColor="text1"/>
                <w:sz w:val="20"/>
                <w:szCs w:val="20"/>
                <w:lang w:val="en-US" w:eastAsia="zh-CN"/>
              </w:rPr>
              <w:t>9</w:t>
            </w:r>
            <w:r>
              <w:rPr>
                <w:rFonts w:hint="eastAsia" w:ascii="宋体" w:hAnsi="宋体"/>
                <w:b w:val="0"/>
                <w:bCs/>
                <w:color w:val="000000" w:themeColor="text1"/>
                <w:sz w:val="20"/>
                <w:szCs w:val="20"/>
              </w:rPr>
              <w:t>月1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60" w:lineRule="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lang w:val="en-US" w:eastAsia="zh-CN"/>
              </w:rPr>
              <w:t xml:space="preserve"> </w:t>
            </w:r>
            <w:r>
              <w:rPr>
                <w:rFonts w:hint="eastAsia" w:ascii="宋体" w:hAnsi="宋体"/>
                <w:b/>
                <w:color w:val="000000" w:themeColor="text1"/>
                <w:sz w:val="20"/>
                <w:szCs w:val="20"/>
              </w:rPr>
              <w:t>:</w:t>
            </w:r>
          </w:p>
          <w:p>
            <w:pPr>
              <w:spacing w:line="360" w:lineRule="auto"/>
              <w:ind w:firstLine="400" w:firstLineChars="200"/>
              <w:rPr>
                <w:rFonts w:hint="eastAsia" w:ascii="宋体" w:hAnsi="宋体"/>
                <w:b w:val="0"/>
                <w:bCs/>
                <w:color w:val="000000" w:themeColor="text1"/>
                <w:sz w:val="20"/>
                <w:szCs w:val="20"/>
              </w:rPr>
            </w:pPr>
            <w:r>
              <w:rPr>
                <w:rFonts w:hint="eastAsia" w:ascii="宋体" w:hAnsi="宋体"/>
                <w:b w:val="0"/>
                <w:bCs/>
                <w:color w:val="000000" w:themeColor="text1"/>
                <w:sz w:val="20"/>
                <w:szCs w:val="20"/>
              </w:rPr>
              <w:t>组织按管理体系需求配置了充足的人员、设施、监视和测量设备等资源，并建立维持了产品的生产及相关服务运行环境，可以维持管理体系的正常运行。</w:t>
            </w:r>
          </w:p>
          <w:p>
            <w:pPr>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60" w:lineRule="auto"/>
              <w:rPr>
                <w:rFonts w:hint="eastAsia" w:ascii="宋体" w:hAnsi="宋体"/>
                <w:color w:val="auto"/>
                <w:szCs w:val="21"/>
              </w:rPr>
            </w:pPr>
            <w:r>
              <w:rPr>
                <w:rFonts w:hint="eastAsia" w:ascii="宋体" w:hAnsi="宋体" w:eastAsia="宋体" w:cs="宋体"/>
                <w:color w:val="auto"/>
                <w:sz w:val="21"/>
                <w:szCs w:val="21"/>
                <w:lang w:val="en-US" w:eastAsia="zh-CN"/>
              </w:rPr>
              <w:t>螺杆槽数控铣床、数控车床、数控管子螺纹车床、卧式车床、摇臂钻床、转子抛光机、锯床、行车</w:t>
            </w:r>
            <w:r>
              <w:rPr>
                <w:rFonts w:hint="eastAsia" w:ascii="宋体" w:hAnsi="宋体" w:cs="宋体"/>
                <w:color w:val="auto"/>
                <w:sz w:val="21"/>
                <w:szCs w:val="21"/>
                <w:lang w:val="en-US" w:eastAsia="zh-CN"/>
              </w:rPr>
              <w:t>等</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目前</w:t>
            </w:r>
            <w:r>
              <w:rPr>
                <w:rFonts w:hint="eastAsia" w:ascii="宋体" w:hAnsi="宋体" w:eastAsia="宋体" w:cs="宋体"/>
                <w:color w:val="auto"/>
                <w:sz w:val="21"/>
                <w:szCs w:val="21"/>
                <w:lang w:val="en-US" w:eastAsia="zh-CN"/>
              </w:rPr>
              <w:t>生产、</w:t>
            </w:r>
            <w:r>
              <w:rPr>
                <w:rFonts w:hint="eastAsia" w:ascii="宋体" w:hAnsi="宋体" w:eastAsia="宋体" w:cs="宋体"/>
                <w:color w:val="auto"/>
                <w:sz w:val="21"/>
                <w:szCs w:val="21"/>
              </w:rPr>
              <w:t>办公室等，经过管理体系运行证明，现有资源可满足体系和</w:t>
            </w:r>
            <w:r>
              <w:rPr>
                <w:rFonts w:hint="eastAsia" w:ascii="宋体" w:hAnsi="宋体" w:cs="宋体"/>
                <w:color w:val="auto"/>
                <w:sz w:val="21"/>
                <w:szCs w:val="21"/>
                <w:lang w:val="en-US" w:eastAsia="zh-CN"/>
              </w:rPr>
              <w:t>生产</w:t>
            </w:r>
            <w:r>
              <w:rPr>
                <w:rFonts w:hint="eastAsia" w:ascii="宋体" w:hAnsi="宋体" w:eastAsia="宋体" w:cs="宋体"/>
                <w:color w:val="auto"/>
                <w:sz w:val="21"/>
                <w:szCs w:val="21"/>
              </w:rPr>
              <w:t>的要求</w:t>
            </w:r>
            <w:r>
              <w:rPr>
                <w:rFonts w:hint="eastAsia" w:ascii="宋体" w:hAnsi="宋体"/>
                <w:color w:val="auto"/>
                <w:szCs w:val="21"/>
                <w:lang w:eastAsia="zh-CN"/>
              </w:rPr>
              <w:t>，</w:t>
            </w:r>
            <w:r>
              <w:rPr>
                <w:rFonts w:hint="eastAsia" w:ascii="宋体" w:hAnsi="宋体"/>
                <w:color w:val="auto"/>
                <w:szCs w:val="21"/>
              </w:rPr>
              <w:t>对设备按月方式进行点检维护保养，并实施。</w:t>
            </w:r>
          </w:p>
          <w:p>
            <w:pPr>
              <w:spacing w:line="360" w:lineRule="auto"/>
              <w:rPr>
                <w:rFonts w:ascii="宋体" w:hAnsi="宋体"/>
                <w:b/>
                <w:color w:val="000000" w:themeColor="text1"/>
                <w:sz w:val="20"/>
                <w:szCs w:val="20"/>
              </w:rPr>
            </w:pPr>
            <w:r>
              <w:rPr>
                <w:rFonts w:hint="eastAsia" w:ascii="宋体" w:hAnsi="宋体"/>
                <w:szCs w:val="21"/>
              </w:rPr>
              <w:t>特种设备：</w:t>
            </w:r>
            <w:r>
              <w:rPr>
                <w:rFonts w:hint="eastAsia" w:ascii="宋体" w:hAnsi="宋体"/>
                <w:szCs w:val="21"/>
                <w:lang w:val="en-US" w:eastAsia="zh-CN"/>
              </w:rPr>
              <w:t>行车</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车间内设备布置合理，通道部分不畅通，照明设施齐全，均配备了电风扇、消防设施等设施，作业场所光线较充足。生产区域对环境要求不高，目前工作环境符合生产需要。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360" w:lineRule="auto"/>
              <w:rPr>
                <w:rFonts w:hint="eastAsia" w:ascii="宋体" w:hAnsi="宋体"/>
                <w:b/>
                <w:color w:val="000000" w:themeColor="text1"/>
                <w:sz w:val="20"/>
                <w:szCs w:val="20"/>
              </w:rPr>
            </w:pPr>
            <w:r>
              <w:rPr>
                <w:rFonts w:hint="eastAsia"/>
                <w:szCs w:val="22"/>
              </w:rPr>
              <w:t>生产车间均按策划的要求配置了相应的检测设备，均采用委外送检的方式。主要检测设备有游标卡尺、千分尺、高度尺、深度尺</w:t>
            </w:r>
            <w:r>
              <w:rPr>
                <w:rFonts w:hint="eastAsia" w:ascii="宋体" w:hAnsi="宋体"/>
                <w:szCs w:val="21"/>
              </w:rPr>
              <w:t>等</w:t>
            </w:r>
            <w:r>
              <w:rPr>
                <w:rFonts w:hint="eastAsia"/>
                <w:szCs w:val="22"/>
              </w:rPr>
              <w:t>。</w:t>
            </w:r>
            <w:r>
              <w:rPr>
                <w:rFonts w:hint="eastAsia" w:ascii="宋体" w:hAnsi="宋体"/>
                <w:szCs w:val="21"/>
              </w:rPr>
              <w:t>均能提供在用量具的有效检定或校准证。</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知识</w:t>
            </w:r>
          </w:p>
          <w:p>
            <w:pPr>
              <w:spacing w:line="360" w:lineRule="auto"/>
              <w:rPr>
                <w:rFonts w:hint="eastAsia" w:ascii="宋体" w:hAnsi="宋体"/>
                <w:b w:val="0"/>
                <w:bCs/>
                <w:color w:val="000000" w:themeColor="text1"/>
                <w:sz w:val="20"/>
                <w:szCs w:val="20"/>
              </w:rPr>
            </w:pPr>
            <w:r>
              <w:rPr>
                <w:rFonts w:hint="eastAsia" w:ascii="宋体" w:hAnsi="宋体"/>
                <w:b w:val="0"/>
                <w:bCs/>
                <w:color w:val="000000" w:themeColor="text1"/>
                <w:sz w:val="20"/>
                <w:szCs w:val="20"/>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网络信息，从顾客或外部供方收集的知识）。</w:t>
            </w:r>
          </w:p>
          <w:p>
            <w:pPr>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--公司明确组织知识作为公司的重要资源，按内部文件或外来文件予以受控管理，包括必要的分级保密措施。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60" w:lineRule="auto"/>
              <w:rPr>
                <w:b/>
                <w:color w:val="000000" w:themeColor="text1"/>
                <w:sz w:val="20"/>
                <w:szCs w:val="20"/>
              </w:rPr>
            </w:pPr>
            <w:r>
              <w:rPr>
                <w:rFonts w:hint="eastAsia"/>
                <w:b/>
                <w:color w:val="000000" w:themeColor="text1"/>
                <w:sz w:val="20"/>
                <w:szCs w:val="20"/>
              </w:rPr>
              <w:t>1. 针对方针的管理职责评审</w:t>
            </w:r>
          </w:p>
          <w:p>
            <w:pPr>
              <w:spacing w:line="360" w:lineRule="auto"/>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60" w:lineRule="auto"/>
              <w:ind w:left="1" w:leftChars="0"/>
              <w:rPr>
                <w:b/>
                <w:color w:val="000000" w:themeColor="text1"/>
                <w:sz w:val="20"/>
                <w:szCs w:val="20"/>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。管理方针：</w:t>
            </w:r>
            <w:r>
              <w:rPr>
                <w:rFonts w:hint="eastAsia" w:ascii="宋体" w:hAnsi="宋体" w:eastAsia="宋体" w:cs="宋体"/>
                <w:sz w:val="21"/>
                <w:szCs w:val="21"/>
                <w:lang w:eastAsia="zh-CN"/>
              </w:rPr>
              <w:t>质量精益求精，服务及时周到；实现污染预防，注重节能降耗；及时消除隐患，保障健康安全；遵守法律法规，坚持持续改进。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内部沟通的情况：内部沟通方式：</w:t>
            </w:r>
            <w:r>
              <w:rPr>
                <w:rFonts w:hint="eastAsia" w:ascii="宋体" w:hAnsi="宋体" w:eastAsia="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内部沟通的效果：</w:t>
            </w:r>
            <w:r>
              <w:rPr>
                <w:rFonts w:hint="eastAsia" w:ascii="宋体" w:hAnsi="宋体" w:eastAsia="宋体" w:cs="宋体"/>
                <w:color w:val="000000"/>
                <w:sz w:val="21"/>
                <w:szCs w:val="21"/>
              </w:rPr>
              <w:t>良好</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组织对外联络，关注顾客的感受情况（QMS）：</w:t>
            </w:r>
            <w:r>
              <w:rPr>
                <w:rFonts w:hint="eastAsia" w:ascii="宋体" w:hAnsi="宋体" w:eastAsia="宋体" w:cs="宋体"/>
                <w:color w:val="000000"/>
                <w:sz w:val="21"/>
                <w:szCs w:val="21"/>
              </w:rPr>
              <w:t>采取顾客满意度调查方式了解顾客感受。</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外部信息的接收、成文并答复的情况（E、S填写）：</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重要环境因素信息对外交流情况（EMS填写）：</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OHSMS事务代表协商和交流的情况（OHSMS填写）：</w:t>
            </w:r>
          </w:p>
          <w:p>
            <w:pPr>
              <w:spacing w:line="360" w:lineRule="auto"/>
              <w:rPr>
                <w:rFonts w:ascii="楷体_GB2312" w:eastAsia="楷体_GB2312"/>
                <w:b/>
                <w:color w:val="000000" w:themeColor="text1"/>
                <w:szCs w:val="21"/>
              </w:rPr>
            </w:pPr>
            <w:r>
              <w:rPr>
                <w:rFonts w:hint="eastAsia" w:ascii="宋体" w:hAnsi="宋体" w:eastAsia="宋体" w:cs="宋体"/>
                <w:b/>
                <w:color w:val="000000" w:themeColor="text1"/>
                <w:sz w:val="2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3.  QMS 组织对重要过程实施控制的结果</w:t>
            </w:r>
          </w:p>
          <w:p>
            <w:pPr>
              <w:spacing w:line="360" w:lineRule="auto"/>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rPr>
                <w:b/>
                <w:color w:val="000000" w:themeColor="text1"/>
                <w:sz w:val="20"/>
                <w:szCs w:val="20"/>
              </w:rPr>
            </w:pPr>
            <w:r>
              <w:rPr>
                <w:rFonts w:hint="eastAsia"/>
                <w:b w:val="0"/>
                <w:bCs/>
                <w:color w:val="000000" w:themeColor="text1"/>
                <w:sz w:val="20"/>
                <w:szCs w:val="20"/>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企业产品单一，客户固定，无关键工序和特殊过程，能力满足要求。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企业参考国家行业主要有：《螺杆钻具》SY/T 5383-2010、《螺杆钻具橡胶定子》HG/T 4382-2012、《螺杆钻具使用、维修和管理》SY/T 5547-2012、《石油钻采设备的可靠性通用规则》SY/T 5687-1995等</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产品</w:t>
            </w:r>
            <w:r>
              <w:rPr>
                <w:rFonts w:hint="eastAsia" w:ascii="宋体" w:hAnsi="宋体" w:eastAsia="宋体" w:cs="宋体"/>
                <w:b w:val="0"/>
                <w:bCs w:val="0"/>
                <w:sz w:val="21"/>
                <w:szCs w:val="21"/>
              </w:rPr>
              <w:t>图纸和客户要求。</w:t>
            </w:r>
          </w:p>
          <w:p>
            <w:pPr>
              <w:spacing w:line="300" w:lineRule="exact"/>
              <w:rPr>
                <w:rFonts w:hint="eastAsia" w:ascii="宋体" w:hAnsi="宋体" w:eastAsia="宋体" w:cs="宋体"/>
                <w:b w:val="0"/>
                <w:bCs w:val="0"/>
                <w:color w:val="000000" w:themeColor="text1"/>
                <w:sz w:val="21"/>
                <w:szCs w:val="21"/>
              </w:rPr>
            </w:pPr>
            <w:r>
              <w:rPr>
                <w:rFonts w:hint="eastAsia" w:ascii="宋体" w:hAnsi="宋体" w:eastAsia="宋体" w:cs="宋体"/>
                <w:b w:val="0"/>
                <w:bCs w:val="0"/>
                <w:sz w:val="21"/>
                <w:szCs w:val="21"/>
              </w:rPr>
              <w:t>提供了产品检验记录，产品检验合格，满足顾客要求。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rPr>
                <w:b/>
                <w:color w:val="000000" w:themeColor="text1"/>
                <w:sz w:val="20"/>
                <w:szCs w:val="20"/>
              </w:rPr>
            </w:pPr>
            <w:r>
              <w:rPr>
                <w:rFonts w:hint="eastAsia"/>
                <w:b w:val="0"/>
                <w:bCs/>
                <w:color w:val="000000" w:themeColor="text1"/>
                <w:sz w:val="20"/>
                <w:szCs w:val="20"/>
              </w:rPr>
              <w:t>提供的《不合格品控制程序》中规定了对不合格品的标识、记录、隔离、记录和处置的控制要求。采购检验中发现的不合格，要求做好相应的标识，并及时通知采购人员作退/换货处理。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企业的行车租用盐城华远石油机械有限公司的2台，于2018年检完成，结果为合格；行车于2021年1月25日重新检测，结果为初步合格，检测报告尚未取回。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315" w:firstLineChars="1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themeColor="text1"/>
                <w:szCs w:val="21"/>
              </w:rPr>
              <w:t>。通</w:t>
            </w:r>
            <w:r>
              <w:rPr>
                <w:rFonts w:hint="eastAsia" w:ascii="宋体" w:hAnsi="宋体" w:cs="宋体"/>
                <w:color w:val="000000"/>
                <w:szCs w:val="21"/>
              </w:rPr>
              <w:t>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9</w:t>
            </w:r>
            <w:r>
              <w:rPr>
                <w:rFonts w:hint="eastAsia" w:ascii="宋体" w:hAnsi="宋体" w:cs="宋体"/>
                <w:color w:val="000000"/>
                <w:szCs w:val="21"/>
              </w:rPr>
              <w:t>-12月目标的</w:t>
            </w:r>
            <w:r>
              <w:rPr>
                <w:rFonts w:hint="eastAsia" w:ascii="宋体" w:hAnsi="宋体" w:cs="宋体"/>
                <w:color w:val="000000" w:themeColor="text1"/>
                <w:szCs w:val="21"/>
              </w:rPr>
              <w:t>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4"/>
              </w:numPr>
              <w:spacing w:line="360" w:lineRule="auto"/>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360" w:lineRule="auto"/>
              <w:ind w:left="-105" w:leftChars="-50" w:firstLine="0" w:firstLineChars="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公司建立了顾客满意度监视和测量控制程序，对顾客投诉处理及顾客满意度评价做了明确的规定，并按规定对顾客反馈及时处理。近年来未发生重大顾客投诉和产品质量事故。顾客满意度调查按规定实施</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1日统计</w:t>
            </w:r>
            <w:r>
              <w:rPr>
                <w:rFonts w:hint="eastAsia" w:ascii="宋体" w:hAnsi="宋体" w:cs="宋体"/>
                <w:color w:val="000000" w:themeColor="text1"/>
                <w:szCs w:val="21"/>
              </w:rPr>
              <w:t>，满意度评价达</w:t>
            </w:r>
            <w:r>
              <w:rPr>
                <w:rFonts w:hint="eastAsia" w:ascii="宋体" w:hAnsi="宋体" w:cs="宋体"/>
                <w:color w:val="000000" w:themeColor="text1"/>
                <w:szCs w:val="21"/>
                <w:lang w:val="en-US" w:eastAsia="zh-CN"/>
              </w:rPr>
              <w:t>96</w:t>
            </w:r>
            <w:r>
              <w:rPr>
                <w:rFonts w:hint="eastAsia" w:ascii="宋体" w:hAnsi="宋体" w:cs="宋体"/>
                <w:color w:val="000000" w:themeColor="text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360" w:lineRule="auto"/>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pPr>
              <w:spacing w:line="360" w:lineRule="auto"/>
              <w:jc w:val="left"/>
              <w:rPr>
                <w:b/>
                <w:color w:val="000000" w:themeColor="text1"/>
                <w:sz w:val="20"/>
                <w:szCs w:val="20"/>
              </w:rPr>
            </w:pPr>
            <w:r>
              <w:rPr>
                <w:b/>
                <w:color w:val="000000" w:themeColor="text1"/>
                <w:sz w:val="20"/>
                <w:szCs w:val="20"/>
              </w:rPr>
              <w:t xml:space="preserve"> </w:t>
            </w:r>
            <w:r>
              <w:rPr>
                <w:rFonts w:hint="eastAsia" w:ascii="宋体" w:hAnsi="宋体" w:cs="宋体"/>
                <w:szCs w:val="22"/>
              </w:rPr>
              <w:t xml:space="preserve"> 每年一次，本次2020.</w:t>
            </w:r>
            <w:r>
              <w:rPr>
                <w:rFonts w:hint="eastAsia" w:ascii="宋体" w:hAnsi="宋体" w:cs="宋体"/>
                <w:szCs w:val="22"/>
                <w:lang w:val="en-US" w:eastAsia="zh-CN"/>
              </w:rPr>
              <w:t>12</w:t>
            </w:r>
            <w:r>
              <w:rPr>
                <w:rFonts w:hint="eastAsia" w:ascii="宋体" w:hAnsi="宋体" w:cs="宋体"/>
                <w:szCs w:val="22"/>
              </w:rPr>
              <w:t>.</w:t>
            </w:r>
            <w:r>
              <w:rPr>
                <w:rFonts w:hint="eastAsia" w:ascii="宋体" w:hAnsi="宋体" w:cs="宋体"/>
                <w:szCs w:val="22"/>
                <w:lang w:val="en-US" w:eastAsia="zh-CN"/>
              </w:rPr>
              <w:t>10</w:t>
            </w:r>
            <w:r>
              <w:rPr>
                <w:rFonts w:hint="eastAsia" w:ascii="宋体" w:hAnsi="宋体" w:cs="宋体"/>
                <w:szCs w:val="22"/>
              </w:rPr>
              <w:t>-</w:t>
            </w:r>
            <w:r>
              <w:rPr>
                <w:rFonts w:hint="eastAsia" w:ascii="宋体" w:hAnsi="宋体" w:cs="宋体"/>
                <w:szCs w:val="22"/>
                <w:lang w:val="en-US" w:eastAsia="zh-CN"/>
              </w:rPr>
              <w:t>12</w:t>
            </w:r>
            <w:r>
              <w:rPr>
                <w:rFonts w:hint="eastAsia" w:ascii="宋体" w:hAnsi="宋体" w:cs="宋体"/>
                <w:szCs w:val="22"/>
              </w:rPr>
              <w:t>.</w:t>
            </w:r>
            <w:r>
              <w:rPr>
                <w:rFonts w:hint="eastAsia" w:ascii="宋体" w:hAnsi="宋体" w:cs="宋体"/>
                <w:szCs w:val="22"/>
                <w:lang w:val="en-US" w:eastAsia="zh-CN"/>
              </w:rPr>
              <w:t>11</w:t>
            </w:r>
            <w:r>
              <w:rPr>
                <w:rFonts w:hint="eastAsia" w:ascii="宋体" w:hAnsi="宋体" w:cs="宋体"/>
                <w:szCs w:val="22"/>
              </w:rPr>
              <w:t>日内审。</w:t>
            </w:r>
          </w:p>
          <w:p>
            <w:pPr>
              <w:spacing w:line="360" w:lineRule="auto"/>
              <w:rPr>
                <w:b/>
                <w:color w:val="000000" w:themeColor="text1"/>
                <w:sz w:val="20"/>
                <w:szCs w:val="20"/>
              </w:rPr>
            </w:pPr>
            <w:r>
              <w:rPr>
                <w:rFonts w:hint="eastAsia"/>
                <w:b/>
                <w:color w:val="000000" w:themeColor="text1"/>
                <w:sz w:val="20"/>
                <w:szCs w:val="20"/>
              </w:rPr>
              <w:t>了解内审是否覆盖了管理体系范围内的活动及标准的要求</w:t>
            </w:r>
            <w:r>
              <w:rPr>
                <w:b/>
                <w:color w:val="000000" w:themeColor="text1"/>
                <w:sz w:val="20"/>
                <w:szCs w:val="20"/>
              </w:rPr>
              <w:t xml:space="preserve">; </w:t>
            </w:r>
          </w:p>
          <w:p>
            <w:pPr>
              <w:spacing w:line="360" w:lineRule="auto"/>
              <w:ind w:firstLine="210" w:firstLineChars="100"/>
              <w:rPr>
                <w:rFonts w:asciiTheme="minorEastAsia" w:hAnsiTheme="minorEastAsia" w:eastAsiaTheme="minorEastAsia"/>
                <w:szCs w:val="22"/>
              </w:rPr>
            </w:pPr>
            <w:r>
              <w:rPr>
                <w:rFonts w:hint="eastAsia" w:asciiTheme="minorEastAsia" w:hAnsiTheme="minorEastAsia" w:eastAsiaTheme="minorEastAsia"/>
                <w:szCs w:val="22"/>
              </w:rPr>
              <w:t>覆盖。</w:t>
            </w:r>
          </w:p>
          <w:p>
            <w:pPr>
              <w:spacing w:line="360" w:lineRule="auto"/>
              <w:rPr>
                <w:b/>
                <w:color w:val="000000" w:themeColor="text1"/>
                <w:sz w:val="20"/>
                <w:szCs w:val="20"/>
              </w:rPr>
            </w:pPr>
            <w:r>
              <w:rPr>
                <w:rFonts w:hint="eastAsia"/>
                <w:b/>
                <w:color w:val="000000" w:themeColor="text1"/>
                <w:sz w:val="20"/>
                <w:szCs w:val="20"/>
              </w:rPr>
              <w:t>了解内审结论是什么？</w:t>
            </w:r>
          </w:p>
          <w:p>
            <w:pPr>
              <w:spacing w:line="360" w:lineRule="auto"/>
              <w:rPr>
                <w:b/>
                <w:color w:val="000000" w:themeColor="text1"/>
                <w:spacing w:val="-8"/>
                <w:sz w:val="20"/>
                <w:szCs w:val="20"/>
              </w:rPr>
            </w:pPr>
            <w:r>
              <w:rPr>
                <w:rFonts w:hint="eastAsia" w:asciiTheme="minorEastAsia" w:hAnsiTheme="minorEastAsia" w:eastAsiaTheme="minorEastAsia"/>
                <w:szCs w:val="22"/>
              </w:rPr>
              <w:t>本公司质量管理体系符合公司管理手册、程序性文件、</w:t>
            </w:r>
            <w:r>
              <w:rPr>
                <w:rFonts w:hint="eastAsia" w:asciiTheme="minorEastAsia" w:hAnsiTheme="minorEastAsia" w:eastAsiaTheme="minorEastAsia"/>
                <w:szCs w:val="22"/>
                <w:lang w:val="en-US" w:eastAsia="zh-CN"/>
              </w:rPr>
              <w:t>GB/T19001-2015</w:t>
            </w:r>
            <w:r>
              <w:rPr>
                <w:rFonts w:hint="eastAsia" w:asciiTheme="minorEastAsia" w:hAnsiTheme="minorEastAsia" w:eastAsiaTheme="minorEastAsia"/>
                <w:szCs w:val="22"/>
              </w:rPr>
              <w:t>的要求，本公司质量管理体系得到了有效实施，运行实施保持了适宜性。</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60" w:lineRule="auto"/>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pPr>
              <w:spacing w:line="360" w:lineRule="auto"/>
              <w:ind w:firstLine="420" w:firstLineChars="200"/>
              <w:jc w:val="left"/>
              <w:rPr>
                <w:rFonts w:ascii="宋体" w:hAnsi="宋体" w:cs="宋体"/>
                <w:szCs w:val="22"/>
              </w:rPr>
            </w:pPr>
            <w:r>
              <w:rPr>
                <w:rFonts w:hint="eastAsia" w:ascii="宋体" w:hAnsi="宋体" w:cs="宋体"/>
                <w:szCs w:val="22"/>
              </w:rPr>
              <w:t>每年一次，2020.</w:t>
            </w:r>
            <w:r>
              <w:rPr>
                <w:rFonts w:hint="eastAsia" w:ascii="宋体" w:hAnsi="宋体" w:cs="宋体"/>
                <w:szCs w:val="22"/>
                <w:lang w:val="en-US" w:eastAsia="zh-CN"/>
              </w:rPr>
              <w:t>12</w:t>
            </w:r>
            <w:r>
              <w:rPr>
                <w:rFonts w:hint="eastAsia" w:ascii="宋体" w:hAnsi="宋体" w:cs="宋体"/>
                <w:szCs w:val="22"/>
              </w:rPr>
              <w:t>.</w:t>
            </w:r>
            <w:r>
              <w:rPr>
                <w:rFonts w:hint="eastAsia" w:ascii="宋体" w:hAnsi="宋体" w:cs="宋体"/>
                <w:szCs w:val="22"/>
                <w:lang w:val="en-US" w:eastAsia="zh-CN"/>
              </w:rPr>
              <w:t>31</w:t>
            </w:r>
            <w:r>
              <w:rPr>
                <w:rFonts w:hint="eastAsia" w:ascii="宋体" w:hAnsi="宋体" w:cs="宋体"/>
                <w:szCs w:val="22"/>
              </w:rPr>
              <w:t>日管理评审。</w:t>
            </w:r>
          </w:p>
          <w:p>
            <w:pPr>
              <w:spacing w:line="360" w:lineRule="auto"/>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pPr>
              <w:spacing w:line="360" w:lineRule="auto"/>
              <w:ind w:firstLine="420" w:firstLineChars="200"/>
              <w:jc w:val="left"/>
              <w:rPr>
                <w:rFonts w:ascii="宋体" w:hAnsi="宋体" w:cs="宋体"/>
                <w:szCs w:val="22"/>
              </w:rPr>
            </w:pPr>
            <w:r>
              <w:rPr>
                <w:rFonts w:hint="eastAsia" w:ascii="宋体" w:hAnsi="宋体" w:cs="宋体"/>
                <w:szCs w:val="22"/>
              </w:rPr>
              <w:t>输入基本充分。</w:t>
            </w:r>
          </w:p>
          <w:p>
            <w:pPr>
              <w:spacing w:line="360" w:lineRule="auto"/>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pPr>
              <w:spacing w:line="360" w:lineRule="auto"/>
              <w:rPr>
                <w:b/>
                <w:color w:val="000000" w:themeColor="text1"/>
                <w:sz w:val="20"/>
                <w:szCs w:val="20"/>
              </w:rPr>
            </w:pPr>
            <w:r>
              <w:rPr>
                <w:rFonts w:hint="eastAsia" w:asciiTheme="minorEastAsia" w:hAnsiTheme="minorEastAsia" w:eastAsiaTheme="minorEastAsia"/>
                <w:szCs w:val="22"/>
              </w:rPr>
              <w:t>管理体系文件运行是有效的，方针和目标的贯彻是有效的。没有发生质量投诉，运行符合法律法规的要求。领导的重视为体系的运行创造了有利条件。为保证</w:t>
            </w:r>
            <w:r>
              <w:rPr>
                <w:rFonts w:hint="eastAsia" w:asciiTheme="minorEastAsia" w:hAnsiTheme="minorEastAsia" w:eastAsiaTheme="minorEastAsia"/>
                <w:szCs w:val="22"/>
                <w:lang w:val="en-US" w:eastAsia="zh-CN"/>
              </w:rPr>
              <w:t>质量</w:t>
            </w:r>
            <w:r>
              <w:rPr>
                <w:rFonts w:hint="eastAsia" w:asciiTheme="minorEastAsia" w:hAnsiTheme="minorEastAsia" w:eastAsiaTheme="minorEastAsia"/>
                <w:szCs w:val="22"/>
              </w:rPr>
              <w:t>体系的持续正常有效运行，对运行中存在的问题根据实际情况及时纠正。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60" w:lineRule="auto"/>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360" w:lineRule="auto"/>
              <w:rPr>
                <w:b/>
                <w:color w:val="000000" w:themeColor="text1"/>
                <w:sz w:val="20"/>
                <w:szCs w:val="20"/>
              </w:rPr>
            </w:pPr>
            <w:r>
              <w:rPr>
                <w:rFonts w:hint="eastAsia"/>
                <w:bCs/>
                <w:color w:val="000000" w:themeColor="text1"/>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3. 一阶段提出问题的整改情况?</w:t>
            </w:r>
          </w:p>
          <w:p>
            <w:pPr>
              <w:spacing w:line="360" w:lineRule="auto"/>
              <w:rPr>
                <w:b/>
                <w:color w:val="000000" w:themeColor="text1"/>
                <w:spacing w:val="-20"/>
                <w:sz w:val="20"/>
                <w:szCs w:val="20"/>
              </w:rPr>
            </w:pPr>
            <w:r>
              <w:rPr>
                <w:b/>
                <w:color w:val="000000" w:themeColor="text1"/>
                <w:spacing w:val="-20"/>
                <w:sz w:val="20"/>
                <w:szCs w:val="20"/>
              </w:rPr>
              <w:t xml:space="preserve">  </w:t>
            </w:r>
            <w:r>
              <w:rPr>
                <w:rFonts w:hint="eastAsia" w:ascii="Times New Roman" w:hAnsi="Times New Roman" w:eastAsia="宋体" w:cs="Times New Roman"/>
                <w:bCs/>
                <w:color w:val="000000" w:themeColor="text1"/>
                <w:szCs w:val="21"/>
              </w:rPr>
              <w:t>一阶段提出的问题已整改完成。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360" w:lineRule="auto"/>
              <w:ind w:leftChars="-50"/>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创新情况</w:t>
            </w:r>
          </w:p>
          <w:p>
            <w:pPr>
              <w:numPr>
                <w:ilvl w:val="0"/>
                <w:numId w:val="0"/>
              </w:numPr>
              <w:spacing w:line="360" w:lineRule="auto"/>
              <w:ind w:left="-105" w:leftChars="-50" w:firstLine="402" w:firstLineChars="200"/>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lang w:val="en-US" w:eastAsia="zh-CN"/>
              </w:rPr>
              <w:t>5.</w:t>
            </w:r>
            <w:r>
              <w:rPr>
                <w:rFonts w:hint="eastAsia"/>
                <w:b/>
                <w:color w:val="000000" w:themeColor="text1"/>
                <w:szCs w:val="21"/>
              </w:rPr>
              <w:t xml:space="preserve">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360" w:lineRule="auto"/>
              <w:rPr>
                <w:b/>
                <w:color w:val="000000" w:themeColor="text1"/>
                <w:sz w:val="28"/>
                <w:szCs w:val="28"/>
              </w:rPr>
            </w:pPr>
            <w:r>
              <w:rPr>
                <w:rFonts w:hint="eastAsia" w:ascii="宋体" w:hAnsi="宋体" w:cs="宋体"/>
                <w:bCs/>
                <w:color w:val="000000" w:themeColor="text1"/>
                <w:szCs w:val="21"/>
              </w:rPr>
              <w:t>组织体系运行满足标准要求，既定目标能达成，向顾客提供稳定、合格产品，满足适用的质量法规要求，实施措施基本有效。体系运行基本适宜、充分、有效，基本建立自我完善机制。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default" w:ascii="宋体" w:hAnsi="宋体" w:eastAsia="宋体"/>
                <w:b/>
                <w:color w:val="000000" w:themeColor="text1"/>
                <w:u w:val="single"/>
                <w:lang w:val="en-US" w:eastAsia="zh-CN"/>
              </w:rPr>
            </w:pPr>
            <w:r>
              <w:rPr>
                <w:rFonts w:ascii="宋体" w:hAnsi="宋体"/>
                <w:b/>
                <w:color w:val="000000" w:themeColor="text1"/>
              </w:rPr>
              <w:t>QMS:</w:t>
            </w:r>
            <w:r>
              <w:rPr>
                <w:rFonts w:hint="eastAsia" w:ascii="宋体" w:hAnsi="宋体"/>
                <w:b/>
                <w:color w:val="000000" w:themeColor="text1"/>
                <w:lang w:val="en-US" w:eastAsia="zh-CN"/>
              </w:rPr>
              <w:t xml:space="preserve"> 盘根盒、泄油器、螺杆钻具及配件、石油钻采配件的生产.</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r>
              <w:rPr>
                <w:rFonts w:hint="eastAsia" w:ascii="方正仿宋简体" w:eastAsia="方正仿宋简体"/>
                <w:b/>
                <w:color w:val="000000" w:themeColor="text1"/>
              </w:rPr>
              <w:drawing>
                <wp:anchor distT="0" distB="0" distL="114300" distR="114300" simplePos="0" relativeHeight="251662336" behindDoc="0" locked="0" layoutInCell="1" allowOverlap="1">
                  <wp:simplePos x="0" y="0"/>
                  <wp:positionH relativeFrom="column">
                    <wp:posOffset>-553085</wp:posOffset>
                  </wp:positionH>
                  <wp:positionV relativeFrom="paragraph">
                    <wp:posOffset>-963930</wp:posOffset>
                  </wp:positionV>
                  <wp:extent cx="7469505" cy="10645140"/>
                  <wp:effectExtent l="0" t="0" r="10795" b="10160"/>
                  <wp:wrapNone/>
                  <wp:docPr id="5" name="图片 5" descr="扫描全能王 2021-03-26 11.08_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扫描全能王 2021-03-26 11.08_23"/>
                          <pic:cNvPicPr>
                            <a:picLocks noChangeAspect="1"/>
                          </pic:cNvPicPr>
                        </pic:nvPicPr>
                        <pic:blipFill>
                          <a:blip r:embed="rId6"/>
                          <a:stretch>
                            <a:fillRect/>
                          </a:stretch>
                        </pic:blipFill>
                        <pic:spPr>
                          <a:xfrm>
                            <a:off x="0" y="0"/>
                            <a:ext cx="7469505" cy="10645140"/>
                          </a:xfrm>
                          <a:prstGeom prst="rect">
                            <a:avLst/>
                          </a:prstGeom>
                        </pic:spPr>
                      </pic:pic>
                    </a:graphicData>
                  </a:graphic>
                </wp:anchor>
              </w:drawing>
            </w: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59264" behindDoc="0" locked="0" layoutInCell="1" allowOverlap="1">
            <wp:simplePos x="0" y="0"/>
            <wp:positionH relativeFrom="column">
              <wp:posOffset>1493520</wp:posOffset>
            </wp:positionH>
            <wp:positionV relativeFrom="paragraph">
              <wp:posOffset>267970</wp:posOffset>
            </wp:positionV>
            <wp:extent cx="652145" cy="541020"/>
            <wp:effectExtent l="0" t="0" r="0" b="0"/>
            <wp:wrapNone/>
            <wp:docPr id="3"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郭力"/>
                    <pic:cNvPicPr>
                      <a:picLocks noChangeAspect="1"/>
                    </pic:cNvPicPr>
                  </pic:nvPicPr>
                  <pic:blipFill>
                    <a:blip r:embed="rId7"/>
                    <a:stretch>
                      <a:fillRect/>
                    </a:stretch>
                  </pic:blipFill>
                  <pic:spPr>
                    <a:xfrm>
                      <a:off x="0" y="0"/>
                      <a:ext cx="652145" cy="54102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27</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1312" behindDoc="0" locked="0" layoutInCell="1" allowOverlap="1">
            <wp:simplePos x="0" y="0"/>
            <wp:positionH relativeFrom="column">
              <wp:posOffset>674370</wp:posOffset>
            </wp:positionH>
            <wp:positionV relativeFrom="paragraph">
              <wp:posOffset>46355</wp:posOffset>
            </wp:positionV>
            <wp:extent cx="652145" cy="541020"/>
            <wp:effectExtent l="0" t="0" r="0" b="0"/>
            <wp:wrapNone/>
            <wp:docPr id="4" name="图片 4"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郭力"/>
                    <pic:cNvPicPr>
                      <a:picLocks noChangeAspect="1"/>
                    </pic:cNvPicPr>
                  </pic:nvPicPr>
                  <pic:blipFill>
                    <a:blip r:embed="rId7"/>
                    <a:stretch>
                      <a:fillRect/>
                    </a:stretch>
                  </pic:blipFill>
                  <pic:spPr>
                    <a:xfrm>
                      <a:off x="0" y="0"/>
                      <a:ext cx="652145" cy="541020"/>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bookmarkStart w:id="22" w:name="_GoBack"/>
      <w:bookmarkEnd w:id="22"/>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98FE3F"/>
    <w:multiLevelType w:val="singleLevel"/>
    <w:tmpl w:val="8E98FE3F"/>
    <w:lvl w:ilvl="0" w:tentative="0">
      <w:start w:val="2"/>
      <w:numFmt w:val="decimal"/>
      <w:lvlText w:val="%1."/>
      <w:lvlJc w:val="left"/>
      <w:pPr>
        <w:tabs>
          <w:tab w:val="left" w:pos="312"/>
        </w:tabs>
      </w:pPr>
    </w:lvl>
  </w:abstractNum>
  <w:abstractNum w:abstractNumId="1">
    <w:nsid w:val="48421066"/>
    <w:multiLevelType w:val="singleLevel"/>
    <w:tmpl w:val="48421066"/>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5021F2"/>
    <w:rsid w:val="01AA0ADA"/>
    <w:rsid w:val="093A44BA"/>
    <w:rsid w:val="095E2622"/>
    <w:rsid w:val="0B4D71A5"/>
    <w:rsid w:val="0EC76350"/>
    <w:rsid w:val="190E5EB4"/>
    <w:rsid w:val="368F14A8"/>
    <w:rsid w:val="3A2C6B76"/>
    <w:rsid w:val="4A651B0D"/>
    <w:rsid w:val="4C1E2C72"/>
    <w:rsid w:val="51952B0E"/>
    <w:rsid w:val="5B621A29"/>
    <w:rsid w:val="5FCD32FD"/>
    <w:rsid w:val="66EE3EEF"/>
    <w:rsid w:val="6E1054A0"/>
    <w:rsid w:val="6EE14DB8"/>
    <w:rsid w:val="71237B07"/>
    <w:rsid w:val="75A10FAC"/>
    <w:rsid w:val="774D7DD2"/>
    <w:rsid w:val="79E63D44"/>
    <w:rsid w:val="79F0536A"/>
    <w:rsid w:val="7C2D51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qFormat/>
    <w:uiPriority w:val="0"/>
    <w:rPr>
      <w:sz w:val="28"/>
    </w:rPr>
  </w:style>
  <w:style w:type="paragraph" w:styleId="5">
    <w:name w:val="Balloon Text"/>
    <w:basedOn w:val="1"/>
    <w:link w:val="16"/>
    <w:semiHidden/>
    <w:unhideWhenUsed/>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qFormat/>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2021-03-28T23:51:21Z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