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417EF6">
      <w:pPr>
        <w:snapToGrid w:val="0"/>
        <w:spacing w:line="480" w:lineRule="auto"/>
        <w:rPr>
          <w:b/>
        </w:rPr>
      </w:pPr>
    </w:p>
    <w:p w:rsidR="005B46B4" w:rsidRDefault="00417EF6">
      <w:pPr>
        <w:snapToGrid w:val="0"/>
        <w:spacing w:line="480" w:lineRule="auto"/>
        <w:jc w:val="center"/>
        <w:rPr>
          <w:rFonts w:eastAsia="隶书"/>
          <w:sz w:val="52"/>
        </w:rPr>
      </w:pPr>
    </w:p>
    <w:p w:rsidR="005B46B4" w:rsidRDefault="00417EF6">
      <w:pPr>
        <w:snapToGrid w:val="0"/>
        <w:spacing w:line="480" w:lineRule="auto"/>
        <w:jc w:val="center"/>
        <w:rPr>
          <w:rFonts w:eastAsia="隶书"/>
          <w:sz w:val="52"/>
        </w:rPr>
      </w:pPr>
    </w:p>
    <w:p w:rsidR="005B46B4" w:rsidRDefault="00AC151F">
      <w:pPr>
        <w:snapToGrid w:val="0"/>
        <w:spacing w:line="480" w:lineRule="auto"/>
        <w:jc w:val="center"/>
        <w:rPr>
          <w:rFonts w:eastAsia="隶书"/>
          <w:sz w:val="52"/>
        </w:rPr>
      </w:pPr>
      <w:r w:rsidRPr="00AC151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417EF6">
      <w:pPr>
        <w:snapToGrid w:val="0"/>
        <w:spacing w:line="480" w:lineRule="auto"/>
        <w:jc w:val="center"/>
        <w:rPr>
          <w:rFonts w:eastAsia="隶书"/>
          <w:sz w:val="52"/>
        </w:rPr>
      </w:pPr>
    </w:p>
    <w:p w:rsidR="005B46B4" w:rsidRDefault="003E6B87">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417EF6" w:rsidP="00061C55">
      <w:pPr>
        <w:snapToGrid w:val="0"/>
        <w:spacing w:line="360" w:lineRule="auto"/>
        <w:ind w:firstLineChars="150" w:firstLine="450"/>
        <w:rPr>
          <w:sz w:val="30"/>
          <w:szCs w:val="30"/>
        </w:rPr>
      </w:pPr>
    </w:p>
    <w:p w:rsidR="005B46B4" w:rsidRDefault="00417EF6" w:rsidP="007E5720">
      <w:pPr>
        <w:snapToGrid w:val="0"/>
        <w:spacing w:line="360" w:lineRule="auto"/>
        <w:rPr>
          <w:b/>
          <w:sz w:val="30"/>
          <w:szCs w:val="30"/>
        </w:rPr>
      </w:pPr>
    </w:p>
    <w:p w:rsidR="005B46B4" w:rsidRDefault="003E6B87" w:rsidP="009457BA">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sidR="00061C55">
        <w:rPr>
          <w:sz w:val="21"/>
          <w:szCs w:val="21"/>
        </w:rPr>
        <w:t>成都宏强科技有限公司</w:t>
      </w:r>
      <w:bookmarkEnd w:id="0"/>
    </w:p>
    <w:p w:rsidR="005B46B4" w:rsidRDefault="00417EF6" w:rsidP="009457BA">
      <w:pPr>
        <w:snapToGrid w:val="0"/>
        <w:spacing w:afterLines="30"/>
        <w:rPr>
          <w:rFonts w:ascii="楷体" w:eastAsia="楷体" w:hAnsi="楷体"/>
          <w:b/>
          <w:color w:val="000000"/>
          <w:sz w:val="32"/>
          <w:szCs w:val="32"/>
        </w:rPr>
      </w:pPr>
    </w:p>
    <w:p w:rsidR="005B46B4" w:rsidRDefault="003E6B87" w:rsidP="009457BA">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3E6B87" w:rsidP="009457BA">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061C55">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3E6B87" w:rsidP="009457BA">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061C55">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3E6B87" w:rsidP="009457BA">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061C55">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417EF6">
      <w:pPr>
        <w:snapToGrid w:val="0"/>
        <w:spacing w:line="480" w:lineRule="auto"/>
        <w:ind w:left="850"/>
        <w:rPr>
          <w:rFonts w:ascii="楷体" w:eastAsia="楷体" w:hAnsi="楷体"/>
          <w:b/>
          <w:color w:val="000000"/>
          <w:sz w:val="32"/>
          <w:szCs w:val="32"/>
        </w:rPr>
      </w:pPr>
    </w:p>
    <w:p w:rsidR="00061C55" w:rsidRDefault="00061C55">
      <w:pPr>
        <w:snapToGrid w:val="0"/>
        <w:spacing w:line="480" w:lineRule="auto"/>
        <w:ind w:left="850"/>
        <w:rPr>
          <w:rFonts w:ascii="楷体" w:eastAsia="楷体" w:hAnsi="楷体"/>
          <w:b/>
          <w:color w:val="000000"/>
          <w:sz w:val="32"/>
          <w:szCs w:val="32"/>
        </w:rPr>
      </w:pPr>
    </w:p>
    <w:p w:rsidR="00061C55" w:rsidRDefault="00061C55">
      <w:pPr>
        <w:snapToGrid w:val="0"/>
        <w:spacing w:line="480" w:lineRule="auto"/>
        <w:ind w:left="850"/>
        <w:rPr>
          <w:rFonts w:ascii="楷体" w:eastAsia="楷体" w:hAnsi="楷体"/>
          <w:b/>
          <w:color w:val="000000"/>
          <w:sz w:val="32"/>
          <w:szCs w:val="32"/>
        </w:rPr>
      </w:pPr>
    </w:p>
    <w:p w:rsidR="005D6D93" w:rsidRDefault="00417EF6">
      <w:pPr>
        <w:snapToGrid w:val="0"/>
        <w:spacing w:line="480" w:lineRule="auto"/>
        <w:ind w:left="850"/>
        <w:rPr>
          <w:rFonts w:eastAsia="楷体_GB2312"/>
          <w:sz w:val="32"/>
        </w:rPr>
      </w:pPr>
    </w:p>
    <w:p w:rsidR="005B46B4" w:rsidRDefault="003E6B87" w:rsidP="009457BA">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3E6B87" w:rsidP="00061C55">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5B46B4" w:rsidRDefault="003E6B87" w:rsidP="00061C55">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512805" w:rsidTr="009D6308">
        <w:trPr>
          <w:trHeight w:val="354"/>
        </w:trPr>
        <w:tc>
          <w:tcPr>
            <w:tcW w:w="1559" w:type="dxa"/>
            <w:gridSpan w:val="2"/>
            <w:vAlign w:val="center"/>
          </w:tcPr>
          <w:p w:rsidR="005B46B4" w:rsidRPr="005D6D93" w:rsidRDefault="003E6B87">
            <w:pPr>
              <w:rPr>
                <w:b/>
                <w:sz w:val="21"/>
                <w:szCs w:val="21"/>
              </w:rPr>
            </w:pPr>
            <w:r w:rsidRPr="005D6D93">
              <w:rPr>
                <w:rFonts w:hint="eastAsia"/>
                <w:b/>
                <w:sz w:val="21"/>
                <w:szCs w:val="21"/>
              </w:rPr>
              <w:t>审核方名称</w:t>
            </w:r>
          </w:p>
        </w:tc>
        <w:tc>
          <w:tcPr>
            <w:tcW w:w="8275" w:type="dxa"/>
            <w:gridSpan w:val="8"/>
          </w:tcPr>
          <w:p w:rsidR="005B46B4" w:rsidRPr="005D6D93" w:rsidRDefault="003E6B87">
            <w:pPr>
              <w:rPr>
                <w:b/>
                <w:sz w:val="21"/>
                <w:szCs w:val="21"/>
              </w:rPr>
            </w:pPr>
            <w:r w:rsidRPr="005D6D93">
              <w:rPr>
                <w:rFonts w:hint="eastAsia"/>
                <w:b/>
                <w:sz w:val="21"/>
                <w:szCs w:val="21"/>
              </w:rPr>
              <w:t>北京国标联合认证有限公司</w:t>
            </w:r>
          </w:p>
        </w:tc>
      </w:tr>
      <w:tr w:rsidR="00512805" w:rsidTr="009D6308">
        <w:trPr>
          <w:trHeight w:val="377"/>
        </w:trPr>
        <w:tc>
          <w:tcPr>
            <w:tcW w:w="1559" w:type="dxa"/>
            <w:gridSpan w:val="2"/>
            <w:vAlign w:val="center"/>
          </w:tcPr>
          <w:p w:rsidR="005B46B4" w:rsidRPr="005D6D93" w:rsidRDefault="003E6B87">
            <w:pPr>
              <w:rPr>
                <w:b/>
                <w:sz w:val="21"/>
                <w:szCs w:val="21"/>
              </w:rPr>
            </w:pPr>
            <w:r w:rsidRPr="005D6D93">
              <w:rPr>
                <w:rFonts w:hint="eastAsia"/>
                <w:b/>
                <w:sz w:val="21"/>
                <w:szCs w:val="21"/>
              </w:rPr>
              <w:t>审核方地址</w:t>
            </w:r>
          </w:p>
        </w:tc>
        <w:tc>
          <w:tcPr>
            <w:tcW w:w="5811" w:type="dxa"/>
            <w:gridSpan w:val="5"/>
          </w:tcPr>
          <w:p w:rsidR="005B46B4" w:rsidRPr="005D6D93" w:rsidRDefault="003E6B87"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3E6B87">
            <w:pPr>
              <w:rPr>
                <w:b/>
                <w:sz w:val="21"/>
                <w:szCs w:val="21"/>
              </w:rPr>
            </w:pPr>
            <w:r w:rsidRPr="005D6D93">
              <w:rPr>
                <w:rFonts w:hint="eastAsia"/>
                <w:b/>
                <w:sz w:val="21"/>
                <w:szCs w:val="21"/>
              </w:rPr>
              <w:t>邮编</w:t>
            </w:r>
          </w:p>
        </w:tc>
        <w:tc>
          <w:tcPr>
            <w:tcW w:w="1614" w:type="dxa"/>
          </w:tcPr>
          <w:p w:rsidR="005B46B4" w:rsidRPr="005D6D93" w:rsidRDefault="003E6B87">
            <w:pPr>
              <w:rPr>
                <w:b/>
                <w:sz w:val="21"/>
                <w:szCs w:val="21"/>
              </w:rPr>
            </w:pPr>
            <w:r>
              <w:rPr>
                <w:rFonts w:hint="eastAsia"/>
                <w:b/>
                <w:sz w:val="21"/>
                <w:szCs w:val="21"/>
              </w:rPr>
              <w:t>100101</w:t>
            </w:r>
          </w:p>
        </w:tc>
      </w:tr>
      <w:tr w:rsidR="00512805" w:rsidTr="005A7327">
        <w:trPr>
          <w:trHeight w:val="377"/>
        </w:trPr>
        <w:tc>
          <w:tcPr>
            <w:tcW w:w="1559" w:type="dxa"/>
            <w:gridSpan w:val="2"/>
            <w:vAlign w:val="center"/>
          </w:tcPr>
          <w:p w:rsidR="000B1D53" w:rsidRPr="005D6D93" w:rsidRDefault="003E6B87">
            <w:pPr>
              <w:rPr>
                <w:b/>
                <w:sz w:val="21"/>
                <w:szCs w:val="21"/>
              </w:rPr>
            </w:pPr>
            <w:r w:rsidRPr="005D6D93">
              <w:rPr>
                <w:rFonts w:hint="eastAsia"/>
                <w:b/>
                <w:sz w:val="21"/>
                <w:szCs w:val="21"/>
              </w:rPr>
              <w:t>联系电话</w:t>
            </w:r>
          </w:p>
        </w:tc>
        <w:tc>
          <w:tcPr>
            <w:tcW w:w="8275" w:type="dxa"/>
            <w:gridSpan w:val="8"/>
          </w:tcPr>
          <w:p w:rsidR="000B1D53" w:rsidRPr="005D6D93" w:rsidRDefault="003E6B87">
            <w:pPr>
              <w:rPr>
                <w:b/>
                <w:sz w:val="21"/>
                <w:szCs w:val="21"/>
              </w:rPr>
            </w:pPr>
            <w:r>
              <w:rPr>
                <w:b/>
                <w:sz w:val="21"/>
                <w:szCs w:val="21"/>
              </w:rPr>
              <w:t>010</w:t>
            </w:r>
            <w:r>
              <w:rPr>
                <w:rFonts w:hint="eastAsia"/>
                <w:b/>
                <w:sz w:val="21"/>
                <w:szCs w:val="21"/>
              </w:rPr>
              <w:t>-5351 6278</w:t>
            </w:r>
          </w:p>
        </w:tc>
      </w:tr>
      <w:tr w:rsidR="00512805">
        <w:trPr>
          <w:trHeight w:val="428"/>
        </w:trPr>
        <w:tc>
          <w:tcPr>
            <w:tcW w:w="9834" w:type="dxa"/>
            <w:gridSpan w:val="10"/>
          </w:tcPr>
          <w:p w:rsidR="005B46B4" w:rsidRPr="005D6D93" w:rsidRDefault="003E6B87">
            <w:pPr>
              <w:rPr>
                <w:b/>
                <w:sz w:val="21"/>
                <w:szCs w:val="21"/>
              </w:rPr>
            </w:pPr>
            <w:r w:rsidRPr="005D6D93">
              <w:rPr>
                <w:rFonts w:hint="eastAsia"/>
                <w:b/>
                <w:sz w:val="21"/>
                <w:szCs w:val="21"/>
              </w:rPr>
              <w:t>审核组信息</w:t>
            </w:r>
          </w:p>
        </w:tc>
      </w:tr>
      <w:tr w:rsidR="00512805" w:rsidTr="00060881">
        <w:trPr>
          <w:trHeight w:val="645"/>
        </w:trPr>
        <w:tc>
          <w:tcPr>
            <w:tcW w:w="1018" w:type="dxa"/>
            <w:vAlign w:val="center"/>
          </w:tcPr>
          <w:p w:rsidR="009D6308" w:rsidRPr="005D6D93" w:rsidRDefault="003E6B87">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3E6B87">
            <w:pPr>
              <w:jc w:val="center"/>
              <w:rPr>
                <w:b/>
                <w:sz w:val="21"/>
                <w:szCs w:val="21"/>
              </w:rPr>
            </w:pPr>
            <w:r w:rsidRPr="005D6D93">
              <w:rPr>
                <w:rFonts w:hint="eastAsia"/>
                <w:b/>
                <w:sz w:val="21"/>
                <w:szCs w:val="21"/>
              </w:rPr>
              <w:t>性别</w:t>
            </w:r>
          </w:p>
        </w:tc>
        <w:tc>
          <w:tcPr>
            <w:tcW w:w="1559" w:type="dxa"/>
            <w:vAlign w:val="center"/>
          </w:tcPr>
          <w:p w:rsidR="009D6308" w:rsidRPr="005D6D93" w:rsidRDefault="003E6B87">
            <w:pPr>
              <w:jc w:val="center"/>
              <w:rPr>
                <w:b/>
                <w:sz w:val="21"/>
                <w:szCs w:val="21"/>
              </w:rPr>
            </w:pPr>
            <w:r w:rsidRPr="005D6D93">
              <w:rPr>
                <w:rFonts w:hint="eastAsia"/>
                <w:b/>
                <w:sz w:val="21"/>
                <w:szCs w:val="21"/>
              </w:rPr>
              <w:t>职务</w:t>
            </w:r>
          </w:p>
        </w:tc>
        <w:tc>
          <w:tcPr>
            <w:tcW w:w="1277" w:type="dxa"/>
            <w:vAlign w:val="center"/>
          </w:tcPr>
          <w:p w:rsidR="009D6308" w:rsidRPr="005D6D93" w:rsidRDefault="003E6B87">
            <w:pPr>
              <w:jc w:val="center"/>
              <w:rPr>
                <w:b/>
                <w:sz w:val="21"/>
                <w:szCs w:val="21"/>
              </w:rPr>
            </w:pPr>
            <w:r w:rsidRPr="005D6D93">
              <w:rPr>
                <w:rFonts w:hint="eastAsia"/>
                <w:b/>
                <w:sz w:val="21"/>
                <w:szCs w:val="21"/>
              </w:rPr>
              <w:t>注册级别</w:t>
            </w:r>
          </w:p>
        </w:tc>
        <w:tc>
          <w:tcPr>
            <w:tcW w:w="1699" w:type="dxa"/>
            <w:vAlign w:val="center"/>
          </w:tcPr>
          <w:p w:rsidR="009D6308" w:rsidRPr="005D6D93" w:rsidRDefault="003E6B87">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3E6B87">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3E6B87">
            <w:pPr>
              <w:jc w:val="center"/>
              <w:rPr>
                <w:b/>
                <w:sz w:val="21"/>
                <w:szCs w:val="21"/>
              </w:rPr>
            </w:pPr>
            <w:r w:rsidRPr="005D6D93">
              <w:rPr>
                <w:rFonts w:hint="eastAsia"/>
                <w:b/>
                <w:sz w:val="21"/>
                <w:szCs w:val="21"/>
              </w:rPr>
              <w:t>组内代号</w:t>
            </w:r>
          </w:p>
        </w:tc>
      </w:tr>
      <w:tr w:rsidR="00512805" w:rsidTr="00060881">
        <w:trPr>
          <w:trHeight w:val="645"/>
        </w:trPr>
        <w:tc>
          <w:tcPr>
            <w:tcW w:w="1018" w:type="dxa"/>
            <w:vAlign w:val="center"/>
          </w:tcPr>
          <w:p w:rsidR="009D6308" w:rsidRPr="005D6D93" w:rsidRDefault="003E6B87">
            <w:pPr>
              <w:jc w:val="center"/>
              <w:rPr>
                <w:b/>
                <w:sz w:val="21"/>
                <w:szCs w:val="21"/>
              </w:rPr>
            </w:pPr>
            <w:r w:rsidRPr="005D6D93">
              <w:rPr>
                <w:b/>
                <w:sz w:val="21"/>
                <w:szCs w:val="21"/>
              </w:rPr>
              <w:t>文平</w:t>
            </w:r>
          </w:p>
        </w:tc>
        <w:tc>
          <w:tcPr>
            <w:tcW w:w="824" w:type="dxa"/>
            <w:gridSpan w:val="2"/>
            <w:vAlign w:val="center"/>
          </w:tcPr>
          <w:p w:rsidR="009D6308" w:rsidRPr="005D6D93" w:rsidRDefault="003E6B87">
            <w:pPr>
              <w:jc w:val="center"/>
              <w:rPr>
                <w:b/>
                <w:sz w:val="21"/>
                <w:szCs w:val="21"/>
              </w:rPr>
            </w:pPr>
            <w:r w:rsidRPr="005D6D93">
              <w:rPr>
                <w:b/>
                <w:sz w:val="21"/>
                <w:szCs w:val="21"/>
              </w:rPr>
              <w:t>男</w:t>
            </w:r>
          </w:p>
        </w:tc>
        <w:tc>
          <w:tcPr>
            <w:tcW w:w="1559" w:type="dxa"/>
            <w:vAlign w:val="center"/>
          </w:tcPr>
          <w:p w:rsidR="009D6308" w:rsidRPr="005D6D93" w:rsidRDefault="003E6B87">
            <w:pPr>
              <w:jc w:val="center"/>
              <w:rPr>
                <w:b/>
                <w:sz w:val="21"/>
                <w:szCs w:val="21"/>
              </w:rPr>
            </w:pPr>
            <w:r w:rsidRPr="005D6D93">
              <w:rPr>
                <w:b/>
                <w:sz w:val="21"/>
                <w:szCs w:val="21"/>
              </w:rPr>
              <w:t>组长</w:t>
            </w:r>
          </w:p>
        </w:tc>
        <w:tc>
          <w:tcPr>
            <w:tcW w:w="1277" w:type="dxa"/>
            <w:vAlign w:val="center"/>
          </w:tcPr>
          <w:p w:rsidR="009D6308" w:rsidRPr="005D6D93" w:rsidRDefault="003E6B87">
            <w:pPr>
              <w:jc w:val="center"/>
              <w:rPr>
                <w:b/>
                <w:sz w:val="21"/>
                <w:szCs w:val="21"/>
              </w:rPr>
            </w:pPr>
            <w:r w:rsidRPr="005D6D93">
              <w:rPr>
                <w:b/>
                <w:sz w:val="21"/>
                <w:szCs w:val="21"/>
              </w:rPr>
              <w:t>Q:</w:t>
            </w:r>
            <w:r w:rsidRPr="005D6D93">
              <w:rPr>
                <w:b/>
                <w:sz w:val="21"/>
                <w:szCs w:val="21"/>
              </w:rPr>
              <w:t>审核员</w:t>
            </w:r>
          </w:p>
          <w:p w:rsidR="009D6308" w:rsidRPr="005D6D93" w:rsidRDefault="003E6B87">
            <w:pPr>
              <w:jc w:val="center"/>
              <w:rPr>
                <w:b/>
                <w:sz w:val="21"/>
                <w:szCs w:val="21"/>
              </w:rPr>
            </w:pPr>
            <w:r w:rsidRPr="005D6D93">
              <w:rPr>
                <w:b/>
                <w:sz w:val="21"/>
                <w:szCs w:val="21"/>
              </w:rPr>
              <w:t>E:</w:t>
            </w:r>
            <w:r w:rsidRPr="005D6D93">
              <w:rPr>
                <w:b/>
                <w:sz w:val="21"/>
                <w:szCs w:val="21"/>
              </w:rPr>
              <w:t>审核员</w:t>
            </w:r>
          </w:p>
          <w:p w:rsidR="009D6308" w:rsidRPr="005D6D93" w:rsidRDefault="003E6B87">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3E6B87">
            <w:pPr>
              <w:jc w:val="center"/>
              <w:rPr>
                <w:b/>
                <w:sz w:val="21"/>
                <w:szCs w:val="21"/>
              </w:rPr>
            </w:pPr>
            <w:r w:rsidRPr="005D6D93">
              <w:rPr>
                <w:b/>
                <w:sz w:val="21"/>
                <w:szCs w:val="21"/>
              </w:rPr>
              <w:t>2019-N1QMS-3093566</w:t>
            </w:r>
          </w:p>
          <w:p w:rsidR="009D6308" w:rsidRPr="005D6D93" w:rsidRDefault="003E6B87">
            <w:pPr>
              <w:jc w:val="center"/>
              <w:rPr>
                <w:b/>
                <w:sz w:val="21"/>
                <w:szCs w:val="21"/>
              </w:rPr>
            </w:pPr>
            <w:r w:rsidRPr="005D6D93">
              <w:rPr>
                <w:b/>
                <w:sz w:val="21"/>
                <w:szCs w:val="21"/>
              </w:rPr>
              <w:t>2018-N1EMS-2093566</w:t>
            </w:r>
          </w:p>
          <w:p w:rsidR="009D6308" w:rsidRPr="005D6D93" w:rsidRDefault="003E6B87">
            <w:pPr>
              <w:jc w:val="center"/>
              <w:rPr>
                <w:b/>
                <w:sz w:val="21"/>
                <w:szCs w:val="21"/>
              </w:rPr>
            </w:pPr>
            <w:r w:rsidRPr="005D6D93">
              <w:rPr>
                <w:b/>
                <w:sz w:val="21"/>
                <w:szCs w:val="21"/>
              </w:rPr>
              <w:t>2019-N1OHSMS-2093566</w:t>
            </w:r>
          </w:p>
        </w:tc>
        <w:tc>
          <w:tcPr>
            <w:tcW w:w="1728" w:type="dxa"/>
            <w:gridSpan w:val="2"/>
            <w:vAlign w:val="center"/>
          </w:tcPr>
          <w:p w:rsidR="009D6308" w:rsidRPr="005D6D93" w:rsidRDefault="003E6B87">
            <w:pPr>
              <w:jc w:val="center"/>
              <w:rPr>
                <w:b/>
                <w:sz w:val="21"/>
                <w:szCs w:val="21"/>
              </w:rPr>
            </w:pPr>
            <w:r w:rsidRPr="005D6D93">
              <w:rPr>
                <w:b/>
                <w:sz w:val="21"/>
                <w:szCs w:val="21"/>
              </w:rPr>
              <w:t>Q:18.08.00,29.10.07</w:t>
            </w:r>
          </w:p>
          <w:p w:rsidR="009D6308" w:rsidRPr="005D6D93" w:rsidRDefault="003E6B87">
            <w:pPr>
              <w:jc w:val="center"/>
              <w:rPr>
                <w:b/>
                <w:sz w:val="21"/>
                <w:szCs w:val="21"/>
              </w:rPr>
            </w:pPr>
            <w:r w:rsidRPr="005D6D93">
              <w:rPr>
                <w:b/>
                <w:sz w:val="21"/>
                <w:szCs w:val="21"/>
              </w:rPr>
              <w:t>E:18.08.00,29.10.07</w:t>
            </w:r>
          </w:p>
          <w:p w:rsidR="009D6308" w:rsidRPr="005D6D93" w:rsidRDefault="003E6B87">
            <w:pPr>
              <w:jc w:val="center"/>
              <w:rPr>
                <w:b/>
                <w:sz w:val="21"/>
                <w:szCs w:val="21"/>
              </w:rPr>
            </w:pPr>
            <w:r w:rsidRPr="005D6D93">
              <w:rPr>
                <w:b/>
                <w:sz w:val="21"/>
                <w:szCs w:val="21"/>
              </w:rPr>
              <w:t>O:18.08.00,29.10.07</w:t>
            </w:r>
          </w:p>
        </w:tc>
        <w:tc>
          <w:tcPr>
            <w:tcW w:w="1729" w:type="dxa"/>
            <w:gridSpan w:val="2"/>
            <w:vAlign w:val="center"/>
          </w:tcPr>
          <w:p w:rsidR="009D6308" w:rsidRPr="005D6D93" w:rsidRDefault="003E6B87">
            <w:pPr>
              <w:jc w:val="center"/>
              <w:rPr>
                <w:b/>
                <w:sz w:val="21"/>
                <w:szCs w:val="21"/>
              </w:rPr>
            </w:pPr>
            <w:r w:rsidRPr="005D6D93">
              <w:rPr>
                <w:b/>
                <w:sz w:val="21"/>
                <w:szCs w:val="21"/>
              </w:rPr>
              <w:t>ISC-93566</w:t>
            </w:r>
          </w:p>
        </w:tc>
      </w:tr>
      <w:tr w:rsidR="00512805" w:rsidTr="00060881">
        <w:trPr>
          <w:trHeight w:val="645"/>
        </w:trPr>
        <w:tc>
          <w:tcPr>
            <w:tcW w:w="1018" w:type="dxa"/>
            <w:vAlign w:val="center"/>
          </w:tcPr>
          <w:p w:rsidR="009D6308" w:rsidRPr="005D6D93" w:rsidRDefault="003E6B87">
            <w:pPr>
              <w:jc w:val="center"/>
              <w:rPr>
                <w:b/>
                <w:sz w:val="21"/>
                <w:szCs w:val="21"/>
              </w:rPr>
            </w:pPr>
            <w:r w:rsidRPr="005D6D93">
              <w:rPr>
                <w:b/>
                <w:sz w:val="21"/>
                <w:szCs w:val="21"/>
              </w:rPr>
              <w:t>余家龙</w:t>
            </w:r>
          </w:p>
        </w:tc>
        <w:tc>
          <w:tcPr>
            <w:tcW w:w="824" w:type="dxa"/>
            <w:gridSpan w:val="2"/>
            <w:vAlign w:val="center"/>
          </w:tcPr>
          <w:p w:rsidR="009D6308" w:rsidRPr="005D6D93" w:rsidRDefault="003E6B87">
            <w:pPr>
              <w:jc w:val="center"/>
              <w:rPr>
                <w:b/>
                <w:sz w:val="21"/>
                <w:szCs w:val="21"/>
              </w:rPr>
            </w:pPr>
            <w:r w:rsidRPr="005D6D93">
              <w:rPr>
                <w:b/>
                <w:sz w:val="21"/>
                <w:szCs w:val="21"/>
              </w:rPr>
              <w:t>男</w:t>
            </w:r>
          </w:p>
        </w:tc>
        <w:tc>
          <w:tcPr>
            <w:tcW w:w="1559" w:type="dxa"/>
            <w:vAlign w:val="center"/>
          </w:tcPr>
          <w:p w:rsidR="009D6308" w:rsidRPr="005D6D93" w:rsidRDefault="003E6B87">
            <w:pPr>
              <w:jc w:val="center"/>
              <w:rPr>
                <w:b/>
                <w:sz w:val="21"/>
                <w:szCs w:val="21"/>
              </w:rPr>
            </w:pPr>
            <w:r w:rsidRPr="005D6D93">
              <w:rPr>
                <w:b/>
                <w:sz w:val="21"/>
                <w:szCs w:val="21"/>
              </w:rPr>
              <w:t>组员</w:t>
            </w:r>
          </w:p>
        </w:tc>
        <w:tc>
          <w:tcPr>
            <w:tcW w:w="1277" w:type="dxa"/>
            <w:vAlign w:val="center"/>
          </w:tcPr>
          <w:p w:rsidR="009D6308" w:rsidRPr="005D6D93" w:rsidRDefault="003E6B87">
            <w:pPr>
              <w:jc w:val="center"/>
              <w:rPr>
                <w:b/>
                <w:sz w:val="21"/>
                <w:szCs w:val="21"/>
              </w:rPr>
            </w:pPr>
            <w:r w:rsidRPr="005D6D93">
              <w:rPr>
                <w:b/>
                <w:sz w:val="21"/>
                <w:szCs w:val="21"/>
              </w:rPr>
              <w:t>Q:</w:t>
            </w:r>
            <w:r w:rsidRPr="005D6D93">
              <w:rPr>
                <w:b/>
                <w:sz w:val="21"/>
                <w:szCs w:val="21"/>
              </w:rPr>
              <w:t>审核员</w:t>
            </w:r>
          </w:p>
          <w:p w:rsidR="009D6308" w:rsidRPr="005D6D93" w:rsidRDefault="003E6B87">
            <w:pPr>
              <w:jc w:val="center"/>
              <w:rPr>
                <w:b/>
                <w:sz w:val="21"/>
                <w:szCs w:val="21"/>
              </w:rPr>
            </w:pPr>
            <w:r w:rsidRPr="005D6D93">
              <w:rPr>
                <w:b/>
                <w:sz w:val="21"/>
                <w:szCs w:val="21"/>
              </w:rPr>
              <w:t>E:</w:t>
            </w:r>
            <w:r w:rsidRPr="005D6D93">
              <w:rPr>
                <w:b/>
                <w:sz w:val="21"/>
                <w:szCs w:val="21"/>
              </w:rPr>
              <w:t>审核员</w:t>
            </w:r>
          </w:p>
        </w:tc>
        <w:tc>
          <w:tcPr>
            <w:tcW w:w="1699" w:type="dxa"/>
            <w:vAlign w:val="center"/>
          </w:tcPr>
          <w:p w:rsidR="009D6308" w:rsidRPr="005D6D93" w:rsidRDefault="003E6B87">
            <w:pPr>
              <w:jc w:val="center"/>
              <w:rPr>
                <w:b/>
                <w:sz w:val="21"/>
                <w:szCs w:val="21"/>
              </w:rPr>
            </w:pPr>
            <w:r w:rsidRPr="005D6D93">
              <w:rPr>
                <w:b/>
                <w:sz w:val="21"/>
                <w:szCs w:val="21"/>
              </w:rPr>
              <w:t>2020-N1QMS-1262293</w:t>
            </w:r>
          </w:p>
          <w:p w:rsidR="009D6308" w:rsidRPr="005D6D93" w:rsidRDefault="003E6B87">
            <w:pPr>
              <w:jc w:val="center"/>
              <w:rPr>
                <w:b/>
                <w:sz w:val="21"/>
                <w:szCs w:val="21"/>
              </w:rPr>
            </w:pPr>
            <w:r w:rsidRPr="005D6D93">
              <w:rPr>
                <w:b/>
                <w:sz w:val="21"/>
                <w:szCs w:val="21"/>
              </w:rPr>
              <w:t>2020-N1EMS-1262293</w:t>
            </w:r>
          </w:p>
        </w:tc>
        <w:tc>
          <w:tcPr>
            <w:tcW w:w="1728" w:type="dxa"/>
            <w:gridSpan w:val="2"/>
            <w:vAlign w:val="center"/>
          </w:tcPr>
          <w:p w:rsidR="009D6308" w:rsidRPr="005D6D93" w:rsidRDefault="00417EF6">
            <w:pPr>
              <w:jc w:val="center"/>
              <w:rPr>
                <w:b/>
                <w:sz w:val="21"/>
                <w:szCs w:val="21"/>
              </w:rPr>
            </w:pPr>
          </w:p>
        </w:tc>
        <w:tc>
          <w:tcPr>
            <w:tcW w:w="1729" w:type="dxa"/>
            <w:gridSpan w:val="2"/>
            <w:vAlign w:val="center"/>
          </w:tcPr>
          <w:p w:rsidR="009D6308" w:rsidRPr="005D6D93" w:rsidRDefault="003E6B87">
            <w:pPr>
              <w:jc w:val="center"/>
              <w:rPr>
                <w:b/>
                <w:sz w:val="21"/>
                <w:szCs w:val="21"/>
              </w:rPr>
            </w:pPr>
            <w:r w:rsidRPr="005D6D93">
              <w:rPr>
                <w:b/>
                <w:sz w:val="21"/>
                <w:szCs w:val="21"/>
              </w:rPr>
              <w:t>ISC-262293</w:t>
            </w:r>
          </w:p>
        </w:tc>
      </w:tr>
      <w:tr w:rsidR="00512805" w:rsidTr="00060881">
        <w:trPr>
          <w:trHeight w:val="645"/>
        </w:trPr>
        <w:tc>
          <w:tcPr>
            <w:tcW w:w="1018" w:type="dxa"/>
            <w:vAlign w:val="center"/>
          </w:tcPr>
          <w:p w:rsidR="009D6308" w:rsidRPr="005D6D93" w:rsidRDefault="003E6B87">
            <w:pPr>
              <w:jc w:val="center"/>
              <w:rPr>
                <w:b/>
                <w:sz w:val="21"/>
                <w:szCs w:val="21"/>
              </w:rPr>
            </w:pPr>
            <w:r w:rsidRPr="005D6D93">
              <w:rPr>
                <w:b/>
                <w:sz w:val="21"/>
                <w:szCs w:val="21"/>
              </w:rPr>
              <w:t>李林</w:t>
            </w:r>
          </w:p>
        </w:tc>
        <w:tc>
          <w:tcPr>
            <w:tcW w:w="824" w:type="dxa"/>
            <w:gridSpan w:val="2"/>
            <w:vAlign w:val="center"/>
          </w:tcPr>
          <w:p w:rsidR="009D6308" w:rsidRPr="005D6D93" w:rsidRDefault="003E6B87">
            <w:pPr>
              <w:jc w:val="center"/>
              <w:rPr>
                <w:b/>
                <w:sz w:val="21"/>
                <w:szCs w:val="21"/>
              </w:rPr>
            </w:pPr>
            <w:r w:rsidRPr="005D6D93">
              <w:rPr>
                <w:b/>
                <w:sz w:val="21"/>
                <w:szCs w:val="21"/>
              </w:rPr>
              <w:t>男</w:t>
            </w:r>
          </w:p>
        </w:tc>
        <w:tc>
          <w:tcPr>
            <w:tcW w:w="1559" w:type="dxa"/>
            <w:vAlign w:val="center"/>
          </w:tcPr>
          <w:p w:rsidR="009D6308" w:rsidRPr="005D6D93" w:rsidRDefault="003E6B87">
            <w:pPr>
              <w:jc w:val="center"/>
              <w:rPr>
                <w:b/>
                <w:sz w:val="21"/>
                <w:szCs w:val="21"/>
              </w:rPr>
            </w:pPr>
            <w:r w:rsidRPr="005D6D93">
              <w:rPr>
                <w:b/>
                <w:sz w:val="21"/>
                <w:szCs w:val="21"/>
              </w:rPr>
              <w:t>组员</w:t>
            </w:r>
          </w:p>
        </w:tc>
        <w:tc>
          <w:tcPr>
            <w:tcW w:w="1277" w:type="dxa"/>
            <w:vAlign w:val="center"/>
          </w:tcPr>
          <w:p w:rsidR="009D6308" w:rsidRPr="005D6D93" w:rsidRDefault="003E6B87">
            <w:pPr>
              <w:jc w:val="center"/>
              <w:rPr>
                <w:b/>
                <w:sz w:val="21"/>
                <w:szCs w:val="21"/>
              </w:rPr>
            </w:pPr>
            <w:r w:rsidRPr="005D6D93">
              <w:rPr>
                <w:b/>
                <w:sz w:val="21"/>
                <w:szCs w:val="21"/>
              </w:rPr>
              <w:t>Q:</w:t>
            </w:r>
            <w:r w:rsidRPr="005D6D93">
              <w:rPr>
                <w:b/>
                <w:sz w:val="21"/>
                <w:szCs w:val="21"/>
              </w:rPr>
              <w:t>审核员</w:t>
            </w:r>
          </w:p>
          <w:p w:rsidR="009D6308" w:rsidRPr="005D6D93" w:rsidRDefault="003E6B87">
            <w:pPr>
              <w:jc w:val="center"/>
              <w:rPr>
                <w:b/>
                <w:sz w:val="21"/>
                <w:szCs w:val="21"/>
              </w:rPr>
            </w:pPr>
            <w:r w:rsidRPr="005D6D93">
              <w:rPr>
                <w:b/>
                <w:sz w:val="21"/>
                <w:szCs w:val="21"/>
              </w:rPr>
              <w:t>E:</w:t>
            </w:r>
            <w:r w:rsidRPr="005D6D93">
              <w:rPr>
                <w:b/>
                <w:sz w:val="21"/>
                <w:szCs w:val="21"/>
              </w:rPr>
              <w:t>审核员</w:t>
            </w:r>
          </w:p>
        </w:tc>
        <w:tc>
          <w:tcPr>
            <w:tcW w:w="1699" w:type="dxa"/>
            <w:vAlign w:val="center"/>
          </w:tcPr>
          <w:p w:rsidR="009D6308" w:rsidRPr="005D6D93" w:rsidRDefault="003E6B87">
            <w:pPr>
              <w:jc w:val="center"/>
              <w:rPr>
                <w:b/>
                <w:sz w:val="21"/>
                <w:szCs w:val="21"/>
              </w:rPr>
            </w:pPr>
            <w:r w:rsidRPr="005D6D93">
              <w:rPr>
                <w:b/>
                <w:sz w:val="21"/>
                <w:szCs w:val="21"/>
              </w:rPr>
              <w:t>2019-N1QMS-1242345</w:t>
            </w:r>
          </w:p>
          <w:p w:rsidR="009D6308" w:rsidRPr="005D6D93" w:rsidRDefault="003E6B87">
            <w:pPr>
              <w:jc w:val="center"/>
              <w:rPr>
                <w:b/>
                <w:sz w:val="21"/>
                <w:szCs w:val="21"/>
              </w:rPr>
            </w:pPr>
            <w:r w:rsidRPr="005D6D93">
              <w:rPr>
                <w:b/>
                <w:sz w:val="21"/>
                <w:szCs w:val="21"/>
              </w:rPr>
              <w:t>2019-N1EMS-1242345</w:t>
            </w:r>
          </w:p>
        </w:tc>
        <w:tc>
          <w:tcPr>
            <w:tcW w:w="1728" w:type="dxa"/>
            <w:gridSpan w:val="2"/>
            <w:vAlign w:val="center"/>
          </w:tcPr>
          <w:p w:rsidR="009D6308" w:rsidRPr="005D6D93" w:rsidRDefault="003E6B87">
            <w:pPr>
              <w:jc w:val="center"/>
              <w:rPr>
                <w:b/>
                <w:sz w:val="21"/>
                <w:szCs w:val="21"/>
              </w:rPr>
            </w:pPr>
            <w:r w:rsidRPr="005D6D93">
              <w:rPr>
                <w:b/>
                <w:sz w:val="21"/>
                <w:szCs w:val="21"/>
              </w:rPr>
              <w:t>Q:18.08.00,29.10.07</w:t>
            </w:r>
          </w:p>
          <w:p w:rsidR="009D6308" w:rsidRPr="005D6D93" w:rsidRDefault="003E6B87">
            <w:pPr>
              <w:jc w:val="center"/>
              <w:rPr>
                <w:b/>
                <w:sz w:val="21"/>
                <w:szCs w:val="21"/>
              </w:rPr>
            </w:pPr>
            <w:r w:rsidRPr="005D6D93">
              <w:rPr>
                <w:b/>
                <w:sz w:val="21"/>
                <w:szCs w:val="21"/>
              </w:rPr>
              <w:t>E:18.08.00,29.10.07</w:t>
            </w:r>
          </w:p>
        </w:tc>
        <w:tc>
          <w:tcPr>
            <w:tcW w:w="1729" w:type="dxa"/>
            <w:gridSpan w:val="2"/>
            <w:vAlign w:val="center"/>
          </w:tcPr>
          <w:p w:rsidR="009D6308" w:rsidRPr="005D6D93" w:rsidRDefault="003E6B87">
            <w:pPr>
              <w:jc w:val="center"/>
              <w:rPr>
                <w:b/>
                <w:sz w:val="21"/>
                <w:szCs w:val="21"/>
              </w:rPr>
            </w:pPr>
            <w:r w:rsidRPr="005D6D93">
              <w:rPr>
                <w:b/>
                <w:sz w:val="21"/>
                <w:szCs w:val="21"/>
              </w:rPr>
              <w:t>ISC-242345</w:t>
            </w:r>
          </w:p>
        </w:tc>
      </w:tr>
      <w:tr w:rsidR="00512805" w:rsidTr="006C6583">
        <w:trPr>
          <w:trHeight w:val="510"/>
        </w:trPr>
        <w:tc>
          <w:tcPr>
            <w:tcW w:w="1018" w:type="dxa"/>
          </w:tcPr>
          <w:p w:rsidR="009D6308" w:rsidRPr="005D6D93" w:rsidRDefault="00417EF6">
            <w:pPr>
              <w:rPr>
                <w:b/>
                <w:sz w:val="21"/>
                <w:szCs w:val="21"/>
              </w:rPr>
            </w:pPr>
          </w:p>
        </w:tc>
        <w:tc>
          <w:tcPr>
            <w:tcW w:w="824" w:type="dxa"/>
            <w:gridSpan w:val="2"/>
          </w:tcPr>
          <w:p w:rsidR="009D6308" w:rsidRPr="005D6D93" w:rsidRDefault="00417EF6">
            <w:pPr>
              <w:rPr>
                <w:b/>
                <w:sz w:val="21"/>
                <w:szCs w:val="21"/>
              </w:rPr>
            </w:pPr>
          </w:p>
        </w:tc>
        <w:tc>
          <w:tcPr>
            <w:tcW w:w="1559" w:type="dxa"/>
          </w:tcPr>
          <w:p w:rsidR="009D6308" w:rsidRPr="005D6D93" w:rsidRDefault="00417EF6">
            <w:pPr>
              <w:rPr>
                <w:b/>
                <w:sz w:val="21"/>
                <w:szCs w:val="21"/>
              </w:rPr>
            </w:pPr>
          </w:p>
        </w:tc>
        <w:tc>
          <w:tcPr>
            <w:tcW w:w="1277" w:type="dxa"/>
          </w:tcPr>
          <w:p w:rsidR="009D6308" w:rsidRPr="005D6D93" w:rsidRDefault="00417EF6">
            <w:pPr>
              <w:rPr>
                <w:b/>
                <w:sz w:val="21"/>
                <w:szCs w:val="21"/>
              </w:rPr>
            </w:pPr>
          </w:p>
        </w:tc>
        <w:tc>
          <w:tcPr>
            <w:tcW w:w="1699" w:type="dxa"/>
          </w:tcPr>
          <w:p w:rsidR="009D6308" w:rsidRPr="005D6D93" w:rsidRDefault="00417EF6">
            <w:pPr>
              <w:rPr>
                <w:b/>
                <w:sz w:val="21"/>
                <w:szCs w:val="21"/>
              </w:rPr>
            </w:pPr>
          </w:p>
        </w:tc>
        <w:tc>
          <w:tcPr>
            <w:tcW w:w="1728" w:type="dxa"/>
            <w:gridSpan w:val="2"/>
          </w:tcPr>
          <w:p w:rsidR="009D6308" w:rsidRPr="005D6D93" w:rsidRDefault="00417EF6">
            <w:pPr>
              <w:rPr>
                <w:b/>
                <w:sz w:val="21"/>
                <w:szCs w:val="21"/>
              </w:rPr>
            </w:pPr>
          </w:p>
        </w:tc>
        <w:tc>
          <w:tcPr>
            <w:tcW w:w="1729" w:type="dxa"/>
            <w:gridSpan w:val="2"/>
          </w:tcPr>
          <w:p w:rsidR="009D6308" w:rsidRPr="005D6D93" w:rsidRDefault="00417EF6">
            <w:pPr>
              <w:rPr>
                <w:b/>
                <w:sz w:val="21"/>
                <w:szCs w:val="21"/>
              </w:rPr>
            </w:pPr>
          </w:p>
        </w:tc>
      </w:tr>
      <w:tr w:rsidR="00512805" w:rsidTr="00CF18E6">
        <w:trPr>
          <w:trHeight w:val="465"/>
        </w:trPr>
        <w:tc>
          <w:tcPr>
            <w:tcW w:w="1018" w:type="dxa"/>
          </w:tcPr>
          <w:p w:rsidR="009D6308" w:rsidRPr="005D6D93" w:rsidRDefault="00417EF6">
            <w:pPr>
              <w:rPr>
                <w:b/>
                <w:sz w:val="21"/>
                <w:szCs w:val="21"/>
              </w:rPr>
            </w:pPr>
          </w:p>
        </w:tc>
        <w:tc>
          <w:tcPr>
            <w:tcW w:w="824" w:type="dxa"/>
            <w:gridSpan w:val="2"/>
          </w:tcPr>
          <w:p w:rsidR="009D6308" w:rsidRPr="005D6D93" w:rsidRDefault="00417EF6">
            <w:pPr>
              <w:rPr>
                <w:b/>
                <w:sz w:val="21"/>
                <w:szCs w:val="21"/>
              </w:rPr>
            </w:pPr>
          </w:p>
        </w:tc>
        <w:tc>
          <w:tcPr>
            <w:tcW w:w="1559" w:type="dxa"/>
          </w:tcPr>
          <w:p w:rsidR="009D6308" w:rsidRPr="005D6D93" w:rsidRDefault="00417EF6">
            <w:pPr>
              <w:rPr>
                <w:b/>
                <w:sz w:val="21"/>
                <w:szCs w:val="21"/>
              </w:rPr>
            </w:pPr>
          </w:p>
        </w:tc>
        <w:tc>
          <w:tcPr>
            <w:tcW w:w="1277" w:type="dxa"/>
          </w:tcPr>
          <w:p w:rsidR="009D6308" w:rsidRPr="005D6D93" w:rsidRDefault="00417EF6">
            <w:pPr>
              <w:rPr>
                <w:b/>
                <w:sz w:val="21"/>
                <w:szCs w:val="21"/>
              </w:rPr>
            </w:pPr>
          </w:p>
        </w:tc>
        <w:tc>
          <w:tcPr>
            <w:tcW w:w="1699" w:type="dxa"/>
          </w:tcPr>
          <w:p w:rsidR="009D6308" w:rsidRPr="005D6D93" w:rsidRDefault="00417EF6">
            <w:pPr>
              <w:rPr>
                <w:b/>
                <w:sz w:val="21"/>
                <w:szCs w:val="21"/>
              </w:rPr>
            </w:pPr>
          </w:p>
        </w:tc>
        <w:tc>
          <w:tcPr>
            <w:tcW w:w="1728" w:type="dxa"/>
            <w:gridSpan w:val="2"/>
          </w:tcPr>
          <w:p w:rsidR="009D6308" w:rsidRPr="005D6D93" w:rsidRDefault="00417EF6">
            <w:pPr>
              <w:rPr>
                <w:b/>
                <w:sz w:val="21"/>
                <w:szCs w:val="21"/>
              </w:rPr>
            </w:pPr>
          </w:p>
        </w:tc>
        <w:tc>
          <w:tcPr>
            <w:tcW w:w="1729" w:type="dxa"/>
            <w:gridSpan w:val="2"/>
          </w:tcPr>
          <w:p w:rsidR="009D6308" w:rsidRPr="005D6D93" w:rsidRDefault="00417EF6">
            <w:pPr>
              <w:rPr>
                <w:b/>
                <w:sz w:val="21"/>
                <w:szCs w:val="21"/>
              </w:rPr>
            </w:pPr>
          </w:p>
        </w:tc>
      </w:tr>
      <w:tr w:rsidR="00512805" w:rsidTr="00DA00F8">
        <w:trPr>
          <w:trHeight w:val="351"/>
        </w:trPr>
        <w:tc>
          <w:tcPr>
            <w:tcW w:w="1018" w:type="dxa"/>
          </w:tcPr>
          <w:p w:rsidR="009D6308" w:rsidRPr="005D6D93" w:rsidRDefault="00417EF6">
            <w:pPr>
              <w:rPr>
                <w:b/>
                <w:sz w:val="21"/>
                <w:szCs w:val="21"/>
              </w:rPr>
            </w:pPr>
          </w:p>
        </w:tc>
        <w:tc>
          <w:tcPr>
            <w:tcW w:w="824" w:type="dxa"/>
            <w:gridSpan w:val="2"/>
          </w:tcPr>
          <w:p w:rsidR="009D6308" w:rsidRPr="005D6D93" w:rsidRDefault="00417EF6">
            <w:pPr>
              <w:rPr>
                <w:b/>
                <w:sz w:val="21"/>
                <w:szCs w:val="21"/>
              </w:rPr>
            </w:pPr>
          </w:p>
        </w:tc>
        <w:tc>
          <w:tcPr>
            <w:tcW w:w="1559" w:type="dxa"/>
          </w:tcPr>
          <w:p w:rsidR="009D6308" w:rsidRPr="005D6D93" w:rsidRDefault="00417EF6">
            <w:pPr>
              <w:rPr>
                <w:b/>
                <w:sz w:val="21"/>
                <w:szCs w:val="21"/>
              </w:rPr>
            </w:pPr>
          </w:p>
        </w:tc>
        <w:tc>
          <w:tcPr>
            <w:tcW w:w="1277" w:type="dxa"/>
          </w:tcPr>
          <w:p w:rsidR="009D6308" w:rsidRPr="005D6D93" w:rsidRDefault="00417EF6">
            <w:pPr>
              <w:rPr>
                <w:b/>
                <w:sz w:val="21"/>
                <w:szCs w:val="21"/>
              </w:rPr>
            </w:pPr>
          </w:p>
        </w:tc>
        <w:tc>
          <w:tcPr>
            <w:tcW w:w="1699" w:type="dxa"/>
          </w:tcPr>
          <w:p w:rsidR="009D6308" w:rsidRPr="005D6D93" w:rsidRDefault="00417EF6">
            <w:pPr>
              <w:rPr>
                <w:b/>
                <w:sz w:val="21"/>
                <w:szCs w:val="21"/>
              </w:rPr>
            </w:pPr>
          </w:p>
        </w:tc>
        <w:tc>
          <w:tcPr>
            <w:tcW w:w="1728" w:type="dxa"/>
            <w:gridSpan w:val="2"/>
          </w:tcPr>
          <w:p w:rsidR="009D6308" w:rsidRPr="005D6D93" w:rsidRDefault="00417EF6">
            <w:pPr>
              <w:rPr>
                <w:b/>
                <w:sz w:val="21"/>
                <w:szCs w:val="21"/>
              </w:rPr>
            </w:pPr>
          </w:p>
        </w:tc>
        <w:tc>
          <w:tcPr>
            <w:tcW w:w="1729" w:type="dxa"/>
            <w:gridSpan w:val="2"/>
          </w:tcPr>
          <w:p w:rsidR="009D6308" w:rsidRPr="005D6D93" w:rsidRDefault="00417EF6">
            <w:pPr>
              <w:rPr>
                <w:b/>
                <w:sz w:val="21"/>
                <w:szCs w:val="21"/>
              </w:rPr>
            </w:pPr>
          </w:p>
        </w:tc>
      </w:tr>
      <w:tr w:rsidR="00512805">
        <w:trPr>
          <w:trHeight w:val="413"/>
        </w:trPr>
        <w:tc>
          <w:tcPr>
            <w:tcW w:w="9834" w:type="dxa"/>
            <w:gridSpan w:val="10"/>
          </w:tcPr>
          <w:p w:rsidR="005B46B4" w:rsidRPr="005D6D93" w:rsidRDefault="003E6B87">
            <w:pPr>
              <w:rPr>
                <w:b/>
                <w:sz w:val="21"/>
                <w:szCs w:val="21"/>
              </w:rPr>
            </w:pPr>
            <w:r w:rsidRPr="005D6D93">
              <w:rPr>
                <w:rFonts w:hint="eastAsia"/>
                <w:b/>
                <w:sz w:val="21"/>
                <w:szCs w:val="21"/>
              </w:rPr>
              <w:t>与审核组同行人员信息</w:t>
            </w:r>
          </w:p>
        </w:tc>
      </w:tr>
      <w:tr w:rsidR="00512805" w:rsidTr="009D6308">
        <w:trPr>
          <w:trHeight w:val="418"/>
        </w:trPr>
        <w:tc>
          <w:tcPr>
            <w:tcW w:w="1018" w:type="dxa"/>
            <w:vAlign w:val="center"/>
          </w:tcPr>
          <w:p w:rsidR="005B46B4" w:rsidRPr="005D6D93" w:rsidRDefault="003E6B87">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3E6B87">
            <w:pPr>
              <w:jc w:val="center"/>
              <w:rPr>
                <w:b/>
                <w:sz w:val="21"/>
                <w:szCs w:val="21"/>
              </w:rPr>
            </w:pPr>
            <w:r w:rsidRPr="005D6D93">
              <w:rPr>
                <w:rFonts w:hint="eastAsia"/>
                <w:b/>
                <w:sz w:val="21"/>
                <w:szCs w:val="21"/>
              </w:rPr>
              <w:t>性别</w:t>
            </w:r>
          </w:p>
        </w:tc>
        <w:tc>
          <w:tcPr>
            <w:tcW w:w="1559" w:type="dxa"/>
            <w:vAlign w:val="center"/>
          </w:tcPr>
          <w:p w:rsidR="005B46B4" w:rsidRPr="005D6D93" w:rsidRDefault="003E6B87">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3E6B87">
            <w:pPr>
              <w:rPr>
                <w:b/>
                <w:sz w:val="21"/>
                <w:szCs w:val="21"/>
              </w:rPr>
            </w:pPr>
            <w:r w:rsidRPr="005D6D93">
              <w:rPr>
                <w:rFonts w:hint="eastAsia"/>
                <w:b/>
                <w:sz w:val="21"/>
                <w:szCs w:val="21"/>
              </w:rPr>
              <w:t>工作单位</w:t>
            </w:r>
          </w:p>
        </w:tc>
      </w:tr>
      <w:tr w:rsidR="00512805" w:rsidTr="009D6308">
        <w:trPr>
          <w:trHeight w:val="418"/>
        </w:trPr>
        <w:tc>
          <w:tcPr>
            <w:tcW w:w="1018" w:type="dxa"/>
            <w:vAlign w:val="center"/>
          </w:tcPr>
          <w:p w:rsidR="005B46B4" w:rsidRPr="005D6D93" w:rsidRDefault="00417EF6">
            <w:pPr>
              <w:jc w:val="center"/>
              <w:rPr>
                <w:b/>
                <w:sz w:val="21"/>
                <w:szCs w:val="21"/>
              </w:rPr>
            </w:pPr>
          </w:p>
        </w:tc>
        <w:tc>
          <w:tcPr>
            <w:tcW w:w="824" w:type="dxa"/>
            <w:gridSpan w:val="2"/>
            <w:vAlign w:val="center"/>
          </w:tcPr>
          <w:p w:rsidR="005B46B4" w:rsidRPr="005D6D93" w:rsidRDefault="00417EF6">
            <w:pPr>
              <w:jc w:val="center"/>
              <w:rPr>
                <w:b/>
                <w:sz w:val="21"/>
                <w:szCs w:val="21"/>
              </w:rPr>
            </w:pPr>
          </w:p>
        </w:tc>
        <w:tc>
          <w:tcPr>
            <w:tcW w:w="1559" w:type="dxa"/>
            <w:vAlign w:val="center"/>
          </w:tcPr>
          <w:p w:rsidR="005B46B4" w:rsidRPr="005D6D93" w:rsidRDefault="00417EF6">
            <w:pPr>
              <w:jc w:val="center"/>
              <w:rPr>
                <w:b/>
                <w:sz w:val="21"/>
                <w:szCs w:val="21"/>
              </w:rPr>
            </w:pPr>
          </w:p>
        </w:tc>
        <w:tc>
          <w:tcPr>
            <w:tcW w:w="6433" w:type="dxa"/>
            <w:gridSpan w:val="6"/>
            <w:vAlign w:val="center"/>
          </w:tcPr>
          <w:p w:rsidR="005B46B4" w:rsidRPr="005D6D93" w:rsidRDefault="00417EF6">
            <w:pPr>
              <w:rPr>
                <w:b/>
                <w:sz w:val="21"/>
                <w:szCs w:val="21"/>
              </w:rPr>
            </w:pPr>
          </w:p>
        </w:tc>
      </w:tr>
      <w:tr w:rsidR="00512805" w:rsidTr="009D6308">
        <w:trPr>
          <w:trHeight w:val="418"/>
        </w:trPr>
        <w:tc>
          <w:tcPr>
            <w:tcW w:w="1018" w:type="dxa"/>
            <w:vAlign w:val="center"/>
          </w:tcPr>
          <w:p w:rsidR="005B46B4" w:rsidRDefault="00417EF6">
            <w:pPr>
              <w:jc w:val="center"/>
              <w:rPr>
                <w:b/>
              </w:rPr>
            </w:pPr>
          </w:p>
        </w:tc>
        <w:tc>
          <w:tcPr>
            <w:tcW w:w="824" w:type="dxa"/>
            <w:gridSpan w:val="2"/>
            <w:vAlign w:val="center"/>
          </w:tcPr>
          <w:p w:rsidR="005B46B4" w:rsidRDefault="00417EF6">
            <w:pPr>
              <w:jc w:val="center"/>
              <w:rPr>
                <w:b/>
              </w:rPr>
            </w:pPr>
          </w:p>
        </w:tc>
        <w:tc>
          <w:tcPr>
            <w:tcW w:w="1559" w:type="dxa"/>
            <w:vAlign w:val="center"/>
          </w:tcPr>
          <w:p w:rsidR="005B46B4" w:rsidRDefault="00417EF6">
            <w:pPr>
              <w:jc w:val="center"/>
              <w:rPr>
                <w:b/>
              </w:rPr>
            </w:pPr>
          </w:p>
        </w:tc>
        <w:tc>
          <w:tcPr>
            <w:tcW w:w="6433" w:type="dxa"/>
            <w:gridSpan w:val="6"/>
            <w:vAlign w:val="center"/>
          </w:tcPr>
          <w:p w:rsidR="005B46B4" w:rsidRDefault="00417EF6">
            <w:pPr>
              <w:rPr>
                <w:b/>
              </w:rPr>
            </w:pPr>
          </w:p>
        </w:tc>
      </w:tr>
      <w:tr w:rsidR="00512805" w:rsidTr="009D6308">
        <w:trPr>
          <w:trHeight w:val="418"/>
        </w:trPr>
        <w:tc>
          <w:tcPr>
            <w:tcW w:w="1018" w:type="dxa"/>
            <w:vAlign w:val="center"/>
          </w:tcPr>
          <w:p w:rsidR="005B46B4" w:rsidRDefault="00417EF6">
            <w:pPr>
              <w:jc w:val="center"/>
              <w:rPr>
                <w:b/>
              </w:rPr>
            </w:pPr>
          </w:p>
        </w:tc>
        <w:tc>
          <w:tcPr>
            <w:tcW w:w="824" w:type="dxa"/>
            <w:gridSpan w:val="2"/>
            <w:vAlign w:val="center"/>
          </w:tcPr>
          <w:p w:rsidR="005B46B4" w:rsidRDefault="00417EF6">
            <w:pPr>
              <w:jc w:val="center"/>
              <w:rPr>
                <w:b/>
              </w:rPr>
            </w:pPr>
          </w:p>
        </w:tc>
        <w:tc>
          <w:tcPr>
            <w:tcW w:w="1559" w:type="dxa"/>
            <w:vAlign w:val="center"/>
          </w:tcPr>
          <w:p w:rsidR="005B46B4" w:rsidRDefault="00417EF6">
            <w:pPr>
              <w:jc w:val="center"/>
              <w:rPr>
                <w:b/>
              </w:rPr>
            </w:pPr>
          </w:p>
        </w:tc>
        <w:tc>
          <w:tcPr>
            <w:tcW w:w="6433" w:type="dxa"/>
            <w:gridSpan w:val="6"/>
            <w:vAlign w:val="center"/>
          </w:tcPr>
          <w:p w:rsidR="005B46B4" w:rsidRDefault="00417EF6">
            <w:pPr>
              <w:rPr>
                <w:b/>
              </w:rPr>
            </w:pPr>
          </w:p>
        </w:tc>
      </w:tr>
    </w:tbl>
    <w:p w:rsidR="005B46B4" w:rsidRDefault="003E6B87">
      <w:pPr>
        <w:tabs>
          <w:tab w:val="left" w:pos="645"/>
        </w:tabs>
        <w:rPr>
          <w:b/>
          <w:sz w:val="26"/>
          <w:szCs w:val="26"/>
        </w:rPr>
      </w:pPr>
      <w:r>
        <w:rPr>
          <w:rFonts w:hint="eastAsia"/>
          <w:b/>
          <w:sz w:val="26"/>
          <w:szCs w:val="26"/>
        </w:rPr>
        <w:t>二、审核目的</w:t>
      </w:r>
    </w:p>
    <w:p w:rsidR="009D6308" w:rsidRPr="005D6D93" w:rsidRDefault="003E6B87"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512805" w:rsidRPr="005D6D93" w:rsidRDefault="00061C55" w:rsidP="009D6308">
      <w:pPr>
        <w:tabs>
          <w:tab w:val="left" w:pos="645"/>
        </w:tabs>
        <w:rPr>
          <w:b/>
          <w:sz w:val="21"/>
          <w:szCs w:val="21"/>
        </w:rPr>
      </w:pPr>
      <w:r w:rsidRPr="005D6D93">
        <w:rPr>
          <w:rFonts w:hint="eastAsia"/>
          <w:b/>
          <w:sz w:val="21"/>
          <w:szCs w:val="21"/>
        </w:rPr>
        <w:t>■</w:t>
      </w:r>
      <w:r w:rsidR="003E6B87" w:rsidRPr="005D6D93">
        <w:rPr>
          <w:rFonts w:hint="eastAsia"/>
          <w:b/>
          <w:sz w:val="21"/>
          <w:szCs w:val="21"/>
        </w:rPr>
        <w:t>保持认证注册资格：</w:t>
      </w:r>
      <w:r w:rsidR="003E6B87" w:rsidRPr="005D6D93">
        <w:rPr>
          <w:rFonts w:hint="eastAsia"/>
          <w:b/>
          <w:sz w:val="21"/>
          <w:szCs w:val="21"/>
        </w:rPr>
        <w:t>__________</w:t>
      </w:r>
    </w:p>
    <w:p w:rsidR="00512805" w:rsidRPr="005D6D93" w:rsidRDefault="003E6B87"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512805" w:rsidRPr="005D6D93" w:rsidRDefault="003E6B87"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512805" w:rsidRPr="005D6D93" w:rsidRDefault="003E6B87"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3E6B87" w:rsidP="009D6308">
      <w:pPr>
        <w:tabs>
          <w:tab w:val="left" w:pos="645"/>
        </w:tabs>
        <w:rPr>
          <w:b/>
          <w:sz w:val="16"/>
          <w:szCs w:val="16"/>
        </w:rPr>
      </w:pPr>
      <w:r>
        <w:rPr>
          <w:rFonts w:hint="eastAsia"/>
          <w:b/>
          <w:sz w:val="26"/>
          <w:szCs w:val="26"/>
        </w:rPr>
        <w:t>三、审核准则</w:t>
      </w:r>
    </w:p>
    <w:p w:rsidR="004209E6" w:rsidRPr="005D6D93" w:rsidRDefault="003E6B87"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r w:rsidR="00061C55">
        <w:rPr>
          <w:rFonts w:hint="eastAsia"/>
          <w:b/>
          <w:sz w:val="21"/>
          <w:szCs w:val="21"/>
        </w:rPr>
        <w:t>8.3</w:t>
      </w:r>
    </w:p>
    <w:p w:rsidR="004209E6" w:rsidRPr="005D6D93" w:rsidRDefault="003E6B87"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3E6B87" w:rsidP="004209E6">
      <w:pPr>
        <w:tabs>
          <w:tab w:val="left" w:pos="645"/>
        </w:tabs>
        <w:rPr>
          <w:b/>
          <w:sz w:val="21"/>
          <w:szCs w:val="21"/>
        </w:rPr>
      </w:pPr>
      <w:bookmarkStart w:id="8" w:name="E勾选Add"/>
      <w:r w:rsidRPr="005D6D93">
        <w:rPr>
          <w:rFonts w:hint="eastAsia"/>
          <w:b/>
          <w:sz w:val="21"/>
          <w:szCs w:val="21"/>
        </w:rPr>
        <w:lastRenderedPageBreak/>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061C55" w:rsidP="004209E6">
      <w:pPr>
        <w:tabs>
          <w:tab w:val="left" w:pos="645"/>
        </w:tabs>
        <w:rPr>
          <w:b/>
          <w:sz w:val="21"/>
          <w:szCs w:val="21"/>
        </w:rPr>
      </w:pPr>
      <w:r w:rsidRPr="005D6D93">
        <w:rPr>
          <w:rFonts w:hint="eastAsia"/>
          <w:b/>
          <w:sz w:val="21"/>
          <w:szCs w:val="21"/>
        </w:rPr>
        <w:t>□</w:t>
      </w:r>
      <w:r w:rsidR="003E6B87" w:rsidRPr="005D6D93">
        <w:rPr>
          <w:rFonts w:hint="eastAsia"/>
          <w:b/>
          <w:sz w:val="21"/>
          <w:szCs w:val="21"/>
        </w:rPr>
        <w:t xml:space="preserve"> GB/T 28001-2011 </w:t>
      </w:r>
      <w:proofErr w:type="spellStart"/>
      <w:r w:rsidR="003E6B87" w:rsidRPr="005D6D93">
        <w:rPr>
          <w:rFonts w:hint="eastAsia"/>
          <w:b/>
          <w:sz w:val="21"/>
          <w:szCs w:val="21"/>
        </w:rPr>
        <w:t>idt</w:t>
      </w:r>
      <w:proofErr w:type="spellEnd"/>
      <w:r w:rsidR="003E6B87" w:rsidRPr="005D6D93">
        <w:rPr>
          <w:rFonts w:hint="eastAsia"/>
          <w:b/>
          <w:sz w:val="21"/>
          <w:szCs w:val="21"/>
        </w:rPr>
        <w:t xml:space="preserve"> OHSMS 18001:2007</w:t>
      </w:r>
      <w:r w:rsidR="003E6B87" w:rsidRPr="005D6D93">
        <w:rPr>
          <w:rFonts w:hint="eastAsia"/>
          <w:b/>
          <w:sz w:val="21"/>
          <w:szCs w:val="21"/>
        </w:rPr>
        <w:t>标准</w:t>
      </w:r>
    </w:p>
    <w:p w:rsidR="004209E6" w:rsidRPr="005D6D93" w:rsidRDefault="003E6B87"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3E6B87" w:rsidP="004209E6">
      <w:pPr>
        <w:tabs>
          <w:tab w:val="left" w:pos="645"/>
        </w:tabs>
        <w:rPr>
          <w:b/>
          <w:sz w:val="21"/>
          <w:szCs w:val="21"/>
        </w:rPr>
      </w:pPr>
      <w:r w:rsidRPr="005D6D93">
        <w:rPr>
          <w:rFonts w:hint="eastAsia"/>
          <w:b/>
          <w:sz w:val="21"/>
          <w:szCs w:val="21"/>
        </w:rPr>
        <w:t>□受审核方管理体系文件□适用的法律法规□认证合同</w:t>
      </w:r>
    </w:p>
    <w:p w:rsidR="005B46B4" w:rsidRDefault="003E6B87"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2233"/>
        <w:gridCol w:w="850"/>
        <w:gridCol w:w="1324"/>
        <w:gridCol w:w="9"/>
        <w:gridCol w:w="1672"/>
        <w:gridCol w:w="1500"/>
      </w:tblGrid>
      <w:tr w:rsidR="00512805">
        <w:trPr>
          <w:trHeight w:val="135"/>
          <w:jc w:val="center"/>
        </w:trPr>
        <w:tc>
          <w:tcPr>
            <w:tcW w:w="2218" w:type="dxa"/>
            <w:gridSpan w:val="2"/>
            <w:vAlign w:val="center"/>
          </w:tcPr>
          <w:p w:rsidR="005B46B4" w:rsidRDefault="003E6B87">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F470BF" w:rsidRDefault="003E6B87">
            <w:pPr>
              <w:spacing w:line="260" w:lineRule="exact"/>
              <w:rPr>
                <w:rFonts w:ascii="宋体"/>
                <w:b/>
                <w:sz w:val="21"/>
              </w:rPr>
            </w:pPr>
            <w:bookmarkStart w:id="10" w:name="组织名称Add"/>
            <w:r w:rsidRPr="00F470BF">
              <w:rPr>
                <w:rFonts w:ascii="宋体"/>
                <w:b/>
                <w:sz w:val="21"/>
              </w:rPr>
              <w:t>成都宏强科技有限公司</w:t>
            </w:r>
            <w:bookmarkEnd w:id="10"/>
          </w:p>
        </w:tc>
        <w:tc>
          <w:tcPr>
            <w:tcW w:w="1672" w:type="dxa"/>
            <w:vAlign w:val="center"/>
          </w:tcPr>
          <w:p w:rsidR="005B46B4" w:rsidRDefault="003E6B87">
            <w:pPr>
              <w:spacing w:line="260" w:lineRule="exact"/>
              <w:jc w:val="center"/>
              <w:rPr>
                <w:rFonts w:ascii="宋体"/>
                <w:b/>
                <w:sz w:val="21"/>
              </w:rPr>
            </w:pPr>
            <w:r>
              <w:rPr>
                <w:rFonts w:ascii="宋体" w:hAnsi="宋体" w:hint="eastAsia"/>
                <w:b/>
                <w:sz w:val="21"/>
              </w:rPr>
              <w:t>组织人数及</w:t>
            </w:r>
          </w:p>
          <w:p w:rsidR="005B46B4" w:rsidRDefault="003E6B87">
            <w:pPr>
              <w:spacing w:line="200" w:lineRule="exact"/>
              <w:rPr>
                <w:b/>
                <w:spacing w:val="-20"/>
              </w:rPr>
            </w:pPr>
            <w:r>
              <w:rPr>
                <w:rFonts w:ascii="宋体" w:hAnsi="宋体" w:hint="eastAsia"/>
                <w:b/>
                <w:sz w:val="21"/>
              </w:rPr>
              <w:t>变动情况核实</w:t>
            </w:r>
          </w:p>
        </w:tc>
        <w:tc>
          <w:tcPr>
            <w:tcW w:w="1500" w:type="dxa"/>
          </w:tcPr>
          <w:p w:rsidR="005B46B4" w:rsidRDefault="00F470BF">
            <w:pPr>
              <w:spacing w:line="260" w:lineRule="exact"/>
              <w:rPr>
                <w:rFonts w:ascii="宋体"/>
                <w:b/>
                <w:sz w:val="21"/>
              </w:rPr>
            </w:pPr>
            <w:r>
              <w:rPr>
                <w:rFonts w:ascii="宋体"/>
                <w:b/>
                <w:sz w:val="21"/>
              </w:rPr>
              <w:t>10</w:t>
            </w:r>
            <w:r>
              <w:rPr>
                <w:rFonts w:ascii="宋体" w:hint="eastAsia"/>
                <w:b/>
                <w:sz w:val="21"/>
              </w:rPr>
              <w:t>人</w:t>
            </w:r>
          </w:p>
        </w:tc>
      </w:tr>
      <w:tr w:rsidR="00512805">
        <w:trPr>
          <w:trHeight w:val="546"/>
          <w:jc w:val="center"/>
        </w:trPr>
        <w:tc>
          <w:tcPr>
            <w:tcW w:w="2218" w:type="dxa"/>
            <w:gridSpan w:val="2"/>
            <w:vAlign w:val="center"/>
          </w:tcPr>
          <w:p w:rsidR="005B46B4" w:rsidRDefault="003E6B87">
            <w:pPr>
              <w:jc w:val="center"/>
              <w:rPr>
                <w:b/>
                <w:sz w:val="16"/>
                <w:szCs w:val="16"/>
              </w:rPr>
            </w:pPr>
            <w:r>
              <w:rPr>
                <w:rFonts w:ascii="宋体" w:hAnsi="宋体" w:hint="eastAsia"/>
                <w:b/>
                <w:sz w:val="21"/>
                <w:szCs w:val="21"/>
              </w:rPr>
              <w:t>注册地址</w:t>
            </w:r>
          </w:p>
        </w:tc>
        <w:tc>
          <w:tcPr>
            <w:tcW w:w="4416" w:type="dxa"/>
            <w:gridSpan w:val="4"/>
          </w:tcPr>
          <w:p w:rsidR="005B46B4" w:rsidRDefault="003E6B87">
            <w:pPr>
              <w:rPr>
                <w:rFonts w:ascii="宋体"/>
                <w:b/>
                <w:sz w:val="21"/>
              </w:rPr>
            </w:pPr>
            <w:bookmarkStart w:id="11" w:name="注册地址"/>
            <w:r>
              <w:rPr>
                <w:rFonts w:ascii="宋体"/>
                <w:b/>
                <w:sz w:val="21"/>
              </w:rPr>
              <w:t>成都市锦江区锦东路568号2栋19楼3号-0113(自编号)</w:t>
            </w:r>
            <w:bookmarkEnd w:id="11"/>
          </w:p>
        </w:tc>
        <w:tc>
          <w:tcPr>
            <w:tcW w:w="1672" w:type="dxa"/>
            <w:vMerge w:val="restart"/>
            <w:vAlign w:val="center"/>
          </w:tcPr>
          <w:p w:rsidR="005B46B4" w:rsidRDefault="003E6B87">
            <w:pPr>
              <w:jc w:val="center"/>
              <w:rPr>
                <w:rFonts w:ascii="宋体"/>
                <w:b/>
                <w:sz w:val="21"/>
              </w:rPr>
            </w:pPr>
            <w:r>
              <w:rPr>
                <w:rFonts w:ascii="宋体" w:hAnsi="宋体" w:hint="eastAsia"/>
                <w:b/>
                <w:sz w:val="21"/>
              </w:rPr>
              <w:t>邮编</w:t>
            </w:r>
          </w:p>
        </w:tc>
        <w:tc>
          <w:tcPr>
            <w:tcW w:w="1500" w:type="dxa"/>
          </w:tcPr>
          <w:p w:rsidR="005B46B4" w:rsidRDefault="003E6B87">
            <w:pPr>
              <w:rPr>
                <w:rFonts w:ascii="宋体"/>
                <w:b/>
                <w:sz w:val="21"/>
              </w:rPr>
            </w:pPr>
            <w:bookmarkStart w:id="12" w:name="注册邮编"/>
            <w:r>
              <w:rPr>
                <w:rFonts w:ascii="宋体"/>
                <w:b/>
                <w:sz w:val="21"/>
              </w:rPr>
              <w:t>610000</w:t>
            </w:r>
            <w:bookmarkEnd w:id="12"/>
          </w:p>
        </w:tc>
      </w:tr>
      <w:tr w:rsidR="00512805">
        <w:trPr>
          <w:trHeight w:val="434"/>
          <w:jc w:val="center"/>
        </w:trPr>
        <w:tc>
          <w:tcPr>
            <w:tcW w:w="2218" w:type="dxa"/>
            <w:gridSpan w:val="2"/>
            <w:vAlign w:val="center"/>
          </w:tcPr>
          <w:p w:rsidR="005B46B4" w:rsidRDefault="003E6B87">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3E6B87">
            <w:pPr>
              <w:rPr>
                <w:rFonts w:ascii="宋体"/>
                <w:b/>
                <w:sz w:val="21"/>
              </w:rPr>
            </w:pPr>
            <w:bookmarkStart w:id="13" w:name="办公地址"/>
            <w:r>
              <w:rPr>
                <w:rFonts w:ascii="宋体"/>
                <w:b/>
                <w:sz w:val="21"/>
              </w:rPr>
              <w:t>成都市青白江区双华巷华逸路596号</w:t>
            </w:r>
            <w:bookmarkEnd w:id="13"/>
          </w:p>
        </w:tc>
        <w:tc>
          <w:tcPr>
            <w:tcW w:w="1672" w:type="dxa"/>
            <w:vMerge/>
            <w:vAlign w:val="center"/>
          </w:tcPr>
          <w:p w:rsidR="005B46B4" w:rsidRDefault="00417EF6">
            <w:pPr>
              <w:jc w:val="center"/>
              <w:rPr>
                <w:rFonts w:ascii="宋体"/>
                <w:b/>
                <w:sz w:val="21"/>
              </w:rPr>
            </w:pPr>
          </w:p>
        </w:tc>
        <w:tc>
          <w:tcPr>
            <w:tcW w:w="1500" w:type="dxa"/>
          </w:tcPr>
          <w:p w:rsidR="005B46B4" w:rsidRDefault="003E6B87">
            <w:pPr>
              <w:rPr>
                <w:rFonts w:ascii="宋体"/>
                <w:b/>
                <w:sz w:val="21"/>
              </w:rPr>
            </w:pPr>
            <w:bookmarkStart w:id="14" w:name="办公邮编"/>
            <w:r>
              <w:rPr>
                <w:rFonts w:ascii="宋体"/>
                <w:b/>
                <w:sz w:val="21"/>
              </w:rPr>
              <w:t>610030</w:t>
            </w:r>
            <w:bookmarkEnd w:id="14"/>
          </w:p>
        </w:tc>
      </w:tr>
      <w:tr w:rsidR="00512805">
        <w:trPr>
          <w:trHeight w:val="374"/>
          <w:jc w:val="center"/>
        </w:trPr>
        <w:tc>
          <w:tcPr>
            <w:tcW w:w="2218" w:type="dxa"/>
            <w:gridSpan w:val="2"/>
            <w:vAlign w:val="center"/>
          </w:tcPr>
          <w:p w:rsidR="005B46B4" w:rsidRDefault="003E6B87">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3E6B87">
            <w:pPr>
              <w:rPr>
                <w:rFonts w:ascii="宋体"/>
                <w:b/>
                <w:sz w:val="21"/>
              </w:rPr>
            </w:pPr>
            <w:bookmarkStart w:id="15" w:name="生产地址Add"/>
            <w:r>
              <w:rPr>
                <w:rFonts w:ascii="宋体"/>
                <w:b/>
                <w:sz w:val="21"/>
              </w:rPr>
              <w:t>成都市青白江区双华巷华逸路596号</w:t>
            </w:r>
            <w:bookmarkEnd w:id="15"/>
          </w:p>
        </w:tc>
        <w:tc>
          <w:tcPr>
            <w:tcW w:w="1672" w:type="dxa"/>
            <w:vMerge/>
            <w:vAlign w:val="center"/>
          </w:tcPr>
          <w:p w:rsidR="005B46B4" w:rsidRDefault="00417EF6">
            <w:pPr>
              <w:jc w:val="center"/>
              <w:rPr>
                <w:rFonts w:ascii="宋体"/>
                <w:b/>
                <w:sz w:val="21"/>
              </w:rPr>
            </w:pPr>
          </w:p>
        </w:tc>
        <w:tc>
          <w:tcPr>
            <w:tcW w:w="1500" w:type="dxa"/>
          </w:tcPr>
          <w:p w:rsidR="005B46B4" w:rsidRDefault="003E6B87">
            <w:pPr>
              <w:rPr>
                <w:rFonts w:ascii="宋体"/>
                <w:b/>
                <w:sz w:val="21"/>
              </w:rPr>
            </w:pPr>
            <w:bookmarkStart w:id="16" w:name="生产邮编"/>
            <w:r>
              <w:rPr>
                <w:rFonts w:ascii="宋体"/>
                <w:b/>
                <w:sz w:val="21"/>
              </w:rPr>
              <w:t>610030</w:t>
            </w:r>
            <w:bookmarkEnd w:id="16"/>
          </w:p>
        </w:tc>
      </w:tr>
      <w:tr w:rsidR="00512805" w:rsidTr="00F470BF">
        <w:trPr>
          <w:trHeight w:val="256"/>
          <w:jc w:val="center"/>
        </w:trPr>
        <w:tc>
          <w:tcPr>
            <w:tcW w:w="2218" w:type="dxa"/>
            <w:gridSpan w:val="2"/>
            <w:vAlign w:val="center"/>
          </w:tcPr>
          <w:p w:rsidR="005B46B4" w:rsidRDefault="003E6B87">
            <w:pPr>
              <w:jc w:val="center"/>
              <w:rPr>
                <w:rFonts w:ascii="宋体"/>
                <w:b/>
                <w:sz w:val="21"/>
              </w:rPr>
            </w:pPr>
            <w:r>
              <w:rPr>
                <w:rFonts w:ascii="宋体" w:hAnsi="宋体" w:hint="eastAsia"/>
                <w:b/>
                <w:sz w:val="21"/>
              </w:rPr>
              <w:t>联系人</w:t>
            </w:r>
          </w:p>
        </w:tc>
        <w:tc>
          <w:tcPr>
            <w:tcW w:w="2233" w:type="dxa"/>
          </w:tcPr>
          <w:p w:rsidR="005B46B4" w:rsidRDefault="003E6B87">
            <w:pPr>
              <w:rPr>
                <w:rFonts w:ascii="宋体"/>
                <w:b/>
                <w:sz w:val="21"/>
              </w:rPr>
            </w:pPr>
            <w:bookmarkStart w:id="17" w:name="联系人"/>
            <w:r>
              <w:rPr>
                <w:rFonts w:ascii="宋体"/>
                <w:b/>
                <w:sz w:val="21"/>
              </w:rPr>
              <w:t>李侯隆</w:t>
            </w:r>
            <w:bookmarkEnd w:id="17"/>
          </w:p>
        </w:tc>
        <w:tc>
          <w:tcPr>
            <w:tcW w:w="850" w:type="dxa"/>
            <w:vAlign w:val="center"/>
          </w:tcPr>
          <w:p w:rsidR="005B46B4" w:rsidRDefault="003E6B87">
            <w:pPr>
              <w:jc w:val="center"/>
              <w:rPr>
                <w:rFonts w:ascii="宋体"/>
                <w:b/>
                <w:sz w:val="21"/>
              </w:rPr>
            </w:pPr>
            <w:r>
              <w:rPr>
                <w:rFonts w:ascii="宋体" w:hAnsi="宋体" w:hint="eastAsia"/>
                <w:b/>
                <w:sz w:val="21"/>
              </w:rPr>
              <w:t>电话</w:t>
            </w:r>
            <w:r>
              <w:rPr>
                <w:b/>
                <w:sz w:val="16"/>
                <w:szCs w:val="16"/>
              </w:rPr>
              <w:t>.</w:t>
            </w:r>
          </w:p>
        </w:tc>
        <w:tc>
          <w:tcPr>
            <w:tcW w:w="1333" w:type="dxa"/>
            <w:gridSpan w:val="2"/>
            <w:vAlign w:val="center"/>
          </w:tcPr>
          <w:p w:rsidR="005B46B4" w:rsidRDefault="003E6B87">
            <w:pPr>
              <w:jc w:val="center"/>
              <w:rPr>
                <w:rFonts w:ascii="宋体"/>
                <w:b/>
                <w:sz w:val="21"/>
              </w:rPr>
            </w:pPr>
            <w:bookmarkStart w:id="18" w:name="联系人电话Add"/>
            <w:r>
              <w:rPr>
                <w:rFonts w:ascii="宋体"/>
                <w:b/>
                <w:sz w:val="21"/>
              </w:rPr>
              <w:t>18708105840</w:t>
            </w:r>
            <w:bookmarkEnd w:id="18"/>
          </w:p>
        </w:tc>
        <w:tc>
          <w:tcPr>
            <w:tcW w:w="1672" w:type="dxa"/>
            <w:vAlign w:val="center"/>
          </w:tcPr>
          <w:p w:rsidR="005B46B4" w:rsidRDefault="003E6B87">
            <w:pPr>
              <w:jc w:val="center"/>
              <w:rPr>
                <w:rFonts w:ascii="宋体"/>
                <w:b/>
                <w:sz w:val="21"/>
              </w:rPr>
            </w:pPr>
            <w:r>
              <w:rPr>
                <w:rFonts w:ascii="宋体" w:hAnsi="宋体" w:hint="eastAsia"/>
                <w:b/>
                <w:sz w:val="21"/>
              </w:rPr>
              <w:t>传真</w:t>
            </w:r>
          </w:p>
        </w:tc>
        <w:tc>
          <w:tcPr>
            <w:tcW w:w="1500" w:type="dxa"/>
          </w:tcPr>
          <w:p w:rsidR="005B46B4" w:rsidRDefault="00417EF6">
            <w:pPr>
              <w:rPr>
                <w:rFonts w:ascii="宋体"/>
                <w:b/>
                <w:sz w:val="21"/>
              </w:rPr>
            </w:pPr>
            <w:bookmarkStart w:id="19" w:name="联系人传真"/>
            <w:bookmarkEnd w:id="19"/>
          </w:p>
        </w:tc>
      </w:tr>
      <w:tr w:rsidR="00512805" w:rsidTr="00F470BF">
        <w:trPr>
          <w:trHeight w:val="510"/>
          <w:jc w:val="center"/>
        </w:trPr>
        <w:tc>
          <w:tcPr>
            <w:tcW w:w="2218" w:type="dxa"/>
            <w:gridSpan w:val="2"/>
            <w:vAlign w:val="center"/>
          </w:tcPr>
          <w:p w:rsidR="005B46B4" w:rsidRPr="005D6D93" w:rsidRDefault="003E6B87">
            <w:pPr>
              <w:jc w:val="center"/>
              <w:rPr>
                <w:rFonts w:ascii="宋体" w:hAnsi="宋体"/>
                <w:b/>
                <w:sz w:val="21"/>
                <w:szCs w:val="21"/>
              </w:rPr>
            </w:pPr>
            <w:r w:rsidRPr="005D6D93">
              <w:rPr>
                <w:rFonts w:ascii="宋体" w:hAnsi="宋体" w:hint="eastAsia"/>
                <w:b/>
                <w:sz w:val="21"/>
                <w:szCs w:val="21"/>
              </w:rPr>
              <w:t>法人代表</w:t>
            </w:r>
          </w:p>
        </w:tc>
        <w:tc>
          <w:tcPr>
            <w:tcW w:w="2233" w:type="dxa"/>
          </w:tcPr>
          <w:p w:rsidR="005B46B4" w:rsidRPr="005D6D93" w:rsidRDefault="003E6B87">
            <w:pPr>
              <w:rPr>
                <w:rFonts w:ascii="宋体" w:hAnsi="宋体"/>
                <w:b/>
                <w:sz w:val="21"/>
                <w:szCs w:val="21"/>
              </w:rPr>
            </w:pPr>
            <w:bookmarkStart w:id="20" w:name="法人"/>
            <w:r w:rsidRPr="005D6D93">
              <w:rPr>
                <w:rFonts w:ascii="宋体" w:hAnsi="宋体"/>
                <w:b/>
                <w:sz w:val="21"/>
                <w:szCs w:val="21"/>
              </w:rPr>
              <w:t>李侯隆</w:t>
            </w:r>
            <w:bookmarkEnd w:id="20"/>
          </w:p>
        </w:tc>
        <w:tc>
          <w:tcPr>
            <w:tcW w:w="850" w:type="dxa"/>
            <w:vAlign w:val="center"/>
          </w:tcPr>
          <w:p w:rsidR="005B46B4" w:rsidRPr="005D6D93" w:rsidRDefault="003E6B87">
            <w:pPr>
              <w:jc w:val="center"/>
              <w:rPr>
                <w:rFonts w:ascii="宋体" w:hAnsi="宋体"/>
                <w:b/>
                <w:sz w:val="21"/>
                <w:szCs w:val="21"/>
              </w:rPr>
            </w:pPr>
            <w:r w:rsidRPr="005D6D93">
              <w:rPr>
                <w:rFonts w:ascii="宋体" w:hAnsi="宋体" w:hint="eastAsia"/>
                <w:b/>
                <w:sz w:val="21"/>
                <w:szCs w:val="21"/>
              </w:rPr>
              <w:t>总经理</w:t>
            </w:r>
          </w:p>
        </w:tc>
        <w:tc>
          <w:tcPr>
            <w:tcW w:w="1333" w:type="dxa"/>
            <w:gridSpan w:val="2"/>
          </w:tcPr>
          <w:p w:rsidR="005B46B4" w:rsidRPr="005D6D93" w:rsidRDefault="00417EF6">
            <w:pPr>
              <w:rPr>
                <w:rFonts w:ascii="宋体" w:hAnsi="宋体"/>
                <w:b/>
                <w:sz w:val="21"/>
                <w:szCs w:val="21"/>
              </w:rPr>
            </w:pPr>
          </w:p>
        </w:tc>
        <w:tc>
          <w:tcPr>
            <w:tcW w:w="1672" w:type="dxa"/>
            <w:vAlign w:val="center"/>
          </w:tcPr>
          <w:p w:rsidR="005B46B4" w:rsidRPr="005D6D93" w:rsidRDefault="003E6B87">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3E6B87">
            <w:pPr>
              <w:rPr>
                <w:rFonts w:ascii="宋体"/>
                <w:b/>
                <w:sz w:val="21"/>
              </w:rPr>
            </w:pPr>
            <w:bookmarkStart w:id="21" w:name="管理者代表"/>
            <w:r>
              <w:rPr>
                <w:rFonts w:ascii="宋体"/>
                <w:b/>
                <w:sz w:val="21"/>
              </w:rPr>
              <w:t>胡帅君</w:t>
            </w:r>
            <w:bookmarkEnd w:id="21"/>
          </w:p>
        </w:tc>
      </w:tr>
      <w:tr w:rsidR="00512805" w:rsidTr="00F470BF">
        <w:trPr>
          <w:trHeight w:val="357"/>
          <w:jc w:val="center"/>
        </w:trPr>
        <w:tc>
          <w:tcPr>
            <w:tcW w:w="2218" w:type="dxa"/>
            <w:gridSpan w:val="2"/>
            <w:vAlign w:val="center"/>
          </w:tcPr>
          <w:p w:rsidR="005B46B4" w:rsidRPr="005D6D93" w:rsidRDefault="003E6B87">
            <w:pPr>
              <w:jc w:val="center"/>
              <w:rPr>
                <w:rFonts w:ascii="宋体" w:hAnsi="宋体"/>
                <w:b/>
                <w:sz w:val="21"/>
                <w:szCs w:val="21"/>
              </w:rPr>
            </w:pPr>
            <w:r w:rsidRPr="005D6D93">
              <w:rPr>
                <w:rFonts w:ascii="宋体" w:hAnsi="宋体" w:hint="eastAsia"/>
                <w:b/>
                <w:sz w:val="21"/>
                <w:szCs w:val="21"/>
              </w:rPr>
              <w:t>审核日期</w:t>
            </w:r>
          </w:p>
        </w:tc>
        <w:tc>
          <w:tcPr>
            <w:tcW w:w="3083" w:type="dxa"/>
            <w:gridSpan w:val="2"/>
            <w:vAlign w:val="center"/>
          </w:tcPr>
          <w:p w:rsidR="005B46B4" w:rsidRPr="005D6D93" w:rsidRDefault="003E6B87">
            <w:pPr>
              <w:rPr>
                <w:rFonts w:ascii="宋体" w:hAnsi="宋体"/>
                <w:b/>
                <w:sz w:val="21"/>
                <w:szCs w:val="21"/>
              </w:rPr>
            </w:pPr>
            <w:bookmarkStart w:id="22" w:name="审核日期"/>
            <w:r w:rsidRPr="005D6D93">
              <w:rPr>
                <w:rFonts w:ascii="宋体" w:hAnsi="宋体"/>
                <w:b/>
                <w:sz w:val="21"/>
                <w:szCs w:val="21"/>
              </w:rPr>
              <w:t>2021年03月23日 上午至2021年03月23日 下午</w:t>
            </w:r>
            <w:bookmarkEnd w:id="22"/>
          </w:p>
        </w:tc>
        <w:tc>
          <w:tcPr>
            <w:tcW w:w="1324" w:type="dxa"/>
            <w:vAlign w:val="center"/>
          </w:tcPr>
          <w:p w:rsidR="005B46B4" w:rsidRPr="005D6D93" w:rsidRDefault="003E6B87">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F470BF">
            <w:pPr>
              <w:rPr>
                <w:rFonts w:ascii="宋体" w:hAnsi="宋体"/>
                <w:b/>
                <w:sz w:val="21"/>
                <w:szCs w:val="21"/>
              </w:rPr>
            </w:pPr>
            <w:r w:rsidRPr="005D6D93">
              <w:rPr>
                <w:rFonts w:ascii="宋体" w:hAnsi="宋体" w:hint="eastAsia"/>
                <w:b/>
                <w:sz w:val="21"/>
                <w:szCs w:val="21"/>
              </w:rPr>
              <w:t>■</w:t>
            </w:r>
            <w:r w:rsidR="003E6B87" w:rsidRPr="005D6D93">
              <w:rPr>
                <w:rFonts w:ascii="宋体" w:hAnsi="宋体" w:hint="eastAsia"/>
                <w:b/>
                <w:sz w:val="21"/>
                <w:szCs w:val="21"/>
              </w:rPr>
              <w:t>是□否</w:t>
            </w:r>
          </w:p>
        </w:tc>
      </w:tr>
      <w:tr w:rsidR="00512805" w:rsidTr="005D6D93">
        <w:trPr>
          <w:cantSplit/>
          <w:trHeight w:val="1296"/>
          <w:jc w:val="center"/>
        </w:trPr>
        <w:tc>
          <w:tcPr>
            <w:tcW w:w="2218" w:type="dxa"/>
            <w:gridSpan w:val="2"/>
            <w:vAlign w:val="center"/>
          </w:tcPr>
          <w:p w:rsidR="005B46B4" w:rsidRPr="005D6D93" w:rsidRDefault="003E6B87">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3E6B87">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00F470BF">
              <w:rPr>
                <w:sz w:val="20"/>
              </w:rPr>
              <w:t>机电设备维修，机电设备及配件销售</w:t>
            </w:r>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rsidRDefault="003E6B87">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r w:rsidR="00F470BF">
              <w:rPr>
                <w:sz w:val="20"/>
              </w:rPr>
              <w:t>机电设备维修，机电设备及配件销售所涉及的相关环境管理活动</w:t>
            </w:r>
          </w:p>
          <w:p w:rsidR="005B46B4" w:rsidRPr="005D6D93" w:rsidRDefault="003E6B87">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r w:rsidR="00F470BF">
              <w:rPr>
                <w:sz w:val="20"/>
              </w:rPr>
              <w:t>机电设备维修，机电设备及配件销售所涉及的相关职业健康安全管理活动</w:t>
            </w:r>
          </w:p>
        </w:tc>
      </w:tr>
      <w:tr w:rsidR="00512805">
        <w:trPr>
          <w:cantSplit/>
          <w:trHeight w:val="838"/>
          <w:jc w:val="center"/>
        </w:trPr>
        <w:tc>
          <w:tcPr>
            <w:tcW w:w="1041" w:type="dxa"/>
            <w:vAlign w:val="center"/>
          </w:tcPr>
          <w:p w:rsidR="005B46B4" w:rsidRPr="005D6D93" w:rsidRDefault="003E6B87">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417EF6">
            <w:pPr>
              <w:spacing w:line="180" w:lineRule="exact"/>
              <w:jc w:val="center"/>
              <w:rPr>
                <w:rFonts w:ascii="宋体" w:hAnsi="宋体"/>
                <w:b/>
                <w:sz w:val="21"/>
                <w:szCs w:val="21"/>
              </w:rPr>
            </w:pPr>
          </w:p>
        </w:tc>
        <w:tc>
          <w:tcPr>
            <w:tcW w:w="1177" w:type="dxa"/>
            <w:vAlign w:val="center"/>
          </w:tcPr>
          <w:p w:rsidR="005B46B4" w:rsidRPr="005D6D93" w:rsidRDefault="003E6B87">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417EF6">
            <w:pPr>
              <w:spacing w:line="260" w:lineRule="exact"/>
              <w:jc w:val="center"/>
              <w:rPr>
                <w:rFonts w:ascii="宋体" w:hAnsi="宋体"/>
                <w:b/>
                <w:sz w:val="21"/>
                <w:szCs w:val="21"/>
              </w:rPr>
            </w:pPr>
          </w:p>
          <w:p w:rsidR="005B46B4" w:rsidRPr="005D6D93" w:rsidRDefault="00F470BF">
            <w:pPr>
              <w:spacing w:line="260" w:lineRule="exact"/>
              <w:rPr>
                <w:rFonts w:ascii="宋体" w:hAnsi="宋体"/>
                <w:b/>
                <w:sz w:val="21"/>
                <w:szCs w:val="21"/>
              </w:rPr>
            </w:pPr>
            <w:r w:rsidRPr="005D6D93">
              <w:rPr>
                <w:rFonts w:ascii="宋体" w:hAnsi="宋体" w:hint="eastAsia"/>
                <w:b/>
                <w:sz w:val="21"/>
                <w:szCs w:val="21"/>
              </w:rPr>
              <w:t>■</w:t>
            </w:r>
            <w:r w:rsidR="003E6B87" w:rsidRPr="005D6D93">
              <w:rPr>
                <w:rFonts w:ascii="宋体" w:hAnsi="宋体" w:hint="eastAsia"/>
                <w:b/>
                <w:sz w:val="21"/>
                <w:szCs w:val="21"/>
              </w:rPr>
              <w:t>否</w:t>
            </w:r>
          </w:p>
        </w:tc>
        <w:tc>
          <w:tcPr>
            <w:tcW w:w="7588" w:type="dxa"/>
            <w:gridSpan w:val="6"/>
          </w:tcPr>
          <w:p w:rsidR="005B46B4" w:rsidRPr="005D6D93" w:rsidRDefault="003E6B87">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512805" w:rsidTr="00F470BF">
        <w:trPr>
          <w:trHeight w:val="600"/>
          <w:jc w:val="center"/>
        </w:trPr>
        <w:tc>
          <w:tcPr>
            <w:tcW w:w="2218" w:type="dxa"/>
            <w:gridSpan w:val="2"/>
            <w:vAlign w:val="center"/>
          </w:tcPr>
          <w:p w:rsidR="005B46B4" w:rsidRPr="005D6D93" w:rsidRDefault="003E6B87">
            <w:pPr>
              <w:spacing w:line="260" w:lineRule="exact"/>
              <w:jc w:val="center"/>
              <w:rPr>
                <w:rFonts w:ascii="宋体" w:hAnsi="宋体"/>
                <w:b/>
                <w:sz w:val="21"/>
                <w:szCs w:val="21"/>
              </w:rPr>
            </w:pPr>
            <w:r w:rsidRPr="005D6D93">
              <w:rPr>
                <w:rFonts w:ascii="宋体" w:hAnsi="宋体" w:hint="eastAsia"/>
                <w:b/>
                <w:sz w:val="21"/>
                <w:szCs w:val="21"/>
              </w:rPr>
              <w:t>专业代码</w:t>
            </w:r>
          </w:p>
        </w:tc>
        <w:tc>
          <w:tcPr>
            <w:tcW w:w="2233" w:type="dxa"/>
          </w:tcPr>
          <w:p w:rsidR="005B46B4" w:rsidRPr="005D6D93" w:rsidRDefault="003E6B87">
            <w:pPr>
              <w:spacing w:line="260" w:lineRule="exact"/>
              <w:rPr>
                <w:rFonts w:ascii="宋体" w:hAnsi="宋体"/>
                <w:b/>
                <w:sz w:val="21"/>
                <w:szCs w:val="21"/>
              </w:rPr>
            </w:pPr>
            <w:bookmarkStart w:id="27" w:name="专业代码"/>
            <w:r w:rsidRPr="005D6D93">
              <w:rPr>
                <w:rFonts w:ascii="宋体" w:hAnsi="宋体"/>
                <w:b/>
                <w:sz w:val="21"/>
                <w:szCs w:val="21"/>
              </w:rPr>
              <w:t>Q：18.08.00;29.10.07</w:t>
            </w:r>
          </w:p>
          <w:p w:rsidR="005B46B4" w:rsidRPr="005D6D93" w:rsidRDefault="003E6B87">
            <w:pPr>
              <w:spacing w:line="260" w:lineRule="exact"/>
              <w:rPr>
                <w:rFonts w:ascii="宋体" w:hAnsi="宋体"/>
                <w:b/>
                <w:sz w:val="21"/>
                <w:szCs w:val="21"/>
              </w:rPr>
            </w:pPr>
            <w:r w:rsidRPr="005D6D93">
              <w:rPr>
                <w:rFonts w:ascii="宋体" w:hAnsi="宋体"/>
                <w:b/>
                <w:sz w:val="21"/>
                <w:szCs w:val="21"/>
              </w:rPr>
              <w:t>E：18.08.00;29.10.07</w:t>
            </w:r>
          </w:p>
          <w:p w:rsidR="005B46B4" w:rsidRPr="005D6D93" w:rsidRDefault="003E6B87">
            <w:pPr>
              <w:spacing w:line="260" w:lineRule="exact"/>
              <w:rPr>
                <w:rFonts w:ascii="宋体" w:hAnsi="宋体"/>
                <w:b/>
                <w:sz w:val="21"/>
                <w:szCs w:val="21"/>
              </w:rPr>
            </w:pPr>
            <w:r w:rsidRPr="005D6D93">
              <w:rPr>
                <w:rFonts w:ascii="宋体" w:hAnsi="宋体"/>
                <w:b/>
                <w:sz w:val="21"/>
                <w:szCs w:val="21"/>
              </w:rPr>
              <w:t>O：18.08.00;29.10.07</w:t>
            </w:r>
            <w:bookmarkEnd w:id="27"/>
          </w:p>
        </w:tc>
        <w:tc>
          <w:tcPr>
            <w:tcW w:w="850" w:type="dxa"/>
            <w:vAlign w:val="center"/>
          </w:tcPr>
          <w:p w:rsidR="005B46B4" w:rsidRPr="005D6D93" w:rsidRDefault="003E6B87">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3E6B87">
            <w:pPr>
              <w:spacing w:line="260" w:lineRule="exact"/>
              <w:jc w:val="center"/>
              <w:rPr>
                <w:rFonts w:ascii="宋体" w:hAnsi="宋体"/>
                <w:b/>
                <w:sz w:val="21"/>
                <w:szCs w:val="21"/>
              </w:rPr>
            </w:pPr>
            <w:r w:rsidRPr="005D6D93">
              <w:rPr>
                <w:rFonts w:ascii="宋体" w:hAnsi="宋体" w:hint="eastAsia"/>
                <w:b/>
                <w:sz w:val="21"/>
                <w:szCs w:val="21"/>
              </w:rPr>
              <w:t>效期</w:t>
            </w:r>
          </w:p>
        </w:tc>
        <w:tc>
          <w:tcPr>
            <w:tcW w:w="1333" w:type="dxa"/>
            <w:gridSpan w:val="2"/>
          </w:tcPr>
          <w:p w:rsidR="005B46B4" w:rsidRDefault="003713F6">
            <w:pPr>
              <w:spacing w:line="260" w:lineRule="exact"/>
              <w:rPr>
                <w:rFonts w:ascii="宋体" w:hAnsi="宋体"/>
                <w:b/>
                <w:sz w:val="21"/>
                <w:szCs w:val="21"/>
              </w:rPr>
            </w:pPr>
            <w:bookmarkStart w:id="28" w:name="_GoBack"/>
            <w:bookmarkEnd w:id="28"/>
            <w:r>
              <w:rPr>
                <w:rFonts w:ascii="宋体" w:hAnsi="宋体" w:hint="eastAsia"/>
                <w:b/>
                <w:sz w:val="21"/>
                <w:szCs w:val="21"/>
              </w:rPr>
              <w:t>Q:2022.4.3</w:t>
            </w:r>
          </w:p>
          <w:p w:rsidR="003713F6" w:rsidRDefault="003713F6">
            <w:pPr>
              <w:spacing w:line="260" w:lineRule="exact"/>
              <w:rPr>
                <w:rFonts w:ascii="宋体" w:hAnsi="宋体"/>
                <w:b/>
                <w:sz w:val="21"/>
                <w:szCs w:val="21"/>
              </w:rPr>
            </w:pPr>
            <w:r>
              <w:rPr>
                <w:rFonts w:ascii="宋体" w:hAnsi="宋体" w:hint="eastAsia"/>
                <w:b/>
                <w:sz w:val="21"/>
                <w:szCs w:val="21"/>
              </w:rPr>
              <w:t>E:2023.6.2</w:t>
            </w:r>
          </w:p>
          <w:p w:rsidR="003713F6" w:rsidRPr="005D6D93" w:rsidRDefault="003713F6">
            <w:pPr>
              <w:spacing w:line="260" w:lineRule="exact"/>
              <w:rPr>
                <w:rFonts w:ascii="宋体" w:hAnsi="宋体"/>
                <w:b/>
                <w:sz w:val="21"/>
                <w:szCs w:val="21"/>
              </w:rPr>
            </w:pPr>
            <w:r>
              <w:rPr>
                <w:rFonts w:ascii="宋体" w:hAnsi="宋体" w:hint="eastAsia"/>
                <w:b/>
                <w:sz w:val="21"/>
                <w:szCs w:val="21"/>
              </w:rPr>
              <w:t>O:2023.6.2</w:t>
            </w:r>
          </w:p>
        </w:tc>
        <w:tc>
          <w:tcPr>
            <w:tcW w:w="1672" w:type="dxa"/>
            <w:vAlign w:val="center"/>
          </w:tcPr>
          <w:p w:rsidR="005B46B4" w:rsidRPr="005D6D93" w:rsidRDefault="003E6B87">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3E6B87">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3713F6">
            <w:pPr>
              <w:spacing w:line="260" w:lineRule="exact"/>
              <w:rPr>
                <w:rFonts w:ascii="宋体"/>
                <w:b/>
                <w:sz w:val="21"/>
              </w:rPr>
            </w:pPr>
            <w:r>
              <w:rPr>
                <w:rFonts w:ascii="宋体"/>
                <w:b/>
                <w:sz w:val="21"/>
              </w:rPr>
              <w:t>2020.5.31</w:t>
            </w:r>
          </w:p>
        </w:tc>
      </w:tr>
    </w:tbl>
    <w:p w:rsidR="00061C55" w:rsidRDefault="00061C55" w:rsidP="009457BA">
      <w:pPr>
        <w:tabs>
          <w:tab w:val="left" w:pos="645"/>
        </w:tabs>
        <w:spacing w:afterLines="50" w:line="360" w:lineRule="exact"/>
        <w:rPr>
          <w:b/>
          <w:spacing w:val="-6"/>
          <w:sz w:val="16"/>
          <w:szCs w:val="16"/>
        </w:rPr>
      </w:pPr>
      <w:r>
        <w:rPr>
          <w:rFonts w:hint="eastAsia"/>
          <w:b/>
          <w:sz w:val="26"/>
          <w:szCs w:val="26"/>
        </w:rPr>
        <w:t>五、审核活动安排综述</w:t>
      </w:r>
    </w:p>
    <w:p w:rsidR="00061C55" w:rsidRDefault="00061C55" w:rsidP="009457BA">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061C55" w:rsidRDefault="00061C55" w:rsidP="009457BA">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061C55" w:rsidRDefault="00061C55" w:rsidP="009457BA">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D00812">
        <w:rPr>
          <w:sz w:val="20"/>
        </w:rPr>
        <w:t>机电设备维修，机电设备及配件销售</w:t>
      </w:r>
    </w:p>
    <w:p w:rsidR="00061C55" w:rsidRDefault="00061C55" w:rsidP="00061C55">
      <w:pPr>
        <w:spacing w:line="360" w:lineRule="atLeast"/>
        <w:ind w:firstLineChars="100" w:firstLine="211"/>
        <w:rPr>
          <w:rFonts w:ascii="宋体" w:hAnsi="宋体"/>
          <w:b/>
          <w:sz w:val="21"/>
          <w:szCs w:val="21"/>
        </w:rPr>
      </w:pPr>
      <w:r>
        <w:rPr>
          <w:rFonts w:ascii="黑体" w:eastAsia="黑体" w:hAnsi="黑体" w:cs="黑体" w:hint="eastAsia"/>
          <w:b/>
          <w:sz w:val="21"/>
          <w:szCs w:val="21"/>
        </w:rPr>
        <w:t>■</w:t>
      </w: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服务抽查了：无</w:t>
      </w:r>
    </w:p>
    <w:p w:rsidR="00061C55" w:rsidRDefault="00061C55" w:rsidP="00061C55">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w:t>
      </w:r>
      <w:r w:rsidR="00D00812">
        <w:rPr>
          <w:rFonts w:ascii="宋体" w:hAnsi="宋体" w:hint="eastAsia"/>
          <w:b/>
          <w:sz w:val="21"/>
          <w:szCs w:val="21"/>
        </w:rPr>
        <w:t>20</w:t>
      </w:r>
      <w:r>
        <w:rPr>
          <w:rFonts w:ascii="宋体" w:hAnsi="宋体" w:hint="eastAsia"/>
          <w:b/>
          <w:sz w:val="21"/>
          <w:szCs w:val="21"/>
        </w:rPr>
        <w:t>年</w:t>
      </w:r>
      <w:r w:rsidR="00D00812">
        <w:rPr>
          <w:rFonts w:ascii="宋体" w:hAnsi="宋体" w:hint="eastAsia"/>
          <w:b/>
          <w:sz w:val="21"/>
          <w:szCs w:val="21"/>
        </w:rPr>
        <w:t>5</w:t>
      </w:r>
      <w:r>
        <w:rPr>
          <w:rFonts w:ascii="宋体" w:hAnsi="宋体" w:hint="eastAsia"/>
          <w:b/>
          <w:sz w:val="21"/>
          <w:szCs w:val="21"/>
        </w:rPr>
        <w:t>月</w:t>
      </w:r>
      <w:r w:rsidR="00D00812">
        <w:rPr>
          <w:rFonts w:ascii="宋体" w:hAnsi="宋体" w:hint="eastAsia"/>
          <w:b/>
          <w:sz w:val="21"/>
          <w:szCs w:val="21"/>
        </w:rPr>
        <w:t>31</w:t>
      </w:r>
      <w:r>
        <w:rPr>
          <w:rFonts w:ascii="宋体" w:hAnsi="宋体" w:hint="eastAsia"/>
          <w:b/>
          <w:sz w:val="21"/>
          <w:szCs w:val="21"/>
        </w:rPr>
        <w:t>日至202</w:t>
      </w:r>
      <w:r w:rsidR="00D00812">
        <w:rPr>
          <w:rFonts w:ascii="宋体" w:hAnsi="宋体" w:hint="eastAsia"/>
          <w:b/>
          <w:sz w:val="21"/>
          <w:szCs w:val="21"/>
        </w:rPr>
        <w:t>1</w:t>
      </w:r>
      <w:r>
        <w:rPr>
          <w:rFonts w:ascii="宋体" w:hAnsi="宋体" w:hint="eastAsia"/>
          <w:b/>
          <w:sz w:val="21"/>
          <w:szCs w:val="21"/>
        </w:rPr>
        <w:t>年</w:t>
      </w:r>
      <w:r w:rsidR="00D00812">
        <w:rPr>
          <w:rFonts w:ascii="宋体" w:hAnsi="宋体" w:hint="eastAsia"/>
          <w:b/>
          <w:sz w:val="21"/>
          <w:szCs w:val="21"/>
        </w:rPr>
        <w:t>3</w:t>
      </w:r>
      <w:r>
        <w:rPr>
          <w:rFonts w:ascii="宋体" w:hAnsi="宋体" w:hint="eastAsia"/>
          <w:b/>
          <w:sz w:val="21"/>
          <w:szCs w:val="21"/>
        </w:rPr>
        <w:t>月2</w:t>
      </w:r>
      <w:r w:rsidR="00D00812">
        <w:rPr>
          <w:rFonts w:ascii="宋体" w:hAnsi="宋体" w:hint="eastAsia"/>
          <w:b/>
          <w:sz w:val="21"/>
          <w:szCs w:val="21"/>
        </w:rPr>
        <w:t>3</w:t>
      </w:r>
      <w:r>
        <w:rPr>
          <w:rFonts w:ascii="宋体" w:hAnsi="宋体" w:hint="eastAsia"/>
          <w:b/>
          <w:sz w:val="21"/>
          <w:szCs w:val="21"/>
        </w:rPr>
        <w:t>日</w:t>
      </w:r>
    </w:p>
    <w:p w:rsidR="00061C55" w:rsidRDefault="00061C55" w:rsidP="00061C55">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061C55" w:rsidRDefault="00061C55" w:rsidP="00061C55">
      <w:pPr>
        <w:spacing w:line="360" w:lineRule="auto"/>
        <w:ind w:leftChars="-88" w:left="-211" w:firstLineChars="223" w:firstLine="470"/>
        <w:rPr>
          <w:rFonts w:ascii="宋体" w:hAnsi="宋体"/>
          <w:b/>
          <w:sz w:val="21"/>
          <w:szCs w:val="21"/>
        </w:rPr>
      </w:pPr>
      <w:r>
        <w:rPr>
          <w:rFonts w:ascii="黑体" w:eastAsia="黑体" w:hAnsi="黑体" w:cs="黑体" w:hint="eastAsia"/>
          <w:b/>
          <w:sz w:val="21"/>
          <w:szCs w:val="21"/>
        </w:rPr>
        <w:t>■</w:t>
      </w:r>
      <w:r>
        <w:rPr>
          <w:rFonts w:ascii="宋体" w:hAnsi="宋体" w:hint="eastAsia"/>
          <w:b/>
          <w:sz w:val="21"/>
          <w:szCs w:val="21"/>
        </w:rPr>
        <w:t>已完成审核计划的全部工作</w:t>
      </w:r>
    </w:p>
    <w:p w:rsidR="00061C55" w:rsidRDefault="00061C55" w:rsidP="00061C55">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061C55" w:rsidRDefault="00061C55" w:rsidP="00061C55">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061C55" w:rsidRDefault="00061C55" w:rsidP="009457BA">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9457BA" w:rsidTr="009457BA">
        <w:trPr>
          <w:cantSplit/>
          <w:trHeight w:val="348"/>
          <w:jc w:val="center"/>
        </w:trPr>
        <w:tc>
          <w:tcPr>
            <w:tcW w:w="720" w:type="dxa"/>
            <w:vMerge w:val="restart"/>
            <w:textDirection w:val="tbRlV"/>
            <w:vAlign w:val="center"/>
          </w:tcPr>
          <w:p w:rsidR="009457BA" w:rsidRDefault="009457BA" w:rsidP="0073599C">
            <w:pPr>
              <w:spacing w:line="240" w:lineRule="exact"/>
              <w:ind w:left="241" w:right="113" w:hangingChars="100" w:hanging="241"/>
              <w:jc w:val="center"/>
              <w:rPr>
                <w:rFonts w:ascii="宋体"/>
                <w:b/>
                <w:szCs w:val="21"/>
              </w:rPr>
            </w:pPr>
            <w:r>
              <w:rPr>
                <w:rFonts w:ascii="宋体" w:hAnsi="宋体"/>
                <w:b/>
                <w:szCs w:val="21"/>
              </w:rPr>
              <w:lastRenderedPageBreak/>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9457BA" w:rsidRDefault="009457BA" w:rsidP="00442C14">
            <w:pPr>
              <w:spacing w:line="240" w:lineRule="exact"/>
              <w:rPr>
                <w:b/>
                <w:color w:val="000000" w:themeColor="text1"/>
                <w:sz w:val="20"/>
              </w:rPr>
            </w:pPr>
            <w:r>
              <w:rPr>
                <w:b/>
                <w:color w:val="000000" w:themeColor="text1"/>
                <w:sz w:val="20"/>
              </w:rPr>
              <w:t>1</w:t>
            </w:r>
            <w:r>
              <w:rPr>
                <w:b/>
                <w:color w:val="000000" w:themeColor="text1"/>
                <w:sz w:val="20"/>
              </w:rPr>
              <w:t>、</w:t>
            </w:r>
            <w:r>
              <w:rPr>
                <w:rFonts w:hint="eastAsia"/>
                <w:b/>
                <w:color w:val="000000" w:themeColor="text1"/>
                <w:sz w:val="20"/>
              </w:rPr>
              <w:t>组织及其环境的识别情况</w:t>
            </w:r>
          </w:p>
          <w:p w:rsidR="009457BA" w:rsidRDefault="009457BA" w:rsidP="00442C14">
            <w:pPr>
              <w:spacing w:line="240" w:lineRule="exact"/>
              <w:rPr>
                <w:b/>
                <w:color w:val="000000" w:themeColor="text1"/>
                <w:sz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9457BA" w:rsidTr="0073599C">
        <w:trPr>
          <w:cantSplit/>
          <w:trHeight w:val="1562"/>
          <w:jc w:val="center"/>
        </w:trPr>
        <w:tc>
          <w:tcPr>
            <w:tcW w:w="720" w:type="dxa"/>
            <w:vMerge/>
            <w:textDirection w:val="tbRlV"/>
            <w:vAlign w:val="center"/>
          </w:tcPr>
          <w:p w:rsidR="009457BA" w:rsidRDefault="009457BA" w:rsidP="0073599C">
            <w:pPr>
              <w:spacing w:line="240" w:lineRule="exact"/>
              <w:ind w:left="241" w:right="113" w:hangingChars="100" w:hanging="241"/>
              <w:jc w:val="center"/>
              <w:rPr>
                <w:rFonts w:ascii="宋体"/>
                <w:b/>
                <w:szCs w:val="21"/>
              </w:rPr>
            </w:pPr>
          </w:p>
        </w:tc>
        <w:tc>
          <w:tcPr>
            <w:tcW w:w="9198" w:type="dxa"/>
          </w:tcPr>
          <w:p w:rsidR="009457BA" w:rsidRDefault="009457BA" w:rsidP="00442C14">
            <w:pPr>
              <w:spacing w:line="240" w:lineRule="exact"/>
              <w:rPr>
                <w:b/>
                <w:color w:val="000000" w:themeColor="text1"/>
                <w:sz w:val="20"/>
              </w:rPr>
            </w:pPr>
            <w:r>
              <w:rPr>
                <w:b/>
                <w:color w:val="000000" w:themeColor="text1"/>
                <w:sz w:val="20"/>
              </w:rPr>
              <w:t>2</w:t>
            </w:r>
            <w:r>
              <w:rPr>
                <w:b/>
                <w:color w:val="000000" w:themeColor="text1"/>
                <w:sz w:val="20"/>
              </w:rPr>
              <w:t>、</w:t>
            </w:r>
            <w:r>
              <w:rPr>
                <w:rFonts w:hint="eastAsia"/>
                <w:b/>
                <w:color w:val="000000" w:themeColor="text1"/>
                <w:sz w:val="20"/>
              </w:rPr>
              <w:t>相关方需求和期望识别情况</w:t>
            </w:r>
          </w:p>
          <w:p w:rsidR="009457BA" w:rsidRDefault="009457BA" w:rsidP="00442C14">
            <w:pPr>
              <w:spacing w:line="240" w:lineRule="exact"/>
              <w:rPr>
                <w:b/>
                <w:color w:val="000000" w:themeColor="text1"/>
                <w:sz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9457BA" w:rsidTr="0073599C">
        <w:trPr>
          <w:cantSplit/>
          <w:trHeight w:val="2077"/>
          <w:jc w:val="center"/>
        </w:trPr>
        <w:tc>
          <w:tcPr>
            <w:tcW w:w="720" w:type="dxa"/>
            <w:vMerge/>
            <w:textDirection w:val="tbRlV"/>
            <w:vAlign w:val="center"/>
          </w:tcPr>
          <w:p w:rsidR="009457BA" w:rsidRDefault="009457BA" w:rsidP="0073599C">
            <w:pPr>
              <w:spacing w:line="240" w:lineRule="exact"/>
              <w:ind w:left="241" w:right="113" w:hangingChars="100" w:hanging="241"/>
              <w:jc w:val="center"/>
              <w:rPr>
                <w:rFonts w:ascii="宋体"/>
                <w:b/>
                <w:szCs w:val="21"/>
              </w:rPr>
            </w:pPr>
          </w:p>
        </w:tc>
        <w:tc>
          <w:tcPr>
            <w:tcW w:w="9198" w:type="dxa"/>
          </w:tcPr>
          <w:p w:rsidR="009457BA" w:rsidRDefault="009457BA" w:rsidP="00442C14">
            <w:pPr>
              <w:spacing w:line="280" w:lineRule="exact"/>
              <w:rPr>
                <w:rFonts w:ascii="宋体" w:hAnsi="宋体"/>
                <w:b/>
                <w:color w:val="000000" w:themeColor="text1"/>
                <w:sz w:val="20"/>
              </w:rPr>
            </w:pPr>
            <w:r>
              <w:rPr>
                <w:b/>
                <w:color w:val="000000" w:themeColor="text1"/>
                <w:sz w:val="20"/>
              </w:rPr>
              <w:t>3.</w:t>
            </w:r>
            <w:r>
              <w:rPr>
                <w:rFonts w:hint="eastAsia"/>
                <w:b/>
                <w:color w:val="000000" w:themeColor="text1"/>
                <w:sz w:val="20"/>
              </w:rPr>
              <w:t>■</w:t>
            </w:r>
            <w:r>
              <w:rPr>
                <w:rFonts w:ascii="宋体" w:hAnsi="宋体" w:hint="eastAsia"/>
                <w:b/>
                <w:color w:val="000000" w:themeColor="text1"/>
                <w:sz w:val="20"/>
              </w:rPr>
              <w:t>质量/■环境/■职业健康安全方针（组织</w:t>
            </w:r>
            <w:r>
              <w:rPr>
                <w:rFonts w:hint="eastAsia"/>
                <w:b/>
                <w:color w:val="000000" w:themeColor="text1"/>
                <w:sz w:val="20"/>
              </w:rPr>
              <w:t>方针</w:t>
            </w:r>
            <w:r>
              <w:rPr>
                <w:rFonts w:ascii="宋体" w:hAnsi="宋体" w:hint="eastAsia"/>
                <w:b/>
                <w:color w:val="000000" w:themeColor="text1"/>
                <w:sz w:val="20"/>
              </w:rPr>
              <w:t>的适宜性/持续适宜性、方针的传达及职工的理解等）</w:t>
            </w:r>
          </w:p>
          <w:p w:rsidR="009457BA" w:rsidRDefault="009457BA" w:rsidP="00442C14">
            <w:pPr>
              <w:jc w:val="left"/>
              <w:rPr>
                <w:rFonts w:ascii="宋体" w:hAnsi="宋体" w:cs="宋体"/>
                <w:szCs w:val="2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ascii="宋体" w:hAnsi="宋体" w:cs="宋体" w:hint="eastAsia"/>
                <w:szCs w:val="21"/>
              </w:rPr>
              <w:t>质量方针： “诚实守信，客户至上；真诚合作，实现双赢 ”。</w:t>
            </w:r>
          </w:p>
          <w:p w:rsidR="009457BA" w:rsidRDefault="009457BA" w:rsidP="00442C14">
            <w:pPr>
              <w:jc w:val="left"/>
              <w:rPr>
                <w:b/>
                <w:color w:val="000000" w:themeColor="text1"/>
              </w:rPr>
            </w:pPr>
            <w:r>
              <w:rPr>
                <w:rFonts w:ascii="宋体" w:hAnsi="宋体" w:cs="宋体" w:hint="eastAsia"/>
                <w:szCs w:val="21"/>
              </w:rPr>
              <w:t>环境方针： “遵规守法，预防污染；高效低耗，环保营业”。 职业健康安全方针： “安全第一，预防为主；健康向上，共建和谐 ”。</w:t>
            </w:r>
          </w:p>
        </w:tc>
      </w:tr>
      <w:tr w:rsidR="009457BA" w:rsidTr="0073599C">
        <w:trPr>
          <w:cantSplit/>
          <w:trHeight w:hRule="exact" w:val="1221"/>
          <w:jc w:val="center"/>
        </w:trPr>
        <w:tc>
          <w:tcPr>
            <w:tcW w:w="720" w:type="dxa"/>
            <w:vMerge/>
            <w:textDirection w:val="tbRlV"/>
            <w:vAlign w:val="center"/>
          </w:tcPr>
          <w:p w:rsidR="009457BA" w:rsidRDefault="009457BA" w:rsidP="0073599C">
            <w:pPr>
              <w:spacing w:line="240" w:lineRule="exact"/>
              <w:ind w:left="241" w:right="113" w:hangingChars="100" w:hanging="241"/>
              <w:jc w:val="center"/>
              <w:rPr>
                <w:rFonts w:ascii="宋体"/>
                <w:b/>
                <w:szCs w:val="21"/>
              </w:rPr>
            </w:pPr>
          </w:p>
        </w:tc>
        <w:tc>
          <w:tcPr>
            <w:tcW w:w="9198" w:type="dxa"/>
          </w:tcPr>
          <w:p w:rsidR="009457BA" w:rsidRDefault="009457BA" w:rsidP="00442C14">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9457BA" w:rsidRDefault="009457BA" w:rsidP="009457BA">
            <w:pPr>
              <w:spacing w:line="240" w:lineRule="exact"/>
              <w:ind w:firstLineChars="100" w:firstLine="24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9457BA" w:rsidTr="0073599C">
        <w:trPr>
          <w:cantSplit/>
          <w:trHeight w:val="1899"/>
          <w:jc w:val="center"/>
        </w:trPr>
        <w:tc>
          <w:tcPr>
            <w:tcW w:w="720" w:type="dxa"/>
            <w:vMerge/>
            <w:vAlign w:val="center"/>
          </w:tcPr>
          <w:p w:rsidR="009457BA" w:rsidRDefault="009457BA" w:rsidP="0073599C">
            <w:pPr>
              <w:spacing w:line="240" w:lineRule="exact"/>
              <w:jc w:val="center"/>
              <w:rPr>
                <w:b/>
                <w:sz w:val="20"/>
              </w:rPr>
            </w:pPr>
          </w:p>
        </w:tc>
        <w:tc>
          <w:tcPr>
            <w:tcW w:w="9198" w:type="dxa"/>
          </w:tcPr>
          <w:p w:rsidR="009457BA" w:rsidRDefault="009457BA" w:rsidP="00442C14">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9457BA" w:rsidRDefault="009457BA" w:rsidP="00442C1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质量管理体系过程有：合同评审、服务管理过程。</w:t>
            </w:r>
          </w:p>
          <w:p w:rsidR="009457BA" w:rsidRDefault="009457BA" w:rsidP="00442C1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其中关键过程有：维修过程。</w:t>
            </w:r>
          </w:p>
          <w:p w:rsidR="009457BA" w:rsidRDefault="009457BA" w:rsidP="00442C1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需要确认过程：销售过程</w:t>
            </w:r>
          </w:p>
          <w:p w:rsidR="009457BA" w:rsidRDefault="009457BA" w:rsidP="00442C14">
            <w:pPr>
              <w:tabs>
                <w:tab w:val="left" w:pos="540"/>
              </w:tabs>
              <w:spacing w:line="300" w:lineRule="exact"/>
              <w:ind w:left="201" w:hangingChars="100" w:hanging="201"/>
              <w:rPr>
                <w:rFonts w:ascii="宋体" w:hAnsi="宋体"/>
                <w:b/>
                <w:color w:val="000000" w:themeColor="text1"/>
                <w:szCs w:val="21"/>
              </w:rPr>
            </w:pPr>
            <w:r w:rsidRPr="007D224E">
              <w:rPr>
                <w:b/>
                <w:color w:val="000000" w:themeColor="text1"/>
                <w:sz w:val="20"/>
              </w:rPr>
              <w:pict>
                <v:shapetype id="_x0000_t32" coordsize="21600,21600" o:spt="32" o:oned="t" path="m,l21600,21600e" filled="f">
                  <v:path arrowok="t" fillok="f" o:connecttype="none"/>
                  <o:lock v:ext="edit" shapetype="t"/>
                </v:shapetype>
                <v:shape id="_x0000_s1036" type="#_x0000_t32" style="position:absolute;left:0;text-align:left;margin-left:157.9pt;margin-top:12.75pt;width:261.75pt;height:0;z-index:251658240" o:connectortype="straight"/>
              </w:pict>
            </w:r>
            <w:r w:rsidRPr="007D224E">
              <w:rPr>
                <w:rFonts w:ascii="宋体" w:hAnsi="宋体"/>
                <w:b/>
                <w:color w:val="000000" w:themeColor="text1"/>
                <w:sz w:val="20"/>
              </w:rPr>
              <w:pict>
                <v:shape id="_x0000_s1035" type="#_x0000_t32" style="position:absolute;left:0;text-align:left;margin-left:55.15pt;margin-top:12.75pt;width:42pt;height:0;z-index:251658240" o:connectortype="straight"/>
              </w:pict>
            </w:r>
            <w:r>
              <w:rPr>
                <w:rFonts w:ascii="宋体" w:hAnsi="宋体" w:hint="eastAsia"/>
                <w:b/>
                <w:color w:val="000000" w:themeColor="text1"/>
                <w:sz w:val="20"/>
              </w:rPr>
              <w:t>不适用条款是 8.3   ，不适用理由：</w:t>
            </w:r>
            <w:r>
              <w:rPr>
                <w:rFonts w:ascii="宋体" w:hAnsi="宋体" w:cs="宋体" w:hint="eastAsia"/>
                <w:bCs/>
                <w:szCs w:val="21"/>
                <w:u w:val="single"/>
              </w:rPr>
              <w:t>按国家和行业技术标准和客户维修服务合同提供维修服务，服务模式固定，销售按客户需求提供产品，模式固定，无</w:t>
            </w:r>
            <w:r>
              <w:rPr>
                <w:rFonts w:ascii="宋体" w:hAnsi="宋体" w:hint="eastAsia"/>
                <w:szCs w:val="21"/>
                <w:u w:val="single"/>
              </w:rPr>
              <w:t>设计开发。</w:t>
            </w:r>
          </w:p>
        </w:tc>
      </w:tr>
      <w:tr w:rsidR="009457BA" w:rsidTr="0073599C">
        <w:trPr>
          <w:cantSplit/>
          <w:trHeight w:val="1562"/>
          <w:jc w:val="center"/>
        </w:trPr>
        <w:tc>
          <w:tcPr>
            <w:tcW w:w="720" w:type="dxa"/>
            <w:vMerge/>
            <w:vAlign w:val="center"/>
          </w:tcPr>
          <w:p w:rsidR="009457BA" w:rsidRDefault="009457BA" w:rsidP="0073599C">
            <w:pPr>
              <w:spacing w:line="240" w:lineRule="exact"/>
              <w:jc w:val="center"/>
              <w:rPr>
                <w:b/>
                <w:sz w:val="20"/>
              </w:rPr>
            </w:pPr>
          </w:p>
        </w:tc>
        <w:tc>
          <w:tcPr>
            <w:tcW w:w="9198" w:type="dxa"/>
          </w:tcPr>
          <w:p w:rsidR="009457BA" w:rsidRDefault="009457BA" w:rsidP="00442C14">
            <w:pPr>
              <w:spacing w:line="300" w:lineRule="exact"/>
              <w:rPr>
                <w:rFonts w:ascii="宋体" w:hAnsi="宋体"/>
                <w:b/>
                <w:color w:val="000000" w:themeColor="text1"/>
                <w:spacing w:val="-12"/>
                <w:sz w:val="20"/>
              </w:rPr>
            </w:pPr>
            <w:r>
              <w:rPr>
                <w:rFonts w:hint="eastAsia"/>
                <w:b/>
                <w:color w:val="000000" w:themeColor="text1"/>
                <w:sz w:val="20"/>
              </w:rPr>
              <w:t xml:space="preserve">6. </w:t>
            </w:r>
            <w:r>
              <w:rPr>
                <w:b/>
                <w:color w:val="000000" w:themeColor="text1"/>
                <w:spacing w:val="-12"/>
                <w:sz w:val="20"/>
              </w:rPr>
              <w:t>EMS</w:t>
            </w:r>
            <w:r>
              <w:rPr>
                <w:rFonts w:ascii="宋体" w:hAnsi="宋体" w:hint="eastAsia"/>
                <w:b/>
                <w:color w:val="000000" w:themeColor="text1"/>
                <w:spacing w:val="-12"/>
                <w:sz w:val="20"/>
              </w:rPr>
              <w:t>环境因素/</w:t>
            </w:r>
          </w:p>
          <w:p w:rsidR="009457BA" w:rsidRDefault="009457BA" w:rsidP="00442C14">
            <w:pPr>
              <w:spacing w:line="300" w:lineRule="exact"/>
              <w:rPr>
                <w:rFonts w:ascii="宋体" w:hAnsi="宋体"/>
                <w:b/>
                <w:color w:val="000000" w:themeColor="text1"/>
                <w:spacing w:val="-8"/>
                <w:sz w:val="20"/>
              </w:rPr>
            </w:pPr>
            <w:r>
              <w:rPr>
                <w:rFonts w:ascii="宋体" w:hAnsi="宋体" w:hint="eastAsia"/>
                <w:b/>
                <w:color w:val="000000" w:themeColor="text1"/>
                <w:sz w:val="20"/>
              </w:rPr>
              <w:t>（</w:t>
            </w:r>
            <w:r>
              <w:rPr>
                <w:rFonts w:ascii="宋体" w:hAnsi="宋体" w:hint="eastAsia"/>
                <w:b/>
                <w:color w:val="000000" w:themeColor="text1"/>
                <w:spacing w:val="-8"/>
                <w:sz w:val="20"/>
              </w:rPr>
              <w:t>环境因素</w:t>
            </w:r>
            <w:r>
              <w:rPr>
                <w:rFonts w:ascii="宋体" w:hAnsi="宋体" w:hint="eastAsia"/>
                <w:b/>
                <w:color w:val="000000" w:themeColor="text1"/>
                <w:sz w:val="20"/>
              </w:rPr>
              <w:t>辨识是否充分、重要环境因素评价合理性，</w:t>
            </w:r>
            <w:r>
              <w:rPr>
                <w:rFonts w:ascii="宋体" w:hAnsi="宋体" w:hint="eastAsia"/>
                <w:b/>
                <w:color w:val="000000" w:themeColor="text1"/>
                <w:spacing w:val="-8"/>
                <w:sz w:val="20"/>
              </w:rPr>
              <w:t>以及环境因素动态变更的及时性等）</w:t>
            </w:r>
          </w:p>
          <w:p w:rsidR="009457BA" w:rsidRDefault="009457BA" w:rsidP="009457BA">
            <w:pPr>
              <w:spacing w:line="300" w:lineRule="exact"/>
              <w:ind w:firstLineChars="150" w:firstLine="360"/>
              <w:rPr>
                <w:rFonts w:asciiTheme="minorEastAsia" w:eastAsiaTheme="minorEastAsia" w:hAnsiTheme="minorEastAsia"/>
                <w:b/>
                <w:color w:val="000000" w:themeColor="text1"/>
                <w:sz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9457BA" w:rsidTr="0073599C">
        <w:trPr>
          <w:cantSplit/>
          <w:trHeight w:val="1357"/>
          <w:jc w:val="center"/>
        </w:trPr>
        <w:tc>
          <w:tcPr>
            <w:tcW w:w="720" w:type="dxa"/>
            <w:vMerge/>
            <w:vAlign w:val="center"/>
          </w:tcPr>
          <w:p w:rsidR="009457BA" w:rsidRDefault="009457BA" w:rsidP="0073599C">
            <w:pPr>
              <w:spacing w:line="240" w:lineRule="exact"/>
              <w:jc w:val="center"/>
              <w:rPr>
                <w:b/>
                <w:sz w:val="20"/>
              </w:rPr>
            </w:pPr>
          </w:p>
        </w:tc>
        <w:tc>
          <w:tcPr>
            <w:tcW w:w="9198" w:type="dxa"/>
          </w:tcPr>
          <w:p w:rsidR="009457BA" w:rsidRDefault="009457BA" w:rsidP="00442C14">
            <w:pPr>
              <w:spacing w:line="300" w:lineRule="exact"/>
              <w:rPr>
                <w:rFonts w:ascii="宋体" w:hAnsi="宋体"/>
                <w:b/>
                <w:color w:val="000000" w:themeColor="text1"/>
                <w:spacing w:val="-12"/>
                <w:sz w:val="20"/>
              </w:rPr>
            </w:pPr>
            <w:r>
              <w:rPr>
                <w:rFonts w:hint="eastAsia"/>
                <w:b/>
                <w:color w:val="000000" w:themeColor="text1"/>
                <w:spacing w:val="-10"/>
                <w:sz w:val="20"/>
              </w:rPr>
              <w:t xml:space="preserve">7. </w:t>
            </w:r>
            <w:r>
              <w:rPr>
                <w:b/>
                <w:color w:val="000000" w:themeColor="text1"/>
                <w:spacing w:val="-12"/>
                <w:sz w:val="20"/>
              </w:rPr>
              <w:t>OHSMS</w:t>
            </w:r>
            <w:r>
              <w:rPr>
                <w:rFonts w:ascii="宋体" w:hAnsi="宋体" w:hint="eastAsia"/>
                <w:b/>
                <w:color w:val="000000" w:themeColor="text1"/>
                <w:spacing w:val="-12"/>
                <w:sz w:val="20"/>
              </w:rPr>
              <w:t>职业健康安全危险源</w:t>
            </w:r>
          </w:p>
          <w:p w:rsidR="009457BA" w:rsidRDefault="009457BA" w:rsidP="00442C14">
            <w:pPr>
              <w:spacing w:line="300" w:lineRule="exact"/>
              <w:rPr>
                <w:rFonts w:ascii="宋体" w:hAnsi="宋体"/>
                <w:b/>
                <w:color w:val="000000" w:themeColor="text1"/>
                <w:spacing w:val="-8"/>
                <w:sz w:val="20"/>
              </w:rPr>
            </w:pPr>
            <w:r>
              <w:rPr>
                <w:rFonts w:ascii="宋体" w:hAnsi="宋体" w:hint="eastAsia"/>
                <w:b/>
                <w:color w:val="000000" w:themeColor="text1"/>
                <w:sz w:val="20"/>
              </w:rPr>
              <w:t>（</w:t>
            </w:r>
            <w:r>
              <w:rPr>
                <w:rFonts w:ascii="宋体" w:hAnsi="宋体" w:hint="eastAsia"/>
                <w:b/>
                <w:color w:val="000000" w:themeColor="text1"/>
                <w:spacing w:val="-8"/>
                <w:sz w:val="20"/>
              </w:rPr>
              <w:t>职业健康安全危险源</w:t>
            </w:r>
            <w:r>
              <w:rPr>
                <w:rFonts w:ascii="宋体" w:hAnsi="宋体" w:hint="eastAsia"/>
                <w:b/>
                <w:color w:val="000000" w:themeColor="text1"/>
                <w:sz w:val="20"/>
              </w:rPr>
              <w:t>辨识是否充分、风险评价合理性，</w:t>
            </w:r>
            <w:r>
              <w:rPr>
                <w:rFonts w:ascii="宋体" w:hAnsi="宋体" w:hint="eastAsia"/>
                <w:b/>
                <w:color w:val="000000" w:themeColor="text1"/>
                <w:spacing w:val="-8"/>
                <w:sz w:val="20"/>
              </w:rPr>
              <w:t>以及风险评价动态变更的及时性等）</w:t>
            </w:r>
          </w:p>
          <w:p w:rsidR="009457BA" w:rsidRDefault="009457BA" w:rsidP="009457BA">
            <w:pPr>
              <w:spacing w:line="300" w:lineRule="exact"/>
              <w:ind w:firstLineChars="200" w:firstLine="480"/>
              <w:rPr>
                <w:rFonts w:ascii="宋体" w:hAnsi="宋体"/>
                <w:b/>
                <w:color w:val="000000" w:themeColor="text1"/>
                <w:spacing w:val="-8"/>
                <w:sz w:val="20"/>
              </w:rPr>
            </w:pPr>
            <w:r>
              <w:rPr>
                <w:rFonts w:ascii="宋体" w:hAnsi="宋体" w:hint="eastAsia"/>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rsidR="009457BA" w:rsidTr="0073599C">
        <w:trPr>
          <w:cantSplit/>
          <w:trHeight w:val="1890"/>
          <w:jc w:val="center"/>
        </w:trPr>
        <w:tc>
          <w:tcPr>
            <w:tcW w:w="720" w:type="dxa"/>
            <w:vMerge/>
            <w:vAlign w:val="center"/>
          </w:tcPr>
          <w:p w:rsidR="009457BA" w:rsidRDefault="009457BA" w:rsidP="0073599C">
            <w:pPr>
              <w:spacing w:line="240" w:lineRule="exact"/>
              <w:jc w:val="center"/>
              <w:rPr>
                <w:b/>
                <w:sz w:val="20"/>
              </w:rPr>
            </w:pPr>
          </w:p>
        </w:tc>
        <w:tc>
          <w:tcPr>
            <w:tcW w:w="9198" w:type="dxa"/>
          </w:tcPr>
          <w:p w:rsidR="009457BA" w:rsidRDefault="009457BA" w:rsidP="0073599C">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9457BA" w:rsidRDefault="009457BA" w:rsidP="0073599C">
            <w:pPr>
              <w:tabs>
                <w:tab w:val="left" w:pos="540"/>
              </w:tabs>
              <w:spacing w:line="300" w:lineRule="exact"/>
              <w:ind w:left="211" w:hangingChars="100" w:hanging="211"/>
              <w:rPr>
                <w:rFonts w:ascii="宋体" w:hAnsi="宋体"/>
                <w:b/>
                <w:sz w:val="21"/>
                <w:szCs w:val="21"/>
              </w:rPr>
            </w:pPr>
          </w:p>
          <w:p w:rsidR="009457BA" w:rsidRDefault="009457BA" w:rsidP="00061C55">
            <w:pPr>
              <w:pStyle w:val="a7"/>
              <w:numPr>
                <w:ilvl w:val="0"/>
                <w:numId w:val="1"/>
              </w:numPr>
              <w:tabs>
                <w:tab w:val="left" w:pos="540"/>
              </w:tabs>
              <w:spacing w:line="300" w:lineRule="exact"/>
              <w:ind w:leftChars="-43" w:left="-12" w:hangingChars="43" w:hanging="91"/>
              <w:rPr>
                <w:rFonts w:ascii="宋体" w:hAnsi="宋体"/>
                <w:b/>
                <w:szCs w:val="21"/>
              </w:rPr>
            </w:pPr>
            <w:r>
              <w:rPr>
                <w:rFonts w:ascii="宋体" w:hAnsi="宋体" w:hint="eastAsia"/>
                <w:b/>
                <w:szCs w:val="21"/>
              </w:rPr>
              <w:t>获取法律法规项，</w:t>
            </w:r>
            <w:r>
              <w:rPr>
                <w:rFonts w:ascii="黑体" w:eastAsia="黑体" w:hAnsi="黑体" w:cs="黑体" w:hint="eastAsia"/>
                <w:b/>
                <w:szCs w:val="21"/>
              </w:rPr>
              <w:t>■</w:t>
            </w:r>
            <w:r>
              <w:rPr>
                <w:rFonts w:ascii="宋体" w:hAnsi="宋体" w:hint="eastAsia"/>
                <w:b/>
                <w:szCs w:val="21"/>
              </w:rPr>
              <w:t>法律法规获取充分</w:t>
            </w:r>
          </w:p>
          <w:p w:rsidR="009457BA" w:rsidRDefault="009457BA" w:rsidP="00061C55">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Pr>
                <w:rFonts w:ascii="黑体" w:eastAsia="黑体" w:hAnsi="黑体" w:cs="黑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Pr>
                <w:rFonts w:ascii="黑体" w:eastAsia="黑体" w:hAnsi="黑体" w:cs="黑体" w:hint="eastAsia"/>
                <w:b/>
                <w:szCs w:val="21"/>
              </w:rPr>
              <w:t>■</w:t>
            </w:r>
            <w:r>
              <w:rPr>
                <w:rFonts w:ascii="宋体" w:hAnsi="宋体" w:hint="eastAsia"/>
                <w:b/>
                <w:szCs w:val="21"/>
              </w:rPr>
              <w:t>环境因素</w:t>
            </w:r>
            <w:r>
              <w:rPr>
                <w:rFonts w:ascii="黑体" w:eastAsia="黑体" w:hAnsi="黑体" w:cs="黑体" w:hint="eastAsia"/>
                <w:b/>
                <w:szCs w:val="21"/>
              </w:rPr>
              <w:t>■</w:t>
            </w:r>
            <w:r>
              <w:rPr>
                <w:rFonts w:ascii="宋体" w:hAnsi="宋体" w:hint="eastAsia"/>
                <w:b/>
                <w:szCs w:val="21"/>
              </w:rPr>
              <w:t>危险源，</w:t>
            </w:r>
            <w:r>
              <w:rPr>
                <w:rFonts w:ascii="黑体" w:eastAsia="黑体" w:hAnsi="黑体" w:cs="黑体" w:hint="eastAsia"/>
                <w:b/>
                <w:szCs w:val="21"/>
              </w:rPr>
              <w:t>■</w:t>
            </w:r>
            <w:r>
              <w:rPr>
                <w:rFonts w:ascii="宋体" w:hAnsi="宋体" w:hint="eastAsia"/>
                <w:b/>
                <w:szCs w:val="21"/>
              </w:rPr>
              <w:t>确定□未确定法律法规要求的具体条款，</w:t>
            </w:r>
          </w:p>
          <w:p w:rsidR="009457BA" w:rsidRDefault="009457BA" w:rsidP="00061C55">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法律法规的宣传方式：电话、会议等</w:t>
            </w:r>
          </w:p>
          <w:p w:rsidR="009457BA" w:rsidRDefault="009457BA" w:rsidP="00061C55">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9457BA" w:rsidRDefault="009457BA" w:rsidP="0073599C">
            <w:pPr>
              <w:tabs>
                <w:tab w:val="left" w:pos="0"/>
              </w:tabs>
              <w:spacing w:line="240" w:lineRule="exact"/>
              <w:rPr>
                <w:rFonts w:ascii="宋体" w:hAnsi="宋体"/>
                <w:b/>
                <w:sz w:val="21"/>
                <w:szCs w:val="21"/>
              </w:rPr>
            </w:pPr>
          </w:p>
        </w:tc>
      </w:tr>
      <w:tr w:rsidR="009457BA" w:rsidTr="0073599C">
        <w:trPr>
          <w:cantSplit/>
          <w:trHeight w:val="2219"/>
          <w:jc w:val="center"/>
        </w:trPr>
        <w:tc>
          <w:tcPr>
            <w:tcW w:w="720" w:type="dxa"/>
            <w:vMerge/>
            <w:vAlign w:val="center"/>
          </w:tcPr>
          <w:p w:rsidR="009457BA" w:rsidRDefault="009457BA" w:rsidP="0073599C">
            <w:pPr>
              <w:spacing w:line="240" w:lineRule="exact"/>
              <w:jc w:val="center"/>
              <w:rPr>
                <w:b/>
                <w:sz w:val="20"/>
              </w:rPr>
            </w:pPr>
          </w:p>
        </w:tc>
        <w:tc>
          <w:tcPr>
            <w:tcW w:w="9198" w:type="dxa"/>
          </w:tcPr>
          <w:p w:rsidR="009457BA" w:rsidRDefault="009457BA" w:rsidP="00442C14">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9457BA" w:rsidRDefault="009457BA" w:rsidP="00442C14">
            <w:pPr>
              <w:spacing w:line="300" w:lineRule="exact"/>
              <w:rPr>
                <w:rFonts w:ascii="宋体" w:hAnsi="宋体"/>
                <w:b/>
                <w:color w:val="000000" w:themeColor="text1"/>
                <w:sz w:val="20"/>
              </w:rPr>
            </w:pPr>
            <w:r>
              <w:rPr>
                <w:rFonts w:hint="eastAsia"/>
                <w:b/>
                <w:color w:val="000000" w:themeColor="text1"/>
                <w:sz w:val="20"/>
              </w:rPr>
              <w:t>（</w:t>
            </w:r>
            <w:r>
              <w:rPr>
                <w:rFonts w:ascii="宋体" w:hAnsi="宋体" w:hint="eastAsia"/>
                <w:b/>
                <w:color w:val="000000" w:themeColor="text1"/>
                <w:spacing w:val="-4"/>
                <w:sz w:val="20"/>
              </w:rPr>
              <w:t>在相关层次上建立</w:t>
            </w:r>
            <w:r>
              <w:rPr>
                <w:rFonts w:ascii="宋体" w:hAnsi="宋体" w:hint="eastAsia"/>
                <w:b/>
                <w:color w:val="000000" w:themeColor="text1"/>
                <w:sz w:val="20"/>
              </w:rPr>
              <w:t>可测量的目标，目标、方案的有效性，对质量目标的实现情况进行评价并叙述测量方法）</w:t>
            </w:r>
          </w:p>
          <w:p w:rsidR="009457BA" w:rsidRDefault="009457BA" w:rsidP="009457BA">
            <w:pPr>
              <w:spacing w:line="300" w:lineRule="exact"/>
              <w:ind w:firstLineChars="200" w:firstLine="480"/>
              <w:rPr>
                <w:rFonts w:ascii="宋体" w:hAnsi="宋体"/>
                <w:b/>
                <w:color w:val="000000" w:themeColor="text1"/>
                <w:sz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9457BA" w:rsidRDefault="009457BA" w:rsidP="009457BA">
            <w:pPr>
              <w:ind w:firstLineChars="250" w:firstLine="600"/>
              <w:rPr>
                <w:color w:val="000000"/>
                <w:szCs w:val="21"/>
              </w:rPr>
            </w:pPr>
            <w:r>
              <w:rPr>
                <w:rFonts w:hint="eastAsia"/>
                <w:color w:val="000000"/>
                <w:szCs w:val="21"/>
              </w:rPr>
              <w:t>质量、环境、职业健康安全目标：</w:t>
            </w:r>
          </w:p>
          <w:p w:rsidR="009457BA" w:rsidRDefault="009457BA" w:rsidP="009457BA">
            <w:pPr>
              <w:spacing w:line="300" w:lineRule="exact"/>
              <w:ind w:firstLineChars="200" w:firstLine="480"/>
              <w:rPr>
                <w:rFonts w:ascii="宋体" w:hAnsi="宋体" w:cs="宋体"/>
                <w:color w:val="000000"/>
                <w:kern w:val="0"/>
                <w:szCs w:val="21"/>
              </w:rPr>
            </w:pPr>
            <w:r>
              <w:rPr>
                <w:rFonts w:ascii="宋体" w:hAnsi="宋体" w:cs="宋体" w:hint="eastAsia"/>
                <w:color w:val="000000"/>
                <w:kern w:val="0"/>
                <w:szCs w:val="21"/>
              </w:rPr>
              <w:t>1维修服务处理率达到100%</w:t>
            </w:r>
          </w:p>
          <w:p w:rsidR="009457BA" w:rsidRDefault="009457BA" w:rsidP="009457BA">
            <w:pPr>
              <w:spacing w:line="300" w:lineRule="exact"/>
              <w:ind w:firstLineChars="200" w:firstLine="480"/>
              <w:rPr>
                <w:rFonts w:ascii="宋体" w:hAnsi="宋体" w:cs="宋体"/>
                <w:color w:val="000000"/>
                <w:kern w:val="0"/>
                <w:szCs w:val="21"/>
              </w:rPr>
            </w:pPr>
            <w:r>
              <w:rPr>
                <w:rFonts w:ascii="宋体" w:hAnsi="宋体" w:cs="宋体" w:hint="eastAsia"/>
                <w:color w:val="000000"/>
                <w:kern w:val="0"/>
                <w:szCs w:val="21"/>
              </w:rPr>
              <w:t>2顾客满意率达到≥90%以上</w:t>
            </w:r>
          </w:p>
          <w:p w:rsidR="009457BA" w:rsidRDefault="009457BA" w:rsidP="009457BA">
            <w:pPr>
              <w:spacing w:line="300" w:lineRule="exact"/>
              <w:ind w:firstLineChars="200" w:firstLine="480"/>
              <w:rPr>
                <w:rFonts w:ascii="宋体" w:hAnsi="宋体" w:cs="宋体"/>
                <w:color w:val="000000"/>
                <w:kern w:val="0"/>
                <w:szCs w:val="21"/>
              </w:rPr>
            </w:pPr>
            <w:r>
              <w:rPr>
                <w:rFonts w:ascii="宋体" w:hAnsi="宋体" w:cs="宋体" w:hint="eastAsia"/>
                <w:color w:val="000000"/>
                <w:kern w:val="0"/>
                <w:szCs w:val="21"/>
              </w:rPr>
              <w:t>3固体废弃物分类处理率100%</w:t>
            </w:r>
          </w:p>
          <w:p w:rsidR="009457BA" w:rsidRDefault="009457BA" w:rsidP="009457BA">
            <w:pPr>
              <w:spacing w:line="300" w:lineRule="exact"/>
              <w:ind w:firstLineChars="200" w:firstLine="480"/>
              <w:rPr>
                <w:rFonts w:ascii="宋体" w:hAnsi="宋体" w:cs="宋体"/>
                <w:color w:val="000000"/>
                <w:kern w:val="0"/>
                <w:szCs w:val="21"/>
              </w:rPr>
            </w:pPr>
            <w:r>
              <w:rPr>
                <w:rFonts w:ascii="宋体" w:hAnsi="宋体" w:cs="宋体" w:hint="eastAsia"/>
                <w:color w:val="000000"/>
                <w:kern w:val="0"/>
                <w:szCs w:val="21"/>
              </w:rPr>
              <w:t>4火灾触电事故为0</w:t>
            </w:r>
          </w:p>
          <w:p w:rsidR="009457BA" w:rsidRDefault="009457BA" w:rsidP="009457BA">
            <w:pPr>
              <w:spacing w:line="300" w:lineRule="exact"/>
              <w:ind w:firstLineChars="200" w:firstLine="480"/>
              <w:rPr>
                <w:rFonts w:ascii="宋体" w:hAnsi="宋体" w:cs="宋体"/>
                <w:color w:val="000000"/>
                <w:kern w:val="0"/>
                <w:szCs w:val="21"/>
              </w:rPr>
            </w:pPr>
            <w:r>
              <w:rPr>
                <w:rFonts w:ascii="宋体" w:hAnsi="宋体" w:cs="宋体" w:hint="eastAsia"/>
                <w:color w:val="000000"/>
                <w:kern w:val="0"/>
                <w:szCs w:val="21"/>
              </w:rPr>
              <w:t>5人身伤亡为零</w:t>
            </w:r>
          </w:p>
          <w:p w:rsidR="009457BA" w:rsidRDefault="009457BA" w:rsidP="009457BA">
            <w:pPr>
              <w:spacing w:line="300" w:lineRule="exact"/>
              <w:ind w:firstLineChars="200" w:firstLine="480"/>
              <w:rPr>
                <w:rFonts w:ascii="宋体" w:hAnsi="宋体"/>
                <w:b/>
                <w:color w:val="000000" w:themeColor="text1"/>
              </w:rPr>
            </w:pPr>
            <w:r>
              <w:rPr>
                <w:rFonts w:ascii="宋体" w:hAnsi="宋体" w:cs="宋体" w:hint="eastAsia"/>
                <w:color w:val="000000"/>
                <w:kern w:val="0"/>
                <w:szCs w:val="21"/>
              </w:rPr>
              <w:t>6合同履约率100％。</w:t>
            </w:r>
          </w:p>
        </w:tc>
      </w:tr>
      <w:tr w:rsidR="009457BA" w:rsidTr="0073599C">
        <w:trPr>
          <w:cantSplit/>
          <w:trHeight w:val="1502"/>
          <w:jc w:val="center"/>
        </w:trPr>
        <w:tc>
          <w:tcPr>
            <w:tcW w:w="720" w:type="dxa"/>
            <w:vMerge/>
            <w:vAlign w:val="center"/>
          </w:tcPr>
          <w:p w:rsidR="009457BA" w:rsidRDefault="009457BA" w:rsidP="0073599C">
            <w:pPr>
              <w:spacing w:line="240" w:lineRule="exact"/>
              <w:jc w:val="center"/>
              <w:rPr>
                <w:b/>
                <w:sz w:val="20"/>
              </w:rPr>
            </w:pPr>
          </w:p>
        </w:tc>
        <w:tc>
          <w:tcPr>
            <w:tcW w:w="9198" w:type="dxa"/>
          </w:tcPr>
          <w:p w:rsidR="009457BA" w:rsidRDefault="009457BA" w:rsidP="00442C14">
            <w:pPr>
              <w:spacing w:line="240" w:lineRule="exact"/>
              <w:rPr>
                <w:rFonts w:ascii="宋体" w:hAnsi="宋体"/>
                <w:b/>
                <w:color w:val="000000" w:themeColor="text1"/>
                <w:sz w:val="20"/>
              </w:rPr>
            </w:pPr>
            <w:r>
              <w:rPr>
                <w:rFonts w:hint="eastAsia"/>
                <w:b/>
                <w:color w:val="000000" w:themeColor="text1"/>
                <w:sz w:val="20"/>
              </w:rPr>
              <w:t xml:space="preserve">10. </w:t>
            </w:r>
            <w:r>
              <w:rPr>
                <w:rFonts w:hint="eastAsia"/>
                <w:b/>
                <w:color w:val="000000" w:themeColor="text1"/>
                <w:sz w:val="20"/>
              </w:rPr>
              <w:t>文件与记录控制</w:t>
            </w:r>
            <w:r>
              <w:rPr>
                <w:rFonts w:hint="eastAsia"/>
                <w:b/>
                <w:color w:val="000000" w:themeColor="text1"/>
                <w:sz w:val="20"/>
              </w:rPr>
              <w:t xml:space="preserve"> (</w:t>
            </w:r>
            <w:r>
              <w:rPr>
                <w:rFonts w:ascii="宋体" w:hAnsi="宋体" w:hint="eastAsia"/>
                <w:b/>
                <w:color w:val="000000" w:themeColor="text1"/>
                <w:sz w:val="20"/>
              </w:rPr>
              <w:t>文审修订后文件与标准的符合程度评价、</w:t>
            </w:r>
            <w:r>
              <w:rPr>
                <w:rFonts w:ascii="宋体" w:hAnsi="宋体" w:hint="eastAsia"/>
                <w:b/>
                <w:color w:val="000000" w:themeColor="text1"/>
                <w:spacing w:val="-4"/>
                <w:sz w:val="20"/>
              </w:rPr>
              <w:t>文件</w:t>
            </w:r>
            <w:r>
              <w:rPr>
                <w:rFonts w:ascii="宋体" w:hAnsi="宋体" w:hint="eastAsia"/>
                <w:b/>
                <w:color w:val="000000" w:themeColor="text1"/>
                <w:sz w:val="20"/>
              </w:rPr>
              <w:t>控制管理等)</w:t>
            </w:r>
          </w:p>
          <w:p w:rsidR="009457BA" w:rsidRDefault="009457BA" w:rsidP="00442C14">
            <w:pPr>
              <w:tabs>
                <w:tab w:val="left" w:pos="540"/>
              </w:tabs>
              <w:spacing w:line="240" w:lineRule="exact"/>
              <w:rPr>
                <w:rFonts w:ascii="宋体" w:hAnsi="宋体"/>
                <w:b/>
                <w:color w:val="000000" w:themeColor="text1"/>
                <w:sz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2019 </w:t>
            </w:r>
            <w:r>
              <w:rPr>
                <w:rFonts w:ascii="宋体" w:hAnsi="宋体" w:cs="宋体" w:hint="eastAsia"/>
                <w:color w:val="000000" w:themeColor="text1"/>
              </w:rPr>
              <w:t>年4月10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9457BA" w:rsidTr="0073599C">
        <w:trPr>
          <w:cantSplit/>
          <w:trHeight w:val="1520"/>
          <w:jc w:val="center"/>
        </w:trPr>
        <w:tc>
          <w:tcPr>
            <w:tcW w:w="720" w:type="dxa"/>
            <w:vMerge w:val="restart"/>
            <w:textDirection w:val="tbRlV"/>
            <w:vAlign w:val="center"/>
          </w:tcPr>
          <w:p w:rsidR="009457BA" w:rsidRDefault="009457BA" w:rsidP="0073599C">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9457BA" w:rsidRDefault="009457BA" w:rsidP="00442C14">
            <w:pPr>
              <w:spacing w:line="300" w:lineRule="exact"/>
              <w:rPr>
                <w:b/>
                <w:color w:val="000000" w:themeColor="text1"/>
                <w:sz w:val="20"/>
              </w:rPr>
            </w:pPr>
            <w:r>
              <w:rPr>
                <w:rFonts w:ascii="宋体" w:hAnsi="宋体" w:hint="eastAsia"/>
                <w:b/>
                <w:color w:val="000000" w:themeColor="text1"/>
                <w:sz w:val="20"/>
              </w:rPr>
              <w:t>人力资源的简要说明</w:t>
            </w:r>
            <w:r>
              <w:rPr>
                <w:rFonts w:hint="eastAsia"/>
                <w:b/>
                <w:color w:val="000000" w:themeColor="text1"/>
                <w:sz w:val="20"/>
              </w:rPr>
              <w:t>.</w:t>
            </w:r>
            <w:r>
              <w:rPr>
                <w:rFonts w:ascii="宋体" w:hAnsi="宋体" w:hint="eastAsia"/>
                <w:b/>
                <w:color w:val="000000" w:themeColor="text1"/>
                <w:sz w:val="20"/>
              </w:rPr>
              <w:t>:</w:t>
            </w:r>
          </w:p>
          <w:p w:rsidR="009457BA" w:rsidRDefault="009457BA" w:rsidP="009457BA">
            <w:pPr>
              <w:tabs>
                <w:tab w:val="left" w:pos="2552"/>
              </w:tabs>
              <w:spacing w:line="0" w:lineRule="atLeast"/>
              <w:ind w:firstLineChars="200" w:firstLine="48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人力资源管理</w:t>
            </w:r>
            <w:r>
              <w:rPr>
                <w:rFonts w:ascii="宋体" w:hAnsi="宋体" w:hint="eastAsia"/>
                <w:bCs/>
                <w:iCs/>
                <w:szCs w:val="22"/>
              </w:rPr>
              <w:t>及相关服务运行环境，可以维持管理体系的正常运行。</w:t>
            </w:r>
          </w:p>
          <w:p w:rsidR="009457BA" w:rsidRDefault="009457BA" w:rsidP="00442C14">
            <w:pPr>
              <w:spacing w:line="300" w:lineRule="exact"/>
              <w:rPr>
                <w:rFonts w:ascii="宋体" w:hAnsi="宋体"/>
                <w:b/>
                <w:color w:val="000000" w:themeColor="text1"/>
                <w:sz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9457BA" w:rsidTr="0073599C">
        <w:trPr>
          <w:cantSplit/>
          <w:trHeight w:val="849"/>
          <w:jc w:val="center"/>
        </w:trPr>
        <w:tc>
          <w:tcPr>
            <w:tcW w:w="720" w:type="dxa"/>
            <w:vMerge/>
            <w:textDirection w:val="tbRlV"/>
            <w:vAlign w:val="center"/>
          </w:tcPr>
          <w:p w:rsidR="009457BA" w:rsidRDefault="009457BA" w:rsidP="0073599C">
            <w:pPr>
              <w:spacing w:line="240" w:lineRule="exact"/>
              <w:ind w:left="113" w:right="113"/>
              <w:jc w:val="center"/>
              <w:rPr>
                <w:b/>
                <w:szCs w:val="21"/>
              </w:rPr>
            </w:pPr>
          </w:p>
        </w:tc>
        <w:tc>
          <w:tcPr>
            <w:tcW w:w="9198" w:type="dxa"/>
          </w:tcPr>
          <w:p w:rsidR="009457BA" w:rsidRDefault="009457BA" w:rsidP="00442C14">
            <w:pPr>
              <w:spacing w:line="240" w:lineRule="exact"/>
              <w:rPr>
                <w:rFonts w:ascii="宋体" w:hAnsi="宋体"/>
                <w:b/>
                <w:color w:val="000000" w:themeColor="text1"/>
                <w:sz w:val="20"/>
              </w:rPr>
            </w:pPr>
            <w:r>
              <w:rPr>
                <w:rFonts w:ascii="宋体" w:hAnsi="宋体" w:hint="eastAsia"/>
                <w:b/>
                <w:color w:val="000000" w:themeColor="text1"/>
                <w:sz w:val="20"/>
              </w:rPr>
              <w:t>设备设施（包括信息系统）、</w:t>
            </w:r>
          </w:p>
          <w:p w:rsidR="009457BA" w:rsidRDefault="009457BA" w:rsidP="00442C14">
            <w:pPr>
              <w:spacing w:line="240" w:lineRule="exact"/>
              <w:rPr>
                <w:rFonts w:ascii="宋体" w:hAnsi="宋体"/>
                <w:b/>
                <w:color w:val="000000" w:themeColor="text1"/>
                <w:sz w:val="20"/>
              </w:rPr>
            </w:pPr>
            <w:r>
              <w:rPr>
                <w:rFonts w:ascii="宋体" w:hAnsi="宋体" w:hint="eastAsia"/>
                <w:szCs w:val="21"/>
              </w:rPr>
              <w:t>办公场所面积80平方左右，维修服务场所面积80平方。</w:t>
            </w:r>
            <w:r>
              <w:rPr>
                <w:rFonts w:ascii="宋体" w:hAnsi="宋体" w:cs="宋体" w:hint="eastAsia"/>
                <w:szCs w:val="21"/>
              </w:rPr>
              <w:t>主要生产设备包括</w:t>
            </w:r>
            <w:r w:rsidRPr="009923B9">
              <w:rPr>
                <w:rFonts w:ascii="宋体" w:hAnsi="宋体" w:cs="宋体" w:hint="eastAsia"/>
                <w:szCs w:val="21"/>
              </w:rPr>
              <w:t>旋转工作平台、手动葫芦、千斤顶、液压拉码、手动工具</w:t>
            </w:r>
            <w:r>
              <w:rPr>
                <w:rFonts w:ascii="宋体" w:hAnsi="宋体" w:cs="宋体" w:hint="eastAsia"/>
                <w:szCs w:val="21"/>
              </w:rPr>
              <w:t>等和办公设备</w:t>
            </w:r>
            <w:r>
              <w:rPr>
                <w:rFonts w:ascii="宋体" w:hAnsi="宋体" w:hint="eastAsia"/>
                <w:szCs w:val="21"/>
              </w:rPr>
              <w:t>，可以满足机电设备维修</w:t>
            </w:r>
            <w:r>
              <w:rPr>
                <w:rFonts w:ascii="宋体" w:hAnsi="宋体" w:cs="宋体" w:hint="eastAsia"/>
                <w:szCs w:val="21"/>
              </w:rPr>
              <w:t>需</w:t>
            </w:r>
            <w:r>
              <w:rPr>
                <w:rFonts w:ascii="宋体" w:hAnsi="宋体" w:hint="eastAsia"/>
                <w:szCs w:val="21"/>
              </w:rPr>
              <w:t>要</w:t>
            </w:r>
            <w:r>
              <w:rPr>
                <w:rFonts w:ascii="宋体" w:hAnsi="宋体" w:cs="宋体" w:hint="eastAsia"/>
                <w:szCs w:val="21"/>
              </w:rPr>
              <w:t>。对设备按月方式进行点检维护保养，并实施。特种设备：无。公司未建立信息管理系统用于生产和服务。</w:t>
            </w:r>
          </w:p>
        </w:tc>
      </w:tr>
      <w:tr w:rsidR="009457BA" w:rsidTr="0073599C">
        <w:trPr>
          <w:cantSplit/>
          <w:trHeight w:val="885"/>
          <w:jc w:val="center"/>
        </w:trPr>
        <w:tc>
          <w:tcPr>
            <w:tcW w:w="720" w:type="dxa"/>
            <w:vMerge/>
            <w:textDirection w:val="tbRlV"/>
            <w:vAlign w:val="center"/>
          </w:tcPr>
          <w:p w:rsidR="009457BA" w:rsidRDefault="009457BA" w:rsidP="0073599C">
            <w:pPr>
              <w:spacing w:line="240" w:lineRule="exact"/>
              <w:ind w:left="113" w:right="113"/>
              <w:jc w:val="center"/>
              <w:rPr>
                <w:b/>
                <w:szCs w:val="21"/>
              </w:rPr>
            </w:pPr>
          </w:p>
        </w:tc>
        <w:tc>
          <w:tcPr>
            <w:tcW w:w="9198" w:type="dxa"/>
          </w:tcPr>
          <w:p w:rsidR="009457BA" w:rsidRDefault="009457BA" w:rsidP="00442C14">
            <w:pPr>
              <w:spacing w:line="240" w:lineRule="exact"/>
              <w:rPr>
                <w:rFonts w:ascii="宋体" w:hAnsi="宋体"/>
                <w:b/>
                <w:color w:val="000000" w:themeColor="text1"/>
                <w:sz w:val="20"/>
              </w:rPr>
            </w:pPr>
            <w:r>
              <w:rPr>
                <w:rFonts w:ascii="宋体" w:hAnsi="宋体" w:hint="eastAsia"/>
                <w:b/>
                <w:color w:val="000000" w:themeColor="text1"/>
                <w:sz w:val="20"/>
              </w:rPr>
              <w:t>过程运行环境</w:t>
            </w:r>
          </w:p>
          <w:p w:rsidR="009457BA" w:rsidRDefault="009457BA" w:rsidP="00442C14">
            <w:pPr>
              <w:spacing w:line="240" w:lineRule="exact"/>
              <w:rPr>
                <w:rFonts w:ascii="宋体" w:hAnsi="宋体"/>
                <w:b/>
                <w:color w:val="000000" w:themeColor="text1"/>
                <w:sz w:val="20"/>
              </w:rPr>
            </w:pPr>
            <w:r>
              <w:rPr>
                <w:rFonts w:ascii="宋体" w:hAnsi="宋体" w:cs="宋体" w:hint="eastAsia"/>
                <w:szCs w:val="21"/>
              </w:rPr>
              <w:t>办公、</w:t>
            </w:r>
            <w:r>
              <w:rPr>
                <w:rFonts w:ascii="宋体" w:hAnsi="宋体" w:hint="eastAsia"/>
                <w:szCs w:val="21"/>
              </w:rPr>
              <w:t>维修服务</w:t>
            </w:r>
            <w:r>
              <w:rPr>
                <w:rFonts w:ascii="宋体" w:hAnsi="宋体" w:cs="宋体" w:hint="eastAsia"/>
                <w:szCs w:val="21"/>
              </w:rPr>
              <w:t>场所和内设备布置合理，通道畅通，照明设施齐全，均配备了消防设施等设施。办公室明亮，培训场所光线较充足。每月由行政部对工作环境进行定期检查。</w:t>
            </w:r>
          </w:p>
        </w:tc>
      </w:tr>
      <w:tr w:rsidR="009457BA" w:rsidTr="0073599C">
        <w:trPr>
          <w:cantSplit/>
          <w:trHeight w:val="445"/>
          <w:jc w:val="center"/>
        </w:trPr>
        <w:tc>
          <w:tcPr>
            <w:tcW w:w="720" w:type="dxa"/>
            <w:vMerge/>
            <w:textDirection w:val="tbRlV"/>
            <w:vAlign w:val="center"/>
          </w:tcPr>
          <w:p w:rsidR="009457BA" w:rsidRDefault="009457BA" w:rsidP="0073599C">
            <w:pPr>
              <w:spacing w:line="240" w:lineRule="exact"/>
              <w:ind w:left="113" w:right="113"/>
              <w:jc w:val="center"/>
              <w:rPr>
                <w:b/>
                <w:szCs w:val="21"/>
              </w:rPr>
            </w:pPr>
          </w:p>
        </w:tc>
        <w:tc>
          <w:tcPr>
            <w:tcW w:w="9198" w:type="dxa"/>
          </w:tcPr>
          <w:p w:rsidR="009457BA" w:rsidRDefault="009457BA" w:rsidP="00442C14">
            <w:pPr>
              <w:spacing w:line="240" w:lineRule="exact"/>
              <w:rPr>
                <w:rFonts w:ascii="宋体" w:hAnsi="宋体"/>
                <w:b/>
                <w:color w:val="000000" w:themeColor="text1"/>
                <w:sz w:val="20"/>
              </w:rPr>
            </w:pPr>
            <w:r>
              <w:rPr>
                <w:rFonts w:ascii="宋体" w:hAnsi="宋体" w:hint="eastAsia"/>
                <w:b/>
                <w:color w:val="000000" w:themeColor="text1"/>
                <w:sz w:val="20"/>
              </w:rPr>
              <w:t>监视和测量资源</w:t>
            </w:r>
          </w:p>
          <w:p w:rsidR="009457BA" w:rsidRDefault="009457BA" w:rsidP="00442C14">
            <w:pPr>
              <w:spacing w:line="400" w:lineRule="exact"/>
              <w:rPr>
                <w:rFonts w:ascii="宋体" w:hAnsi="宋体" w:cs="宋体"/>
                <w:szCs w:val="21"/>
              </w:rPr>
            </w:pPr>
            <w:r>
              <w:rPr>
                <w:rFonts w:ascii="宋体" w:hAnsi="宋体" w:cs="宋体" w:hint="eastAsia"/>
                <w:szCs w:val="21"/>
              </w:rPr>
              <w:t>查公司配置有游标卡尺、百分表、钳形表、绝缘电阻表等，能保证</w:t>
            </w:r>
            <w:r>
              <w:rPr>
                <w:rFonts w:ascii="宋体" w:hAnsi="宋体" w:hint="eastAsia"/>
                <w:szCs w:val="21"/>
              </w:rPr>
              <w:t>机电设备维修</w:t>
            </w:r>
            <w:r>
              <w:rPr>
                <w:rFonts w:ascii="宋体" w:hAnsi="宋体" w:cs="宋体" w:hint="eastAsia"/>
                <w:szCs w:val="21"/>
              </w:rPr>
              <w:t>要求。能提供有效校准或检定证书。上次审核发现问题得到整改。</w:t>
            </w:r>
          </w:p>
          <w:p w:rsidR="009457BA" w:rsidRPr="00AC4ECD" w:rsidRDefault="009457BA" w:rsidP="00442C14">
            <w:pPr>
              <w:spacing w:line="240" w:lineRule="exact"/>
              <w:rPr>
                <w:rFonts w:ascii="宋体" w:hAnsi="宋体"/>
                <w:b/>
                <w:color w:val="000000" w:themeColor="text1"/>
                <w:sz w:val="20"/>
              </w:rPr>
            </w:pPr>
          </w:p>
        </w:tc>
      </w:tr>
      <w:tr w:rsidR="009457BA" w:rsidTr="0073599C">
        <w:trPr>
          <w:cantSplit/>
          <w:trHeight w:val="1126"/>
          <w:jc w:val="center"/>
        </w:trPr>
        <w:tc>
          <w:tcPr>
            <w:tcW w:w="720" w:type="dxa"/>
            <w:vMerge/>
            <w:textDirection w:val="tbRlV"/>
            <w:vAlign w:val="center"/>
          </w:tcPr>
          <w:p w:rsidR="009457BA" w:rsidRDefault="009457BA" w:rsidP="0073599C">
            <w:pPr>
              <w:spacing w:line="240" w:lineRule="exact"/>
              <w:ind w:left="113" w:right="113"/>
              <w:jc w:val="center"/>
              <w:rPr>
                <w:b/>
                <w:szCs w:val="21"/>
              </w:rPr>
            </w:pPr>
          </w:p>
        </w:tc>
        <w:tc>
          <w:tcPr>
            <w:tcW w:w="9198" w:type="dxa"/>
          </w:tcPr>
          <w:p w:rsidR="009457BA" w:rsidRDefault="009457BA" w:rsidP="00442C14">
            <w:pPr>
              <w:spacing w:line="240" w:lineRule="exact"/>
              <w:rPr>
                <w:rFonts w:ascii="宋体" w:hAnsi="宋体"/>
                <w:b/>
                <w:color w:val="000000" w:themeColor="text1"/>
                <w:sz w:val="20"/>
              </w:rPr>
            </w:pPr>
            <w:r>
              <w:rPr>
                <w:rFonts w:ascii="宋体" w:hAnsi="宋体" w:hint="eastAsia"/>
                <w:b/>
                <w:color w:val="000000" w:themeColor="text1"/>
                <w:sz w:val="20"/>
              </w:rPr>
              <w:t>知识</w:t>
            </w:r>
          </w:p>
          <w:p w:rsidR="009457BA" w:rsidRDefault="009457BA" w:rsidP="009457BA">
            <w:pPr>
              <w:spacing w:line="400" w:lineRule="exact"/>
              <w:ind w:firstLineChars="150" w:firstLine="360"/>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9457BA" w:rsidRDefault="009457BA" w:rsidP="00442C14">
            <w:pPr>
              <w:spacing w:line="240" w:lineRule="exact"/>
              <w:rPr>
                <w:rFonts w:ascii="宋体" w:hAnsi="宋体"/>
                <w:b/>
                <w:color w:val="000000" w:themeColor="text1"/>
                <w:sz w:val="20"/>
              </w:rPr>
            </w:pPr>
            <w:r>
              <w:rPr>
                <w:rFonts w:ascii="宋体" w:hAnsi="宋体" w:cs="宋体" w:hint="eastAsia"/>
                <w:color w:val="000000"/>
                <w:szCs w:val="21"/>
              </w:rPr>
              <w:t>公司明确组织知识作为公司的重要资源，按内部文件或外来文件予以受控管理。</w:t>
            </w:r>
          </w:p>
        </w:tc>
      </w:tr>
      <w:tr w:rsidR="009457BA" w:rsidTr="0073599C">
        <w:trPr>
          <w:cantSplit/>
          <w:trHeight w:val="349"/>
          <w:jc w:val="center"/>
        </w:trPr>
        <w:tc>
          <w:tcPr>
            <w:tcW w:w="720" w:type="dxa"/>
            <w:vMerge/>
            <w:textDirection w:val="tbRlV"/>
            <w:vAlign w:val="center"/>
          </w:tcPr>
          <w:p w:rsidR="009457BA" w:rsidRDefault="009457BA" w:rsidP="0073599C">
            <w:pPr>
              <w:spacing w:line="240" w:lineRule="exact"/>
              <w:ind w:left="113" w:right="113"/>
              <w:jc w:val="center"/>
              <w:rPr>
                <w:b/>
                <w:szCs w:val="21"/>
              </w:rPr>
            </w:pPr>
          </w:p>
        </w:tc>
        <w:tc>
          <w:tcPr>
            <w:tcW w:w="9198" w:type="dxa"/>
          </w:tcPr>
          <w:p w:rsidR="009457BA" w:rsidRDefault="009457BA" w:rsidP="0073599C">
            <w:pPr>
              <w:spacing w:line="240" w:lineRule="exact"/>
              <w:rPr>
                <w:rFonts w:ascii="宋体" w:hAnsi="宋体"/>
                <w:b/>
                <w:sz w:val="21"/>
                <w:szCs w:val="21"/>
              </w:rPr>
            </w:pPr>
            <w:r>
              <w:rPr>
                <w:rFonts w:ascii="宋体" w:hAnsi="宋体" w:hint="eastAsia"/>
                <w:b/>
                <w:sz w:val="21"/>
                <w:szCs w:val="21"/>
              </w:rPr>
              <w:t>环保设施：</w:t>
            </w:r>
            <w:r>
              <w:rPr>
                <w:rFonts w:ascii="宋体" w:hAnsi="宋体" w:hint="eastAsia"/>
                <w:sz w:val="20"/>
              </w:rPr>
              <w:t>消防栓、灭火器</w:t>
            </w:r>
          </w:p>
        </w:tc>
      </w:tr>
      <w:tr w:rsidR="009457BA" w:rsidTr="0073599C">
        <w:trPr>
          <w:cantSplit/>
          <w:trHeight w:val="362"/>
          <w:jc w:val="center"/>
        </w:trPr>
        <w:tc>
          <w:tcPr>
            <w:tcW w:w="720" w:type="dxa"/>
            <w:vMerge/>
            <w:textDirection w:val="tbRlV"/>
            <w:vAlign w:val="center"/>
          </w:tcPr>
          <w:p w:rsidR="009457BA" w:rsidRDefault="009457BA" w:rsidP="0073599C">
            <w:pPr>
              <w:spacing w:line="240" w:lineRule="exact"/>
              <w:ind w:left="113" w:right="113"/>
              <w:jc w:val="center"/>
              <w:rPr>
                <w:b/>
                <w:szCs w:val="21"/>
              </w:rPr>
            </w:pPr>
          </w:p>
        </w:tc>
        <w:tc>
          <w:tcPr>
            <w:tcW w:w="9198" w:type="dxa"/>
          </w:tcPr>
          <w:p w:rsidR="009457BA" w:rsidRDefault="009457BA" w:rsidP="0073599C">
            <w:pPr>
              <w:spacing w:line="240" w:lineRule="exact"/>
              <w:rPr>
                <w:rFonts w:ascii="宋体" w:hAnsi="宋体"/>
                <w:b/>
                <w:sz w:val="21"/>
                <w:szCs w:val="21"/>
              </w:rPr>
            </w:pPr>
            <w:r>
              <w:rPr>
                <w:rFonts w:ascii="宋体" w:hAnsi="宋体" w:hint="eastAsia"/>
                <w:b/>
                <w:sz w:val="21"/>
                <w:szCs w:val="21"/>
              </w:rPr>
              <w:t>职业健康安全设施：</w:t>
            </w:r>
            <w:r>
              <w:rPr>
                <w:rFonts w:ascii="宋体" w:hAnsi="宋体" w:hint="eastAsia"/>
                <w:sz w:val="20"/>
              </w:rPr>
              <w:t>消防栓、灭火器</w:t>
            </w:r>
          </w:p>
        </w:tc>
      </w:tr>
      <w:tr w:rsidR="009457BA" w:rsidTr="0073599C">
        <w:trPr>
          <w:cantSplit/>
          <w:trHeight w:val="1853"/>
          <w:jc w:val="center"/>
        </w:trPr>
        <w:tc>
          <w:tcPr>
            <w:tcW w:w="720" w:type="dxa"/>
            <w:vMerge w:val="restart"/>
            <w:textDirection w:val="tbRlV"/>
            <w:vAlign w:val="center"/>
          </w:tcPr>
          <w:p w:rsidR="009457BA" w:rsidRDefault="009457BA" w:rsidP="0073599C">
            <w:pPr>
              <w:spacing w:line="240" w:lineRule="exact"/>
              <w:ind w:left="113" w:right="113"/>
              <w:jc w:val="center"/>
              <w:rPr>
                <w:b/>
                <w:szCs w:val="21"/>
              </w:rPr>
            </w:pPr>
            <w:r>
              <w:rPr>
                <w:rFonts w:ascii="宋体" w:hAnsi="宋体"/>
                <w:b/>
                <w:szCs w:val="21"/>
              </w:rPr>
              <w:lastRenderedPageBreak/>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9457BA" w:rsidRDefault="009457BA" w:rsidP="0073599C">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9457BA" w:rsidRDefault="009457BA" w:rsidP="0073599C">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9457BA" w:rsidRDefault="009457BA" w:rsidP="0073599C">
            <w:pPr>
              <w:spacing w:line="300" w:lineRule="exact"/>
              <w:ind w:left="1"/>
              <w:rPr>
                <w:rFonts w:ascii="宋体" w:hAnsi="宋体"/>
                <w:b/>
                <w:sz w:val="21"/>
                <w:szCs w:val="21"/>
              </w:rPr>
            </w:pPr>
            <w:r>
              <w:rPr>
                <w:rFonts w:ascii="宋体" w:hAnsi="宋体" w:cs="宋体" w:hint="eastAsia"/>
                <w:color w:val="000000"/>
                <w:sz w:val="21"/>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rsidR="009457BA" w:rsidTr="0073599C">
        <w:trPr>
          <w:cantSplit/>
          <w:trHeight w:val="2553"/>
          <w:jc w:val="center"/>
        </w:trPr>
        <w:tc>
          <w:tcPr>
            <w:tcW w:w="720" w:type="dxa"/>
            <w:vMerge/>
            <w:vAlign w:val="center"/>
          </w:tcPr>
          <w:p w:rsidR="009457BA" w:rsidRDefault="009457BA" w:rsidP="0073599C">
            <w:pPr>
              <w:spacing w:line="240" w:lineRule="exact"/>
              <w:jc w:val="center"/>
              <w:rPr>
                <w:b/>
                <w:szCs w:val="21"/>
              </w:rPr>
            </w:pPr>
          </w:p>
        </w:tc>
        <w:tc>
          <w:tcPr>
            <w:tcW w:w="9198" w:type="dxa"/>
          </w:tcPr>
          <w:p w:rsidR="009457BA" w:rsidRDefault="009457BA" w:rsidP="0073599C">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9457BA" w:rsidRDefault="009457BA" w:rsidP="0073599C">
            <w:pPr>
              <w:spacing w:line="240" w:lineRule="exact"/>
              <w:rPr>
                <w:rFonts w:ascii="宋体" w:hAnsi="宋体"/>
                <w:b/>
                <w:sz w:val="21"/>
                <w:szCs w:val="21"/>
              </w:rPr>
            </w:pPr>
          </w:p>
          <w:p w:rsidR="009457BA" w:rsidRDefault="009457BA" w:rsidP="0073599C">
            <w:pPr>
              <w:spacing w:line="240" w:lineRule="exact"/>
              <w:rPr>
                <w:rFonts w:ascii="宋体" w:hAnsi="宋体"/>
                <w:b/>
                <w:sz w:val="21"/>
                <w:szCs w:val="21"/>
              </w:rPr>
            </w:pPr>
            <w:r>
              <w:rPr>
                <w:rFonts w:ascii="宋体" w:hAnsi="宋体" w:hint="eastAsia"/>
                <w:b/>
                <w:sz w:val="21"/>
                <w:szCs w:val="21"/>
              </w:rPr>
              <w:t>内部沟通的情况：内部沟通方式：</w:t>
            </w:r>
            <w:r>
              <w:rPr>
                <w:rFonts w:ascii="宋体" w:hAnsi="宋体" w:cs="宋体" w:hint="eastAsia"/>
                <w:color w:val="000000"/>
                <w:sz w:val="21"/>
                <w:szCs w:val="21"/>
              </w:rPr>
              <w:t>在公司内部主要采用电话、会议、面谈等形式就与服务环境、服务安全有关问题及与环境、职业健康安全管理体系有关问题进行沟通，未发生由于沟通不到位而影响工作的情况。</w:t>
            </w:r>
            <w:r>
              <w:rPr>
                <w:rFonts w:ascii="楷体_GB2312" w:eastAsia="楷体_GB2312"/>
                <w:b/>
                <w:szCs w:val="21"/>
              </w:rPr>
              <w:t xml:space="preserve">                </w:t>
            </w:r>
          </w:p>
          <w:p w:rsidR="009457BA" w:rsidRDefault="009457BA" w:rsidP="0073599C">
            <w:pPr>
              <w:spacing w:line="240" w:lineRule="exact"/>
              <w:rPr>
                <w:rFonts w:ascii="宋体" w:hAnsi="宋体"/>
                <w:b/>
                <w:sz w:val="21"/>
                <w:szCs w:val="21"/>
              </w:rPr>
            </w:pPr>
          </w:p>
          <w:p w:rsidR="009457BA" w:rsidRDefault="009457BA" w:rsidP="0073599C">
            <w:pPr>
              <w:spacing w:line="240" w:lineRule="exact"/>
              <w:rPr>
                <w:rFonts w:ascii="宋体" w:hAnsi="宋体"/>
                <w:b/>
                <w:sz w:val="21"/>
                <w:szCs w:val="21"/>
              </w:rPr>
            </w:pPr>
            <w:r>
              <w:rPr>
                <w:rFonts w:ascii="宋体" w:hAnsi="宋体" w:hint="eastAsia"/>
                <w:b/>
                <w:sz w:val="21"/>
                <w:szCs w:val="21"/>
              </w:rPr>
              <w:t>内部沟通的效果：良好</w:t>
            </w:r>
          </w:p>
          <w:p w:rsidR="009457BA" w:rsidRDefault="009457BA" w:rsidP="0073599C">
            <w:pPr>
              <w:spacing w:line="240" w:lineRule="exact"/>
              <w:rPr>
                <w:rFonts w:ascii="宋体" w:hAnsi="宋体"/>
                <w:b/>
                <w:sz w:val="21"/>
                <w:szCs w:val="21"/>
              </w:rPr>
            </w:pPr>
          </w:p>
          <w:p w:rsidR="009457BA" w:rsidRDefault="009457BA" w:rsidP="0073599C">
            <w:pPr>
              <w:spacing w:line="240" w:lineRule="exact"/>
              <w:rPr>
                <w:rFonts w:ascii="宋体" w:hAnsi="宋体"/>
                <w:b/>
                <w:sz w:val="21"/>
                <w:szCs w:val="21"/>
              </w:rPr>
            </w:pPr>
            <w:r>
              <w:rPr>
                <w:rFonts w:ascii="宋体" w:hAnsi="宋体" w:hint="eastAsia"/>
                <w:b/>
                <w:sz w:val="21"/>
                <w:szCs w:val="21"/>
              </w:rPr>
              <w:t>组织对外联络，关注顾客的感受情况（</w:t>
            </w:r>
            <w:r>
              <w:rPr>
                <w:rFonts w:ascii="宋体" w:hAnsi="宋体"/>
                <w:b/>
                <w:sz w:val="21"/>
                <w:szCs w:val="21"/>
              </w:rPr>
              <w:t>QMS</w:t>
            </w:r>
            <w:r>
              <w:rPr>
                <w:rFonts w:ascii="宋体" w:hAnsi="宋体" w:hint="eastAsia"/>
                <w:b/>
                <w:sz w:val="21"/>
                <w:szCs w:val="21"/>
              </w:rPr>
              <w:t>）：</w:t>
            </w:r>
            <w:r>
              <w:rPr>
                <w:rFonts w:ascii="宋体" w:hAnsi="宋体" w:cs="宋体" w:hint="eastAsia"/>
                <w:color w:val="000000"/>
                <w:sz w:val="21"/>
                <w:szCs w:val="21"/>
              </w:rPr>
              <w:t>采取顾客满意度调查方式了解顾客感受</w:t>
            </w:r>
          </w:p>
          <w:p w:rsidR="009457BA" w:rsidRDefault="009457BA" w:rsidP="0073599C">
            <w:pPr>
              <w:spacing w:line="240" w:lineRule="exact"/>
              <w:rPr>
                <w:rFonts w:ascii="宋体" w:hAnsi="宋体"/>
                <w:b/>
                <w:sz w:val="21"/>
                <w:szCs w:val="21"/>
              </w:rPr>
            </w:pPr>
          </w:p>
          <w:p w:rsidR="009457BA" w:rsidRDefault="009457BA" w:rsidP="0073599C">
            <w:pPr>
              <w:spacing w:line="240" w:lineRule="exact"/>
              <w:rPr>
                <w:rFonts w:ascii="宋体" w:hAnsi="宋体"/>
                <w:b/>
                <w:sz w:val="21"/>
                <w:szCs w:val="21"/>
              </w:rPr>
            </w:pPr>
            <w:r>
              <w:rPr>
                <w:rFonts w:ascii="宋体" w:hAnsi="宋体" w:hint="eastAsia"/>
                <w:b/>
                <w:sz w:val="21"/>
                <w:szCs w:val="21"/>
              </w:rPr>
              <w:t>外部信息的接收、成文并答复的情况（</w:t>
            </w:r>
            <w:r>
              <w:rPr>
                <w:rFonts w:ascii="宋体" w:hAnsi="宋体"/>
                <w:b/>
                <w:sz w:val="21"/>
                <w:szCs w:val="21"/>
              </w:rPr>
              <w:t>E</w:t>
            </w:r>
            <w:r>
              <w:rPr>
                <w:rFonts w:ascii="宋体" w:hAnsi="宋体" w:hint="eastAsia"/>
                <w:b/>
                <w:sz w:val="21"/>
                <w:szCs w:val="21"/>
              </w:rPr>
              <w:t>、</w:t>
            </w:r>
            <w:r>
              <w:rPr>
                <w:rFonts w:ascii="宋体" w:hAnsi="宋体"/>
                <w:b/>
                <w:sz w:val="21"/>
                <w:szCs w:val="21"/>
              </w:rPr>
              <w:t>S</w:t>
            </w:r>
            <w:r>
              <w:rPr>
                <w:rFonts w:ascii="宋体" w:hAnsi="宋体" w:hint="eastAsia"/>
                <w:b/>
                <w:sz w:val="21"/>
                <w:szCs w:val="21"/>
              </w:rPr>
              <w:t>填写）：</w:t>
            </w:r>
            <w:r>
              <w:rPr>
                <w:rFonts w:ascii="宋体" w:hAnsi="宋体" w:cs="宋体" w:hint="eastAsia"/>
                <w:color w:val="000000"/>
                <w:sz w:val="21"/>
                <w:szCs w:val="21"/>
              </w:rPr>
              <w:t>对会议通知和规定等登记处理</w:t>
            </w:r>
          </w:p>
          <w:p w:rsidR="009457BA" w:rsidRDefault="009457BA" w:rsidP="0073599C">
            <w:pPr>
              <w:spacing w:line="240" w:lineRule="exact"/>
              <w:rPr>
                <w:rFonts w:ascii="宋体" w:hAnsi="宋体"/>
                <w:b/>
                <w:sz w:val="21"/>
                <w:szCs w:val="21"/>
              </w:rPr>
            </w:pPr>
          </w:p>
          <w:p w:rsidR="009457BA" w:rsidRDefault="009457BA" w:rsidP="0073599C">
            <w:pPr>
              <w:spacing w:line="240" w:lineRule="exact"/>
              <w:rPr>
                <w:rFonts w:ascii="宋体" w:hAnsi="宋体"/>
                <w:b/>
                <w:sz w:val="21"/>
                <w:szCs w:val="21"/>
              </w:rPr>
            </w:pPr>
            <w:r>
              <w:rPr>
                <w:rFonts w:ascii="宋体" w:hAnsi="宋体" w:hint="eastAsia"/>
                <w:b/>
                <w:sz w:val="21"/>
                <w:szCs w:val="21"/>
              </w:rPr>
              <w:t>重要环境因素信息对外交流情况（</w:t>
            </w:r>
            <w:r>
              <w:rPr>
                <w:rFonts w:ascii="宋体" w:hAnsi="宋体"/>
                <w:b/>
                <w:sz w:val="21"/>
                <w:szCs w:val="21"/>
              </w:rPr>
              <w:t>EMS</w:t>
            </w:r>
            <w:r>
              <w:rPr>
                <w:rFonts w:ascii="宋体" w:hAnsi="宋体" w:hint="eastAsia"/>
                <w:b/>
                <w:sz w:val="21"/>
                <w:szCs w:val="21"/>
              </w:rPr>
              <w:t>填写）：</w:t>
            </w:r>
            <w:r>
              <w:rPr>
                <w:rFonts w:ascii="宋体" w:hAnsi="宋体" w:cs="宋体" w:hint="eastAsia"/>
                <w:color w:val="000000"/>
                <w:sz w:val="21"/>
                <w:szCs w:val="21"/>
              </w:rPr>
              <w:t>主要通过网络、交流及公开信、合同等方式进行，并达成一致性意见实施有效控制。</w:t>
            </w:r>
          </w:p>
          <w:p w:rsidR="009457BA" w:rsidRDefault="009457BA" w:rsidP="0073599C">
            <w:pPr>
              <w:spacing w:line="240" w:lineRule="exact"/>
              <w:rPr>
                <w:rFonts w:ascii="宋体" w:hAnsi="宋体"/>
                <w:b/>
                <w:sz w:val="21"/>
                <w:szCs w:val="21"/>
              </w:rPr>
            </w:pPr>
          </w:p>
          <w:p w:rsidR="009457BA" w:rsidRDefault="009457BA" w:rsidP="0073599C">
            <w:p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事务代表协商和交流的情况（</w:t>
            </w:r>
            <w:r>
              <w:rPr>
                <w:rFonts w:ascii="宋体" w:hAnsi="宋体"/>
                <w:b/>
                <w:sz w:val="21"/>
                <w:szCs w:val="21"/>
              </w:rPr>
              <w:t>OHSMS</w:t>
            </w:r>
            <w:r>
              <w:rPr>
                <w:rFonts w:ascii="宋体" w:hAnsi="宋体" w:hint="eastAsia"/>
                <w:b/>
                <w:sz w:val="21"/>
                <w:szCs w:val="21"/>
              </w:rPr>
              <w:t>填写）：</w:t>
            </w:r>
            <w:r>
              <w:rPr>
                <w:rFonts w:ascii="宋体" w:hAnsi="宋体" w:cs="宋体" w:hint="eastAsia"/>
                <w:color w:val="000000"/>
                <w:sz w:val="21"/>
                <w:szCs w:val="21"/>
              </w:rPr>
              <w:t>与安全健康管理有关的法律法规，包括《劳动合同法》、《工伤保险条例》、《职业病防治法》等关于员工权益、保险等内容</w:t>
            </w:r>
          </w:p>
          <w:p w:rsidR="009457BA" w:rsidRDefault="009457BA" w:rsidP="0073599C">
            <w:pPr>
              <w:spacing w:line="240" w:lineRule="exact"/>
              <w:rPr>
                <w:rFonts w:ascii="宋体" w:hAnsi="宋体"/>
                <w:b/>
                <w:sz w:val="21"/>
                <w:szCs w:val="21"/>
              </w:rPr>
            </w:pPr>
          </w:p>
          <w:p w:rsidR="009457BA" w:rsidRDefault="009457BA" w:rsidP="0073599C">
            <w:pPr>
              <w:spacing w:line="240" w:lineRule="exact"/>
              <w:rPr>
                <w:rFonts w:ascii="宋体" w:hAnsi="宋体"/>
                <w:b/>
                <w:sz w:val="21"/>
                <w:szCs w:val="21"/>
              </w:rPr>
            </w:pPr>
            <w:r>
              <w:rPr>
                <w:rFonts w:ascii="宋体" w:hAnsi="宋体" w:hint="eastAsia"/>
                <w:b/>
                <w:sz w:val="21"/>
                <w:szCs w:val="21"/>
              </w:rPr>
              <w:t>与相关方协商的情况（</w:t>
            </w:r>
            <w:r>
              <w:rPr>
                <w:rFonts w:ascii="宋体" w:hAnsi="宋体"/>
                <w:b/>
                <w:sz w:val="21"/>
                <w:szCs w:val="21"/>
              </w:rPr>
              <w:t>OHSMS</w:t>
            </w:r>
            <w:r>
              <w:rPr>
                <w:rFonts w:ascii="宋体" w:hAnsi="宋体" w:hint="eastAsia"/>
                <w:b/>
                <w:sz w:val="21"/>
                <w:szCs w:val="21"/>
              </w:rPr>
              <w:t>填写）：</w:t>
            </w:r>
            <w:r>
              <w:rPr>
                <w:rFonts w:ascii="宋体" w:hAnsi="宋体" w:cs="宋体" w:hint="eastAsia"/>
                <w:color w:val="000000"/>
                <w:sz w:val="21"/>
                <w:szCs w:val="21"/>
              </w:rPr>
              <w:t>按公司要求执行。</w:t>
            </w:r>
          </w:p>
        </w:tc>
      </w:tr>
      <w:tr w:rsidR="009457BA" w:rsidTr="0073599C">
        <w:trPr>
          <w:cantSplit/>
          <w:trHeight w:val="1558"/>
          <w:jc w:val="center"/>
        </w:trPr>
        <w:tc>
          <w:tcPr>
            <w:tcW w:w="720" w:type="dxa"/>
            <w:vMerge/>
            <w:vAlign w:val="center"/>
          </w:tcPr>
          <w:p w:rsidR="009457BA" w:rsidRDefault="009457BA" w:rsidP="0073599C">
            <w:pPr>
              <w:spacing w:line="240" w:lineRule="exact"/>
              <w:jc w:val="center"/>
              <w:rPr>
                <w:b/>
                <w:szCs w:val="21"/>
              </w:rPr>
            </w:pPr>
          </w:p>
        </w:tc>
        <w:tc>
          <w:tcPr>
            <w:tcW w:w="9198" w:type="dxa"/>
          </w:tcPr>
          <w:p w:rsidR="009457BA" w:rsidRDefault="009457BA" w:rsidP="0073599C">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组织对重要过程实施控制的结果</w:t>
            </w:r>
          </w:p>
          <w:p w:rsidR="009457BA" w:rsidRDefault="009457BA" w:rsidP="0073599C">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9457BA" w:rsidRDefault="009457BA" w:rsidP="0073599C">
            <w:pPr>
              <w:spacing w:line="240" w:lineRule="exact"/>
              <w:rPr>
                <w:rFonts w:ascii="宋体" w:hAnsi="宋体"/>
                <w:b/>
                <w:sz w:val="21"/>
                <w:szCs w:val="21"/>
              </w:rPr>
            </w:pPr>
            <w:r>
              <w:rPr>
                <w:rFonts w:ascii="宋体" w:hAnsi="宋体" w:hint="eastAsia"/>
                <w:bCs/>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服务质量管理基本受控。</w:t>
            </w:r>
          </w:p>
        </w:tc>
      </w:tr>
      <w:tr w:rsidR="009457BA" w:rsidTr="0073599C">
        <w:trPr>
          <w:cantSplit/>
          <w:trHeight w:val="1844"/>
          <w:jc w:val="center"/>
        </w:trPr>
        <w:tc>
          <w:tcPr>
            <w:tcW w:w="720" w:type="dxa"/>
            <w:vMerge/>
            <w:vAlign w:val="center"/>
          </w:tcPr>
          <w:p w:rsidR="009457BA" w:rsidRDefault="009457BA" w:rsidP="0073599C">
            <w:pPr>
              <w:spacing w:line="240" w:lineRule="exact"/>
              <w:jc w:val="center"/>
              <w:rPr>
                <w:b/>
                <w:szCs w:val="21"/>
              </w:rPr>
            </w:pPr>
          </w:p>
        </w:tc>
        <w:tc>
          <w:tcPr>
            <w:tcW w:w="9198" w:type="dxa"/>
          </w:tcPr>
          <w:p w:rsidR="009457BA" w:rsidRDefault="009457BA" w:rsidP="0073599C">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9457BA" w:rsidRDefault="009457BA" w:rsidP="0073599C">
            <w:pPr>
              <w:spacing w:line="300" w:lineRule="exact"/>
              <w:rPr>
                <w:rFonts w:ascii="宋体" w:hAnsi="宋体"/>
                <w:b/>
                <w:sz w:val="21"/>
                <w:szCs w:val="21"/>
              </w:rPr>
            </w:pPr>
            <w:r>
              <w:rPr>
                <w:rFonts w:ascii="宋体" w:hAnsi="宋体" w:hint="eastAsia"/>
                <w:bCs/>
                <w:sz w:val="21"/>
                <w:szCs w:val="21"/>
              </w:rPr>
              <w:t>制定并实施了服务质量评价规定，规定了公司各管理层次和品质管理部门在各阶段对物业服务质量实施检查与验收的管理要求。内容基本具备全面性、系统性及可操作性。质量检查与验收交付客户前予以实现，范围包括：过程、最终产品。以此保证持续向顾客稳定提供稳定合格的服务。</w:t>
            </w:r>
          </w:p>
          <w:p w:rsidR="009457BA" w:rsidRDefault="009457BA" w:rsidP="0073599C">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tc>
      </w:tr>
      <w:tr w:rsidR="009457BA" w:rsidTr="0073599C">
        <w:trPr>
          <w:cantSplit/>
          <w:trHeight w:val="1204"/>
          <w:jc w:val="center"/>
        </w:trPr>
        <w:tc>
          <w:tcPr>
            <w:tcW w:w="720" w:type="dxa"/>
            <w:vMerge/>
            <w:vAlign w:val="center"/>
          </w:tcPr>
          <w:p w:rsidR="009457BA" w:rsidRDefault="009457BA" w:rsidP="0073599C">
            <w:pPr>
              <w:spacing w:line="240" w:lineRule="exact"/>
              <w:jc w:val="center"/>
              <w:rPr>
                <w:b/>
                <w:szCs w:val="21"/>
              </w:rPr>
            </w:pPr>
          </w:p>
        </w:tc>
        <w:tc>
          <w:tcPr>
            <w:tcW w:w="9198" w:type="dxa"/>
          </w:tcPr>
          <w:p w:rsidR="009457BA" w:rsidRDefault="009457BA" w:rsidP="0073599C">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9457BA" w:rsidRDefault="009457BA" w:rsidP="0073599C">
            <w:pPr>
              <w:spacing w:line="300" w:lineRule="exact"/>
              <w:ind w:firstLineChars="98" w:firstLine="197"/>
              <w:rPr>
                <w:b/>
                <w:color w:val="000000" w:themeColor="text1"/>
                <w:sz w:val="20"/>
              </w:rPr>
            </w:pPr>
            <w:r>
              <w:rPr>
                <w:rFonts w:hint="eastAsia"/>
                <w:b/>
                <w:color w:val="000000" w:themeColor="text1"/>
                <w:sz w:val="20"/>
              </w:rPr>
              <w:t>无</w:t>
            </w:r>
          </w:p>
          <w:p w:rsidR="009457BA" w:rsidRDefault="009457BA" w:rsidP="0073599C">
            <w:pPr>
              <w:spacing w:line="300" w:lineRule="exact"/>
              <w:ind w:firstLineChars="98" w:firstLine="207"/>
              <w:rPr>
                <w:rFonts w:ascii="宋体" w:hAnsi="宋体"/>
                <w:b/>
                <w:sz w:val="21"/>
                <w:szCs w:val="21"/>
              </w:rPr>
            </w:pPr>
            <w:r>
              <w:rPr>
                <w:rFonts w:ascii="宋体" w:hAnsi="宋体" w:hint="eastAsia"/>
                <w:b/>
                <w:sz w:val="21"/>
                <w:szCs w:val="21"/>
              </w:rPr>
              <w:t>（附相关证据）：</w:t>
            </w:r>
          </w:p>
        </w:tc>
      </w:tr>
      <w:tr w:rsidR="009457BA" w:rsidTr="0073599C">
        <w:trPr>
          <w:cantSplit/>
          <w:trHeight w:val="1572"/>
          <w:jc w:val="center"/>
        </w:trPr>
        <w:tc>
          <w:tcPr>
            <w:tcW w:w="720" w:type="dxa"/>
            <w:vMerge/>
            <w:vAlign w:val="center"/>
          </w:tcPr>
          <w:p w:rsidR="009457BA" w:rsidRDefault="009457BA" w:rsidP="0073599C">
            <w:pPr>
              <w:spacing w:line="240" w:lineRule="exact"/>
              <w:jc w:val="center"/>
              <w:rPr>
                <w:b/>
                <w:szCs w:val="21"/>
              </w:rPr>
            </w:pPr>
          </w:p>
        </w:tc>
        <w:tc>
          <w:tcPr>
            <w:tcW w:w="9198" w:type="dxa"/>
          </w:tcPr>
          <w:p w:rsidR="009457BA" w:rsidRDefault="009457BA" w:rsidP="0073599C">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9457BA" w:rsidRDefault="009457BA" w:rsidP="0073599C">
            <w:pPr>
              <w:spacing w:line="240" w:lineRule="exact"/>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9457BA" w:rsidTr="0073599C">
        <w:trPr>
          <w:cantSplit/>
          <w:trHeight w:val="1612"/>
          <w:jc w:val="center"/>
        </w:trPr>
        <w:tc>
          <w:tcPr>
            <w:tcW w:w="720" w:type="dxa"/>
            <w:vMerge/>
            <w:vAlign w:val="center"/>
          </w:tcPr>
          <w:p w:rsidR="009457BA" w:rsidRDefault="009457BA" w:rsidP="0073599C">
            <w:pPr>
              <w:spacing w:line="240" w:lineRule="exact"/>
              <w:jc w:val="center"/>
              <w:rPr>
                <w:b/>
                <w:szCs w:val="21"/>
              </w:rPr>
            </w:pPr>
          </w:p>
        </w:tc>
        <w:tc>
          <w:tcPr>
            <w:tcW w:w="9198" w:type="dxa"/>
          </w:tcPr>
          <w:p w:rsidR="009457BA" w:rsidRDefault="009457BA" w:rsidP="00442C14">
            <w:pPr>
              <w:spacing w:line="240" w:lineRule="exact"/>
              <w:rPr>
                <w:b/>
                <w:color w:val="000000" w:themeColor="text1"/>
                <w:sz w:val="20"/>
              </w:rPr>
            </w:pPr>
            <w:r>
              <w:rPr>
                <w:rFonts w:hint="eastAsia"/>
                <w:b/>
                <w:color w:val="000000" w:themeColor="text1"/>
                <w:sz w:val="20"/>
              </w:rPr>
              <w:t>7. EMS</w:t>
            </w:r>
            <w:r>
              <w:rPr>
                <w:rFonts w:hint="eastAsia"/>
                <w:b/>
                <w:color w:val="000000" w:themeColor="text1"/>
                <w:sz w:val="20"/>
              </w:rPr>
              <w:t>组织对重要环境因素实施控制的结果</w:t>
            </w:r>
          </w:p>
          <w:p w:rsidR="009457BA" w:rsidRDefault="009457BA" w:rsidP="00442C14">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EMS</w:t>
            </w:r>
            <w:r>
              <w:rPr>
                <w:rFonts w:hint="eastAsia"/>
                <w:b/>
                <w:color w:val="000000" w:themeColor="text1"/>
                <w:sz w:val="20"/>
              </w:rPr>
              <w:t>对重要环境因素控制，重大环境因素对周边环境产生的影响及控制</w:t>
            </w:r>
            <w:r>
              <w:rPr>
                <w:rFonts w:hint="eastAsia"/>
                <w:b/>
                <w:color w:val="000000" w:themeColor="text1"/>
                <w:sz w:val="20"/>
              </w:rPr>
              <w:t>;</w:t>
            </w:r>
            <w:r>
              <w:rPr>
                <w:rFonts w:hint="eastAsia"/>
                <w:b/>
                <w:color w:val="000000" w:themeColor="text1"/>
                <w:sz w:val="20"/>
              </w:rPr>
              <w:t>对相关方施加影响）</w:t>
            </w:r>
          </w:p>
          <w:p w:rsidR="009457BA" w:rsidRDefault="009457BA" w:rsidP="009457BA">
            <w:pPr>
              <w:tabs>
                <w:tab w:val="left" w:pos="2552"/>
              </w:tabs>
              <w:spacing w:line="360" w:lineRule="exact"/>
              <w:ind w:firstLineChars="150" w:firstLine="360"/>
              <w:rPr>
                <w:b/>
                <w:color w:val="000000" w:themeColor="text1"/>
                <w:sz w:val="20"/>
              </w:rPr>
            </w:pPr>
            <w:r>
              <w:rPr>
                <w:rFonts w:asciiTheme="minorEastAsia" w:eastAsiaTheme="minorEastAsia" w:hAnsiTheme="minorEastAsia" w:hint="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9457BA" w:rsidTr="0073599C">
        <w:trPr>
          <w:cantSplit/>
          <w:trHeight w:val="1531"/>
          <w:jc w:val="center"/>
        </w:trPr>
        <w:tc>
          <w:tcPr>
            <w:tcW w:w="720" w:type="dxa"/>
            <w:vMerge/>
            <w:vAlign w:val="center"/>
          </w:tcPr>
          <w:p w:rsidR="009457BA" w:rsidRDefault="009457BA" w:rsidP="0073599C">
            <w:pPr>
              <w:spacing w:line="240" w:lineRule="exact"/>
              <w:jc w:val="center"/>
              <w:rPr>
                <w:b/>
                <w:szCs w:val="21"/>
              </w:rPr>
            </w:pPr>
          </w:p>
        </w:tc>
        <w:tc>
          <w:tcPr>
            <w:tcW w:w="9198" w:type="dxa"/>
          </w:tcPr>
          <w:p w:rsidR="009457BA" w:rsidRDefault="009457BA" w:rsidP="00442C14">
            <w:pPr>
              <w:spacing w:line="240" w:lineRule="exact"/>
              <w:rPr>
                <w:b/>
                <w:color w:val="000000" w:themeColor="text1"/>
                <w:sz w:val="20"/>
              </w:rPr>
            </w:pPr>
            <w:r>
              <w:rPr>
                <w:rFonts w:hint="eastAsia"/>
                <w:b/>
                <w:color w:val="000000" w:themeColor="text1"/>
                <w:sz w:val="20"/>
              </w:rPr>
              <w:t xml:space="preserve">8. OHS </w:t>
            </w:r>
            <w:r>
              <w:rPr>
                <w:rFonts w:hint="eastAsia"/>
                <w:b/>
                <w:color w:val="000000" w:themeColor="text1"/>
                <w:sz w:val="20"/>
              </w:rPr>
              <w:t>组织对不可接受风险实施控制的结果</w:t>
            </w:r>
          </w:p>
          <w:p w:rsidR="009457BA" w:rsidRDefault="009457BA" w:rsidP="009457BA">
            <w:pPr>
              <w:tabs>
                <w:tab w:val="left" w:pos="2552"/>
              </w:tabs>
              <w:spacing w:line="360" w:lineRule="exact"/>
              <w:ind w:firstLineChars="150" w:firstLine="360"/>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组织建立了危险源识别、评价控制程序，识别评价了危险源、风险相关的过程，评价出了重要危险源，与之相关的过程有服务、信息处理过程，针对不可接受风险制定了管理方案。控制措施实施有效。</w:t>
            </w:r>
          </w:p>
          <w:p w:rsidR="009457BA" w:rsidRDefault="009457BA" w:rsidP="00442C14">
            <w:pPr>
              <w:spacing w:line="240" w:lineRule="exact"/>
              <w:rPr>
                <w:b/>
                <w:color w:val="000000" w:themeColor="text1"/>
                <w:sz w:val="20"/>
              </w:rPr>
            </w:pPr>
          </w:p>
        </w:tc>
      </w:tr>
      <w:tr w:rsidR="009457BA" w:rsidTr="0073599C">
        <w:trPr>
          <w:cantSplit/>
          <w:trHeight w:val="834"/>
          <w:jc w:val="center"/>
        </w:trPr>
        <w:tc>
          <w:tcPr>
            <w:tcW w:w="720" w:type="dxa"/>
            <w:vMerge/>
            <w:vAlign w:val="center"/>
          </w:tcPr>
          <w:p w:rsidR="009457BA" w:rsidRDefault="009457BA" w:rsidP="0073599C">
            <w:pPr>
              <w:spacing w:line="240" w:lineRule="exact"/>
              <w:jc w:val="center"/>
              <w:rPr>
                <w:b/>
                <w:szCs w:val="21"/>
              </w:rPr>
            </w:pPr>
          </w:p>
        </w:tc>
        <w:tc>
          <w:tcPr>
            <w:tcW w:w="9198" w:type="dxa"/>
          </w:tcPr>
          <w:p w:rsidR="009457BA" w:rsidRDefault="009457BA" w:rsidP="0073599C">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9457BA" w:rsidRDefault="009457BA" w:rsidP="0073599C">
            <w:pPr>
              <w:spacing w:line="240" w:lineRule="exact"/>
              <w:rPr>
                <w:rFonts w:ascii="宋体" w:hAnsi="宋体"/>
                <w:b/>
                <w:sz w:val="21"/>
                <w:szCs w:val="21"/>
              </w:rPr>
            </w:pPr>
            <w:r>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9457BA" w:rsidTr="0073599C">
        <w:trPr>
          <w:cantSplit/>
          <w:trHeight w:val="239"/>
          <w:jc w:val="center"/>
        </w:trPr>
        <w:tc>
          <w:tcPr>
            <w:tcW w:w="720" w:type="dxa"/>
            <w:vMerge/>
            <w:vAlign w:val="center"/>
          </w:tcPr>
          <w:p w:rsidR="009457BA" w:rsidRDefault="009457BA" w:rsidP="0073599C">
            <w:pPr>
              <w:spacing w:line="240" w:lineRule="exact"/>
              <w:jc w:val="center"/>
              <w:rPr>
                <w:b/>
                <w:szCs w:val="21"/>
              </w:rPr>
            </w:pPr>
          </w:p>
        </w:tc>
        <w:tc>
          <w:tcPr>
            <w:tcW w:w="9198" w:type="dxa"/>
          </w:tcPr>
          <w:p w:rsidR="009457BA" w:rsidRPr="00D433F3" w:rsidRDefault="009457BA" w:rsidP="0073599C">
            <w:pPr>
              <w:spacing w:line="240" w:lineRule="exact"/>
              <w:rPr>
                <w:rFonts w:ascii="宋体" w:hAnsi="宋体"/>
                <w:b/>
                <w:sz w:val="21"/>
                <w:szCs w:val="21"/>
              </w:rPr>
            </w:pPr>
            <w:r w:rsidRPr="00D433F3">
              <w:rPr>
                <w:rFonts w:ascii="宋体" w:hAnsi="宋体"/>
                <w:b/>
                <w:sz w:val="21"/>
                <w:szCs w:val="21"/>
              </w:rPr>
              <w:t xml:space="preserve">10. </w:t>
            </w:r>
            <w:r w:rsidRPr="00D433F3">
              <w:rPr>
                <w:rFonts w:ascii="宋体" w:hAnsi="宋体" w:hint="eastAsia"/>
                <w:b/>
                <w:sz w:val="21"/>
                <w:szCs w:val="21"/>
              </w:rPr>
              <w:t>对特种设备的维护，检定</w:t>
            </w:r>
            <w:r w:rsidRPr="00D433F3">
              <w:rPr>
                <w:rFonts w:ascii="宋体" w:hAnsi="宋体"/>
                <w:b/>
                <w:sz w:val="21"/>
                <w:szCs w:val="21"/>
              </w:rPr>
              <w:t>;</w:t>
            </w:r>
            <w:r w:rsidRPr="00D433F3">
              <w:rPr>
                <w:rFonts w:ascii="宋体" w:hAnsi="宋体" w:hint="eastAsia"/>
                <w:b/>
                <w:sz w:val="21"/>
                <w:szCs w:val="21"/>
              </w:rPr>
              <w:t>（</w:t>
            </w:r>
            <w:r w:rsidRPr="00D433F3">
              <w:rPr>
                <w:rFonts w:ascii="宋体" w:hAnsi="宋体"/>
                <w:b/>
                <w:sz w:val="21"/>
                <w:szCs w:val="21"/>
              </w:rPr>
              <w:t>适用时</w:t>
            </w:r>
            <w:r w:rsidRPr="00D433F3">
              <w:rPr>
                <w:rFonts w:ascii="宋体" w:hAnsi="宋体" w:hint="eastAsia"/>
                <w:b/>
                <w:sz w:val="21"/>
                <w:szCs w:val="21"/>
              </w:rPr>
              <w:t>）</w:t>
            </w:r>
          </w:p>
          <w:p w:rsidR="009457BA" w:rsidRPr="00D433F3" w:rsidRDefault="009457BA" w:rsidP="0073599C">
            <w:pPr>
              <w:ind w:leftChars="100" w:left="240" w:firstLineChars="50" w:firstLine="105"/>
              <w:jc w:val="left"/>
              <w:rPr>
                <w:rFonts w:ascii="宋体" w:hAnsi="宋体"/>
                <w:b/>
                <w:sz w:val="21"/>
                <w:szCs w:val="21"/>
              </w:rPr>
            </w:pPr>
            <w:r w:rsidRPr="00D433F3">
              <w:rPr>
                <w:rFonts w:ascii="宋体" w:hAnsi="宋体" w:hint="eastAsia"/>
                <w:b/>
                <w:sz w:val="21"/>
                <w:szCs w:val="21"/>
              </w:rPr>
              <w:t>无</w:t>
            </w:r>
          </w:p>
        </w:tc>
      </w:tr>
      <w:tr w:rsidR="009457BA" w:rsidTr="0073599C">
        <w:trPr>
          <w:cantSplit/>
          <w:trHeight w:val="638"/>
          <w:jc w:val="center"/>
        </w:trPr>
        <w:tc>
          <w:tcPr>
            <w:tcW w:w="720" w:type="dxa"/>
            <w:vMerge/>
            <w:vAlign w:val="center"/>
          </w:tcPr>
          <w:p w:rsidR="009457BA" w:rsidRDefault="009457BA" w:rsidP="0073599C">
            <w:pPr>
              <w:spacing w:line="240" w:lineRule="exact"/>
              <w:jc w:val="center"/>
              <w:rPr>
                <w:b/>
                <w:szCs w:val="21"/>
              </w:rPr>
            </w:pPr>
          </w:p>
        </w:tc>
        <w:tc>
          <w:tcPr>
            <w:tcW w:w="9198" w:type="dxa"/>
          </w:tcPr>
          <w:p w:rsidR="009457BA" w:rsidRPr="00D433F3" w:rsidRDefault="009457BA" w:rsidP="0073599C">
            <w:pPr>
              <w:spacing w:line="240" w:lineRule="exact"/>
              <w:rPr>
                <w:rFonts w:ascii="宋体" w:hAnsi="宋体"/>
                <w:b/>
                <w:sz w:val="21"/>
                <w:szCs w:val="21"/>
              </w:rPr>
            </w:pPr>
            <w:r w:rsidRPr="00D433F3">
              <w:rPr>
                <w:rFonts w:ascii="宋体" w:hAnsi="宋体"/>
                <w:b/>
                <w:sz w:val="21"/>
                <w:szCs w:val="21"/>
              </w:rPr>
              <w:t>11 .</w:t>
            </w:r>
            <w:r w:rsidRPr="00D433F3">
              <w:rPr>
                <w:rFonts w:ascii="宋体" w:hAnsi="宋体" w:hint="eastAsia"/>
                <w:b/>
                <w:sz w:val="21"/>
                <w:szCs w:val="21"/>
              </w:rPr>
              <w:t>对危险化学品销售、使用、储存、运输处置，规定的执行力度</w:t>
            </w:r>
            <w:r w:rsidRPr="00D433F3">
              <w:rPr>
                <w:rFonts w:ascii="宋体" w:hAnsi="宋体"/>
                <w:b/>
                <w:sz w:val="21"/>
                <w:szCs w:val="21"/>
              </w:rPr>
              <w:t>(</w:t>
            </w:r>
            <w:r w:rsidRPr="00D433F3">
              <w:rPr>
                <w:rFonts w:ascii="宋体" w:hAnsi="宋体" w:hint="eastAsia"/>
                <w:b/>
                <w:sz w:val="21"/>
                <w:szCs w:val="21"/>
              </w:rPr>
              <w:t>必要时</w:t>
            </w:r>
            <w:r w:rsidRPr="00D433F3">
              <w:rPr>
                <w:rFonts w:ascii="宋体" w:hAnsi="宋体"/>
                <w:b/>
                <w:sz w:val="21"/>
                <w:szCs w:val="21"/>
              </w:rPr>
              <w:t>);</w:t>
            </w:r>
          </w:p>
          <w:p w:rsidR="009457BA" w:rsidRPr="00D433F3" w:rsidRDefault="009457BA" w:rsidP="0073599C">
            <w:pPr>
              <w:spacing w:line="240" w:lineRule="exact"/>
              <w:rPr>
                <w:rFonts w:ascii="宋体" w:hAnsi="宋体"/>
                <w:b/>
                <w:sz w:val="21"/>
                <w:szCs w:val="21"/>
              </w:rPr>
            </w:pPr>
            <w:r w:rsidRPr="00D433F3">
              <w:rPr>
                <w:rFonts w:ascii="宋体" w:hAnsi="宋体" w:hint="eastAsia"/>
                <w:b/>
                <w:sz w:val="21"/>
                <w:szCs w:val="21"/>
              </w:rPr>
              <w:t>无</w:t>
            </w:r>
          </w:p>
        </w:tc>
      </w:tr>
      <w:tr w:rsidR="009457BA" w:rsidTr="0073599C">
        <w:trPr>
          <w:cantSplit/>
          <w:trHeight w:val="1271"/>
          <w:jc w:val="center"/>
        </w:trPr>
        <w:tc>
          <w:tcPr>
            <w:tcW w:w="720" w:type="dxa"/>
            <w:vMerge w:val="restart"/>
            <w:textDirection w:val="tbRlV"/>
            <w:vAlign w:val="center"/>
          </w:tcPr>
          <w:p w:rsidR="009457BA" w:rsidRDefault="009457BA" w:rsidP="0073599C">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9457BA" w:rsidRDefault="009457BA" w:rsidP="0073599C">
            <w:pPr>
              <w:spacing w:line="240" w:lineRule="exact"/>
              <w:ind w:left="105" w:hangingChars="50" w:hanging="105"/>
              <w:rPr>
                <w:rFonts w:ascii="宋体" w:hAnsi="宋体"/>
                <w:b/>
                <w:sz w:val="21"/>
                <w:szCs w:val="21"/>
              </w:rPr>
            </w:pPr>
            <w:r>
              <w:rPr>
                <w:rFonts w:ascii="宋体" w:hAnsi="宋体"/>
                <w:b/>
                <w:sz w:val="21"/>
                <w:szCs w:val="21"/>
              </w:rPr>
              <w:t xml:space="preserve">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9457BA" w:rsidRDefault="009457BA" w:rsidP="009457BA">
            <w:pPr>
              <w:spacing w:line="240" w:lineRule="exact"/>
              <w:ind w:firstLineChars="50" w:firstLine="105"/>
              <w:rPr>
                <w:rFonts w:ascii="宋体" w:hAnsi="宋体"/>
                <w:b/>
                <w:sz w:val="21"/>
                <w:szCs w:val="21"/>
              </w:rPr>
            </w:pPr>
            <w:r>
              <w:rPr>
                <w:rFonts w:asciiTheme="minorEastAsia" w:eastAsiaTheme="minorEastAsia" w:hAnsiTheme="minorEastAsia" w:hint="eastAsia"/>
                <w:bCs/>
                <w:iCs/>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sidRPr="00D433F3">
              <w:rPr>
                <w:rFonts w:asciiTheme="minorEastAsia" w:eastAsiaTheme="minorEastAsia" w:hAnsiTheme="minorEastAsia" w:hint="eastAsia"/>
                <w:bCs/>
                <w:iCs/>
                <w:sz w:val="21"/>
                <w:szCs w:val="21"/>
              </w:rPr>
              <w:t>2020年</w:t>
            </w:r>
            <w:r>
              <w:rPr>
                <w:rFonts w:asciiTheme="minorEastAsia" w:eastAsiaTheme="minorEastAsia" w:hAnsiTheme="minorEastAsia" w:hint="eastAsia"/>
                <w:bCs/>
                <w:iCs/>
                <w:sz w:val="21"/>
                <w:szCs w:val="21"/>
              </w:rPr>
              <w:t>7</w:t>
            </w:r>
            <w:r w:rsidRPr="00D433F3">
              <w:rPr>
                <w:rFonts w:asciiTheme="minorEastAsia" w:eastAsiaTheme="minorEastAsia" w:hAnsiTheme="minorEastAsia" w:hint="eastAsia"/>
                <w:bCs/>
                <w:iCs/>
                <w:sz w:val="21"/>
                <w:szCs w:val="21"/>
              </w:rPr>
              <w:t>月-</w:t>
            </w:r>
            <w:r>
              <w:rPr>
                <w:rFonts w:asciiTheme="minorEastAsia" w:eastAsiaTheme="minorEastAsia" w:hAnsiTheme="minorEastAsia" w:hint="eastAsia"/>
                <w:bCs/>
                <w:iCs/>
                <w:sz w:val="21"/>
                <w:szCs w:val="21"/>
              </w:rPr>
              <w:t>2021年2</w:t>
            </w:r>
            <w:r w:rsidRPr="00D433F3">
              <w:rPr>
                <w:rFonts w:asciiTheme="minorEastAsia" w:eastAsiaTheme="minorEastAsia" w:hAnsiTheme="minorEastAsia" w:hint="eastAsia"/>
                <w:bCs/>
                <w:iCs/>
                <w:sz w:val="21"/>
                <w:szCs w:val="21"/>
              </w:rPr>
              <w:t>月</w:t>
            </w:r>
            <w:r>
              <w:rPr>
                <w:rFonts w:asciiTheme="minorEastAsia" w:eastAsiaTheme="minorEastAsia" w:hAnsiTheme="minorEastAsia" w:hint="eastAsia"/>
                <w:bCs/>
                <w:iCs/>
                <w:sz w:val="21"/>
                <w:szCs w:val="21"/>
              </w:rPr>
              <w:t>目标的测量，总体已达到或超过了规定的目标值。</w:t>
            </w:r>
          </w:p>
        </w:tc>
      </w:tr>
      <w:tr w:rsidR="009457BA" w:rsidTr="0073599C">
        <w:trPr>
          <w:cantSplit/>
          <w:trHeight w:val="1291"/>
          <w:jc w:val="center"/>
        </w:trPr>
        <w:tc>
          <w:tcPr>
            <w:tcW w:w="720" w:type="dxa"/>
            <w:vMerge/>
            <w:textDirection w:val="tbRlV"/>
            <w:vAlign w:val="center"/>
          </w:tcPr>
          <w:p w:rsidR="009457BA" w:rsidRDefault="009457BA" w:rsidP="0073599C">
            <w:pPr>
              <w:spacing w:line="240" w:lineRule="exact"/>
              <w:ind w:left="113" w:right="113"/>
              <w:jc w:val="center"/>
              <w:rPr>
                <w:b/>
                <w:szCs w:val="21"/>
              </w:rPr>
            </w:pPr>
          </w:p>
        </w:tc>
        <w:tc>
          <w:tcPr>
            <w:tcW w:w="9198" w:type="dxa"/>
          </w:tcPr>
          <w:p w:rsidR="009457BA" w:rsidRPr="00D433F3" w:rsidRDefault="009457BA" w:rsidP="00061C55">
            <w:pPr>
              <w:numPr>
                <w:ilvl w:val="0"/>
                <w:numId w:val="6"/>
              </w:numPr>
              <w:spacing w:line="240" w:lineRule="exact"/>
              <w:ind w:left="105" w:hangingChars="50" w:hanging="105"/>
              <w:rPr>
                <w:rFonts w:ascii="宋体" w:hAnsi="宋体"/>
                <w:b/>
                <w:sz w:val="21"/>
                <w:szCs w:val="21"/>
              </w:rPr>
            </w:pPr>
            <w:r w:rsidRPr="00D433F3">
              <w:rPr>
                <w:rFonts w:ascii="宋体" w:hAnsi="宋体" w:hint="eastAsia"/>
                <w:b/>
                <w:sz w:val="21"/>
                <w:szCs w:val="21"/>
              </w:rPr>
              <w:t xml:space="preserve">顾客满意 </w:t>
            </w:r>
          </w:p>
          <w:p w:rsidR="009457BA" w:rsidRPr="00D433F3" w:rsidRDefault="009457BA" w:rsidP="0073599C">
            <w:pPr>
              <w:spacing w:line="240" w:lineRule="exact"/>
              <w:ind w:leftChars="-50" w:left="-120"/>
              <w:rPr>
                <w:rFonts w:ascii="宋体" w:hAnsi="宋体"/>
                <w:b/>
                <w:sz w:val="21"/>
                <w:szCs w:val="21"/>
              </w:rPr>
            </w:pPr>
            <w:r w:rsidRPr="00D433F3">
              <w:rPr>
                <w:rFonts w:asciiTheme="minorEastAsia" w:eastAsiaTheme="minorEastAsia" w:hAnsiTheme="minorEastAsia" w:hint="eastAsia"/>
                <w:bCs/>
                <w:iCs/>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202</w:t>
            </w:r>
            <w:r>
              <w:rPr>
                <w:rFonts w:asciiTheme="minorEastAsia" w:eastAsiaTheme="minorEastAsia" w:hAnsiTheme="minorEastAsia" w:hint="eastAsia"/>
                <w:bCs/>
                <w:iCs/>
                <w:sz w:val="21"/>
                <w:szCs w:val="21"/>
              </w:rPr>
              <w:t>1</w:t>
            </w:r>
            <w:r w:rsidRPr="00D433F3">
              <w:rPr>
                <w:rFonts w:asciiTheme="minorEastAsia" w:eastAsiaTheme="minorEastAsia" w:hAnsiTheme="minorEastAsia" w:hint="eastAsia"/>
                <w:bCs/>
                <w:iCs/>
                <w:sz w:val="21"/>
                <w:szCs w:val="21"/>
              </w:rPr>
              <w:t>年</w:t>
            </w:r>
            <w:r>
              <w:rPr>
                <w:rFonts w:asciiTheme="minorEastAsia" w:eastAsiaTheme="minorEastAsia" w:hAnsiTheme="minorEastAsia" w:hint="eastAsia"/>
                <w:bCs/>
                <w:iCs/>
                <w:sz w:val="21"/>
                <w:szCs w:val="21"/>
              </w:rPr>
              <w:t>1</w:t>
            </w:r>
            <w:r w:rsidRPr="00D433F3">
              <w:rPr>
                <w:rFonts w:asciiTheme="minorEastAsia" w:eastAsiaTheme="minorEastAsia" w:hAnsiTheme="minorEastAsia" w:hint="eastAsia"/>
                <w:bCs/>
                <w:iCs/>
                <w:sz w:val="21"/>
                <w:szCs w:val="21"/>
              </w:rPr>
              <w:t>月实施，满意度评价9</w:t>
            </w:r>
            <w:r>
              <w:rPr>
                <w:rFonts w:asciiTheme="minorEastAsia" w:eastAsiaTheme="minorEastAsia" w:hAnsiTheme="minorEastAsia" w:hint="eastAsia"/>
                <w:bCs/>
                <w:iCs/>
                <w:sz w:val="21"/>
                <w:szCs w:val="21"/>
              </w:rPr>
              <w:t>7</w:t>
            </w:r>
            <w:r w:rsidRPr="00D433F3">
              <w:rPr>
                <w:rFonts w:asciiTheme="minorEastAsia" w:eastAsiaTheme="minorEastAsia" w:hAnsiTheme="minorEastAsia" w:hint="eastAsia"/>
                <w:bCs/>
                <w:iCs/>
                <w:sz w:val="21"/>
                <w:szCs w:val="21"/>
              </w:rPr>
              <w:t>分，总体实现了顾客满意度的质量目标要求。</w:t>
            </w:r>
          </w:p>
        </w:tc>
      </w:tr>
      <w:tr w:rsidR="009457BA" w:rsidTr="0073599C">
        <w:trPr>
          <w:cantSplit/>
          <w:trHeight w:val="1287"/>
          <w:jc w:val="center"/>
        </w:trPr>
        <w:tc>
          <w:tcPr>
            <w:tcW w:w="720" w:type="dxa"/>
            <w:vMerge/>
            <w:textDirection w:val="tbRlV"/>
            <w:vAlign w:val="center"/>
          </w:tcPr>
          <w:p w:rsidR="009457BA" w:rsidRDefault="009457BA" w:rsidP="0073599C">
            <w:pPr>
              <w:spacing w:line="240" w:lineRule="exact"/>
              <w:ind w:left="113" w:right="113"/>
              <w:jc w:val="center"/>
              <w:rPr>
                <w:b/>
                <w:szCs w:val="21"/>
              </w:rPr>
            </w:pPr>
          </w:p>
        </w:tc>
        <w:tc>
          <w:tcPr>
            <w:tcW w:w="9198" w:type="dxa"/>
          </w:tcPr>
          <w:p w:rsidR="009457BA" w:rsidRPr="00D433F3" w:rsidRDefault="009457BA" w:rsidP="0073599C">
            <w:pPr>
              <w:spacing w:line="240" w:lineRule="exact"/>
              <w:rPr>
                <w:rFonts w:ascii="宋体" w:hAnsi="宋体"/>
                <w:b/>
                <w:sz w:val="21"/>
                <w:szCs w:val="21"/>
              </w:rPr>
            </w:pPr>
            <w:r w:rsidRPr="00D433F3">
              <w:rPr>
                <w:rFonts w:ascii="宋体" w:hAnsi="宋体"/>
                <w:b/>
                <w:sz w:val="21"/>
                <w:szCs w:val="21"/>
              </w:rPr>
              <w:t xml:space="preserve">3. </w:t>
            </w:r>
            <w:r w:rsidRPr="00D433F3">
              <w:rPr>
                <w:rFonts w:ascii="宋体" w:hAnsi="宋体" w:hint="eastAsia"/>
                <w:b/>
                <w:sz w:val="21"/>
                <w:szCs w:val="21"/>
              </w:rPr>
              <w:t>内审（包括内审策划审核方案中考虑拟审核的过程和区域的状况和重要性）</w:t>
            </w:r>
          </w:p>
          <w:p w:rsidR="009457BA" w:rsidRPr="00D433F3" w:rsidRDefault="009457BA" w:rsidP="009457BA">
            <w:pPr>
              <w:spacing w:line="240" w:lineRule="exact"/>
              <w:rPr>
                <w:rFonts w:ascii="宋体" w:hAnsi="宋体"/>
                <w:b/>
                <w:sz w:val="21"/>
                <w:szCs w:val="21"/>
              </w:rPr>
            </w:pPr>
            <w:r w:rsidRPr="00D433F3">
              <w:rPr>
                <w:rFonts w:ascii="宋体" w:hAnsi="宋体" w:cs="宋体" w:hint="eastAsia"/>
                <w:sz w:val="21"/>
                <w:szCs w:val="21"/>
              </w:rPr>
              <w:t>建立有《内部审核控制程序》，规定了内审频次一年一次，内审时间：20</w:t>
            </w:r>
            <w:r>
              <w:rPr>
                <w:rFonts w:ascii="宋体" w:hAnsi="宋体" w:cs="宋体" w:hint="eastAsia"/>
                <w:sz w:val="21"/>
                <w:szCs w:val="21"/>
              </w:rPr>
              <w:t>21</w:t>
            </w:r>
            <w:r w:rsidRPr="00D433F3">
              <w:rPr>
                <w:rFonts w:ascii="宋体" w:hAnsi="宋体" w:cs="宋体" w:hint="eastAsia"/>
                <w:sz w:val="21"/>
                <w:szCs w:val="21"/>
              </w:rPr>
              <w:t>年</w:t>
            </w:r>
            <w:r>
              <w:rPr>
                <w:rFonts w:ascii="宋体" w:hAnsi="宋体" w:cs="宋体" w:hint="eastAsia"/>
                <w:sz w:val="21"/>
                <w:szCs w:val="21"/>
              </w:rPr>
              <w:t>1</w:t>
            </w:r>
            <w:r w:rsidRPr="00D433F3">
              <w:rPr>
                <w:rFonts w:ascii="宋体" w:hAnsi="宋体" w:cs="宋体" w:hint="eastAsia"/>
                <w:sz w:val="21"/>
                <w:szCs w:val="21"/>
              </w:rPr>
              <w:t>月</w:t>
            </w:r>
            <w:r>
              <w:rPr>
                <w:rFonts w:ascii="宋体" w:hAnsi="宋体" w:cs="宋体" w:hint="eastAsia"/>
                <w:sz w:val="21"/>
                <w:szCs w:val="21"/>
              </w:rPr>
              <w:t>10</w:t>
            </w:r>
            <w:r w:rsidRPr="00D433F3">
              <w:rPr>
                <w:rFonts w:ascii="宋体" w:hAnsi="宋体" w:cs="宋体" w:hint="eastAsia"/>
                <w:sz w:val="21"/>
                <w:szCs w:val="21"/>
              </w:rPr>
              <w:t>日，拟定了审核实施表，明确了内审范围，内审人员经培训合格上岗，能力满足要求，未出现审核本部门情况，内审不符合项1项，</w:t>
            </w:r>
            <w:r w:rsidRPr="00D433F3">
              <w:rPr>
                <w:rFonts w:hint="eastAsia"/>
                <w:sz w:val="21"/>
                <w:szCs w:val="21"/>
              </w:rPr>
              <w:t>涉及</w:t>
            </w:r>
            <w:r>
              <w:rPr>
                <w:rFonts w:hint="eastAsia"/>
                <w:sz w:val="21"/>
                <w:szCs w:val="21"/>
              </w:rPr>
              <w:t>综合部</w:t>
            </w:r>
            <w:r>
              <w:rPr>
                <w:rFonts w:hint="eastAsia"/>
                <w:sz w:val="21"/>
                <w:szCs w:val="21"/>
              </w:rPr>
              <w:t>ES8.2</w:t>
            </w:r>
            <w:r w:rsidRPr="00D433F3">
              <w:rPr>
                <w:rFonts w:hint="eastAsia"/>
                <w:sz w:val="21"/>
                <w:szCs w:val="21"/>
              </w:rPr>
              <w:t>条款</w:t>
            </w:r>
            <w:r>
              <w:rPr>
                <w:rFonts w:hint="eastAsia"/>
                <w:sz w:val="21"/>
                <w:szCs w:val="21"/>
              </w:rPr>
              <w:t>,</w:t>
            </w:r>
            <w:r>
              <w:rPr>
                <w:rFonts w:hint="eastAsia"/>
                <w:sz w:val="21"/>
                <w:szCs w:val="21"/>
              </w:rPr>
              <w:t>未能提供应急预案记录</w:t>
            </w:r>
            <w:r w:rsidRPr="00D433F3">
              <w:rPr>
                <w:rFonts w:ascii="宋体" w:hAnsi="宋体" w:cs="宋体" w:hint="eastAsia"/>
                <w:sz w:val="21"/>
                <w:szCs w:val="21"/>
              </w:rPr>
              <w:t>，针对该不符合项，已及时采取纠正措施后，经内审员验证关闭。内审的有效性需要改善。</w:t>
            </w:r>
          </w:p>
        </w:tc>
      </w:tr>
      <w:tr w:rsidR="009457BA" w:rsidTr="0073599C">
        <w:trPr>
          <w:cantSplit/>
          <w:trHeight w:val="1257"/>
          <w:jc w:val="center"/>
        </w:trPr>
        <w:tc>
          <w:tcPr>
            <w:tcW w:w="720" w:type="dxa"/>
            <w:vMerge/>
            <w:textDirection w:val="tbRlV"/>
            <w:vAlign w:val="center"/>
          </w:tcPr>
          <w:p w:rsidR="009457BA" w:rsidRDefault="009457BA" w:rsidP="0073599C">
            <w:pPr>
              <w:spacing w:line="240" w:lineRule="exact"/>
              <w:ind w:left="113" w:right="113"/>
              <w:jc w:val="center"/>
              <w:rPr>
                <w:b/>
                <w:szCs w:val="21"/>
              </w:rPr>
            </w:pPr>
          </w:p>
        </w:tc>
        <w:tc>
          <w:tcPr>
            <w:tcW w:w="9198" w:type="dxa"/>
          </w:tcPr>
          <w:p w:rsidR="009457BA" w:rsidRDefault="009457BA" w:rsidP="0073599C">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9457BA" w:rsidRDefault="009457BA" w:rsidP="0073599C">
            <w:pPr>
              <w:spacing w:line="240" w:lineRule="exact"/>
              <w:rPr>
                <w:rFonts w:ascii="宋体" w:hAnsi="宋体"/>
                <w:b/>
                <w:sz w:val="21"/>
                <w:szCs w:val="21"/>
              </w:rPr>
            </w:pPr>
            <w:r>
              <w:rPr>
                <w:rFonts w:ascii="宋体" w:hAnsi="宋体" w:cs="宋体" w:hint="eastAsia"/>
                <w:sz w:val="21"/>
                <w:szCs w:val="21"/>
              </w:rPr>
              <w:t>管理评审频次为一年一次、本次管理评审</w:t>
            </w:r>
            <w:r w:rsidRPr="00D433F3">
              <w:rPr>
                <w:rFonts w:ascii="宋体" w:hAnsi="宋体" w:cs="宋体" w:hint="eastAsia"/>
                <w:sz w:val="21"/>
                <w:szCs w:val="21"/>
              </w:rPr>
              <w:t>于202</w:t>
            </w:r>
            <w:r>
              <w:rPr>
                <w:rFonts w:ascii="宋体" w:hAnsi="宋体" w:cs="宋体" w:hint="eastAsia"/>
                <w:sz w:val="21"/>
                <w:szCs w:val="21"/>
              </w:rPr>
              <w:t>1</w:t>
            </w:r>
            <w:r w:rsidRPr="00D433F3">
              <w:rPr>
                <w:rFonts w:ascii="宋体" w:hAnsi="宋体" w:cs="宋体" w:hint="eastAsia"/>
                <w:sz w:val="21"/>
                <w:szCs w:val="21"/>
              </w:rPr>
              <w:t>年</w:t>
            </w:r>
            <w:r>
              <w:rPr>
                <w:rFonts w:ascii="宋体" w:hAnsi="宋体" w:cs="宋体" w:hint="eastAsia"/>
                <w:sz w:val="21"/>
                <w:szCs w:val="21"/>
              </w:rPr>
              <w:t>1</w:t>
            </w:r>
            <w:r w:rsidRPr="00D433F3">
              <w:rPr>
                <w:rFonts w:ascii="宋体" w:hAnsi="宋体" w:cs="宋体" w:hint="eastAsia"/>
                <w:sz w:val="21"/>
                <w:szCs w:val="21"/>
              </w:rPr>
              <w:t>月</w:t>
            </w:r>
            <w:r>
              <w:rPr>
                <w:rFonts w:ascii="宋体" w:hAnsi="宋体" w:cs="宋体" w:hint="eastAsia"/>
                <w:sz w:val="21"/>
                <w:szCs w:val="21"/>
              </w:rPr>
              <w:t>30</w:t>
            </w:r>
            <w:r w:rsidRPr="00D433F3">
              <w:rPr>
                <w:rFonts w:ascii="宋体" w:hAnsi="宋体" w:cs="宋体" w:hint="eastAsia"/>
                <w:sz w:val="21"/>
                <w:szCs w:val="21"/>
              </w:rPr>
              <w:t>日由总经理主持完成、提供主要输入材料有各部门总结，输入信息基本充分和满足要求。输出见“管</w:t>
            </w:r>
            <w:r>
              <w:rPr>
                <w:rFonts w:ascii="宋体" w:hAnsi="宋体" w:cs="宋体" w:hint="eastAsia"/>
                <w:sz w:val="21"/>
                <w:szCs w:val="21"/>
              </w:rPr>
              <w:t>理评审报告”, 做出了管理体系基本适宜、充分和有效的评审结论，对上次管理评审提出的改进措施验证有效实施。管理评审的输出不具体，需要改善。</w:t>
            </w:r>
          </w:p>
        </w:tc>
      </w:tr>
      <w:tr w:rsidR="009457BA" w:rsidTr="0073599C">
        <w:trPr>
          <w:cantSplit/>
          <w:trHeight w:val="856"/>
          <w:jc w:val="center"/>
        </w:trPr>
        <w:tc>
          <w:tcPr>
            <w:tcW w:w="720" w:type="dxa"/>
            <w:vMerge/>
            <w:vAlign w:val="center"/>
          </w:tcPr>
          <w:p w:rsidR="009457BA" w:rsidRDefault="009457BA" w:rsidP="0073599C">
            <w:pPr>
              <w:spacing w:line="240" w:lineRule="exact"/>
              <w:jc w:val="center"/>
              <w:rPr>
                <w:b/>
                <w:sz w:val="20"/>
              </w:rPr>
            </w:pPr>
          </w:p>
        </w:tc>
        <w:tc>
          <w:tcPr>
            <w:tcW w:w="9198" w:type="dxa"/>
          </w:tcPr>
          <w:p w:rsidR="009457BA" w:rsidRDefault="009457BA" w:rsidP="0073599C">
            <w:pPr>
              <w:spacing w:line="240" w:lineRule="exact"/>
              <w:rPr>
                <w:rFonts w:ascii="宋体" w:hAnsi="宋体"/>
                <w:b/>
                <w:sz w:val="21"/>
                <w:szCs w:val="21"/>
              </w:rPr>
            </w:pPr>
            <w:r>
              <w:rPr>
                <w:rFonts w:ascii="宋体" w:hAnsi="宋体"/>
                <w:b/>
                <w:sz w:val="21"/>
                <w:szCs w:val="21"/>
              </w:rPr>
              <w:t>5.  EMS</w:t>
            </w:r>
            <w:r>
              <w:rPr>
                <w:rFonts w:ascii="宋体" w:hAnsi="宋体" w:hint="eastAsia"/>
                <w:b/>
                <w:sz w:val="21"/>
                <w:szCs w:val="21"/>
              </w:rPr>
              <w:t>是否按规定对主要污染物（污水、废气、噪声、废渣等）及排放实施了例行的监视或测量，结果是否满足相关要求？</w:t>
            </w:r>
          </w:p>
          <w:p w:rsidR="009457BA" w:rsidRDefault="009457BA" w:rsidP="0073599C">
            <w:pPr>
              <w:spacing w:line="240" w:lineRule="exact"/>
              <w:rPr>
                <w:rFonts w:ascii="宋体" w:hAnsi="宋体"/>
                <w:b/>
                <w:sz w:val="21"/>
                <w:szCs w:val="21"/>
              </w:rPr>
            </w:pPr>
            <w:r>
              <w:rPr>
                <w:rFonts w:ascii="宋体" w:hAnsi="宋体" w:hint="eastAsia"/>
                <w:b/>
                <w:sz w:val="21"/>
                <w:szCs w:val="21"/>
              </w:rPr>
              <w:t>不适用</w:t>
            </w:r>
          </w:p>
        </w:tc>
      </w:tr>
      <w:tr w:rsidR="009457BA" w:rsidTr="0073599C">
        <w:trPr>
          <w:cantSplit/>
          <w:trHeight w:val="816"/>
          <w:jc w:val="center"/>
        </w:trPr>
        <w:tc>
          <w:tcPr>
            <w:tcW w:w="720" w:type="dxa"/>
            <w:vMerge/>
            <w:vAlign w:val="center"/>
          </w:tcPr>
          <w:p w:rsidR="009457BA" w:rsidRDefault="009457BA" w:rsidP="0073599C">
            <w:pPr>
              <w:spacing w:line="240" w:lineRule="exact"/>
              <w:jc w:val="center"/>
              <w:rPr>
                <w:b/>
                <w:sz w:val="20"/>
              </w:rPr>
            </w:pPr>
          </w:p>
        </w:tc>
        <w:tc>
          <w:tcPr>
            <w:tcW w:w="9198" w:type="dxa"/>
          </w:tcPr>
          <w:p w:rsidR="009457BA" w:rsidRDefault="009457BA" w:rsidP="0073599C">
            <w:pPr>
              <w:spacing w:line="240" w:lineRule="exact"/>
              <w:ind w:left="105" w:hangingChars="50" w:hanging="105"/>
              <w:rPr>
                <w:rFonts w:ascii="宋体" w:hAnsi="宋体"/>
                <w:b/>
                <w:sz w:val="21"/>
                <w:szCs w:val="21"/>
              </w:rPr>
            </w:pPr>
            <w:r>
              <w:rPr>
                <w:rFonts w:ascii="宋体" w:hAnsi="宋体"/>
                <w:b/>
                <w:sz w:val="21"/>
                <w:szCs w:val="21"/>
              </w:rPr>
              <w:t>6.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 xml:space="preserve">) </w:t>
            </w:r>
          </w:p>
          <w:p w:rsidR="009457BA" w:rsidRDefault="009457BA" w:rsidP="0073599C">
            <w:pPr>
              <w:spacing w:line="240" w:lineRule="exact"/>
              <w:rPr>
                <w:rFonts w:ascii="宋体" w:hAnsi="宋体"/>
                <w:b/>
                <w:sz w:val="21"/>
                <w:szCs w:val="21"/>
              </w:rPr>
            </w:pPr>
            <w:r>
              <w:rPr>
                <w:rFonts w:ascii="宋体" w:hAnsi="宋体" w:hint="eastAsia"/>
                <w:b/>
                <w:sz w:val="21"/>
                <w:szCs w:val="21"/>
              </w:rPr>
              <w:t>不适用</w:t>
            </w:r>
          </w:p>
        </w:tc>
      </w:tr>
      <w:tr w:rsidR="009457BA" w:rsidTr="0073599C">
        <w:trPr>
          <w:cantSplit/>
          <w:trHeight w:val="686"/>
          <w:jc w:val="center"/>
        </w:trPr>
        <w:tc>
          <w:tcPr>
            <w:tcW w:w="720" w:type="dxa"/>
            <w:vMerge/>
            <w:vAlign w:val="center"/>
          </w:tcPr>
          <w:p w:rsidR="009457BA" w:rsidRDefault="009457BA" w:rsidP="0073599C">
            <w:pPr>
              <w:spacing w:line="240" w:lineRule="exact"/>
              <w:jc w:val="center"/>
              <w:rPr>
                <w:b/>
                <w:sz w:val="20"/>
              </w:rPr>
            </w:pPr>
          </w:p>
        </w:tc>
        <w:tc>
          <w:tcPr>
            <w:tcW w:w="9198" w:type="dxa"/>
          </w:tcPr>
          <w:p w:rsidR="009457BA" w:rsidRDefault="009457BA" w:rsidP="0073599C">
            <w:pPr>
              <w:spacing w:line="240" w:lineRule="exact"/>
              <w:ind w:left="105" w:hangingChars="50" w:hanging="105"/>
              <w:rPr>
                <w:rFonts w:ascii="宋体" w:hAnsi="宋体"/>
                <w:b/>
                <w:sz w:val="21"/>
                <w:szCs w:val="21"/>
              </w:rPr>
            </w:pPr>
            <w:r>
              <w:rPr>
                <w:rFonts w:ascii="宋体" w:hAnsi="宋体"/>
                <w:b/>
                <w:sz w:val="21"/>
                <w:szCs w:val="21"/>
              </w:rPr>
              <w:t>7. OHSMS</w:t>
            </w:r>
            <w:r>
              <w:rPr>
                <w:rFonts w:ascii="宋体" w:hAnsi="宋体" w:hint="eastAsia"/>
                <w:b/>
                <w:sz w:val="21"/>
                <w:szCs w:val="21"/>
              </w:rPr>
              <w:t>是否按规定对职业健康安全项目进行定期测量，结果是否满足相关要求：</w:t>
            </w:r>
          </w:p>
          <w:p w:rsidR="009457BA" w:rsidRDefault="009457BA" w:rsidP="0073599C">
            <w:pPr>
              <w:spacing w:line="300" w:lineRule="exact"/>
              <w:rPr>
                <w:rFonts w:ascii="宋体" w:hAnsi="宋体"/>
                <w:b/>
                <w:sz w:val="21"/>
                <w:szCs w:val="21"/>
              </w:rPr>
            </w:pPr>
            <w:r>
              <w:rPr>
                <w:rFonts w:ascii="宋体" w:hAnsi="宋体" w:hint="eastAsia"/>
                <w:b/>
                <w:sz w:val="21"/>
                <w:szCs w:val="21"/>
              </w:rPr>
              <w:t>不适用</w:t>
            </w:r>
          </w:p>
        </w:tc>
      </w:tr>
      <w:tr w:rsidR="009457BA" w:rsidTr="0073599C">
        <w:trPr>
          <w:cantSplit/>
          <w:trHeight w:val="538"/>
          <w:jc w:val="center"/>
        </w:trPr>
        <w:tc>
          <w:tcPr>
            <w:tcW w:w="720" w:type="dxa"/>
            <w:vMerge/>
            <w:vAlign w:val="center"/>
          </w:tcPr>
          <w:p w:rsidR="009457BA" w:rsidRDefault="009457BA" w:rsidP="0073599C">
            <w:pPr>
              <w:spacing w:line="240" w:lineRule="exact"/>
              <w:jc w:val="center"/>
              <w:rPr>
                <w:b/>
                <w:sz w:val="20"/>
              </w:rPr>
            </w:pPr>
          </w:p>
        </w:tc>
        <w:tc>
          <w:tcPr>
            <w:tcW w:w="9198" w:type="dxa"/>
          </w:tcPr>
          <w:p w:rsidR="009457BA" w:rsidRDefault="009457BA" w:rsidP="0073599C">
            <w:pPr>
              <w:spacing w:line="240" w:lineRule="exact"/>
              <w:rPr>
                <w:rFonts w:ascii="宋体" w:hAnsi="宋体"/>
                <w:b/>
                <w:sz w:val="21"/>
                <w:szCs w:val="21"/>
              </w:rPr>
            </w:pPr>
            <w:r>
              <w:rPr>
                <w:rFonts w:ascii="宋体" w:hAnsi="宋体"/>
                <w:b/>
                <w:sz w:val="21"/>
                <w:szCs w:val="21"/>
              </w:rPr>
              <w:t>8.OHSMS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9457BA" w:rsidRDefault="009457BA" w:rsidP="0073599C">
            <w:pPr>
              <w:spacing w:line="240" w:lineRule="exact"/>
              <w:rPr>
                <w:rFonts w:ascii="宋体" w:hAnsi="宋体"/>
                <w:b/>
                <w:sz w:val="21"/>
                <w:szCs w:val="21"/>
              </w:rPr>
            </w:pPr>
            <w:r>
              <w:rPr>
                <w:rFonts w:hint="eastAsia"/>
                <w:b/>
                <w:sz w:val="20"/>
              </w:rPr>
              <w:t>暂无</w:t>
            </w:r>
          </w:p>
        </w:tc>
      </w:tr>
      <w:tr w:rsidR="009457BA" w:rsidTr="0073599C">
        <w:trPr>
          <w:cantSplit/>
          <w:trHeight w:val="376"/>
          <w:jc w:val="center"/>
        </w:trPr>
        <w:tc>
          <w:tcPr>
            <w:tcW w:w="720" w:type="dxa"/>
            <w:vMerge/>
            <w:vAlign w:val="center"/>
          </w:tcPr>
          <w:p w:rsidR="009457BA" w:rsidRDefault="009457BA" w:rsidP="0073599C">
            <w:pPr>
              <w:spacing w:line="240" w:lineRule="exact"/>
              <w:jc w:val="center"/>
              <w:rPr>
                <w:b/>
                <w:sz w:val="20"/>
              </w:rPr>
            </w:pPr>
          </w:p>
        </w:tc>
        <w:tc>
          <w:tcPr>
            <w:tcW w:w="9198" w:type="dxa"/>
          </w:tcPr>
          <w:p w:rsidR="009457BA" w:rsidRDefault="009457BA" w:rsidP="0073599C">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9457BA" w:rsidTr="0073599C">
        <w:trPr>
          <w:cantSplit/>
          <w:trHeight w:val="1050"/>
          <w:jc w:val="center"/>
        </w:trPr>
        <w:tc>
          <w:tcPr>
            <w:tcW w:w="720" w:type="dxa"/>
            <w:vMerge w:val="restart"/>
            <w:vAlign w:val="center"/>
          </w:tcPr>
          <w:p w:rsidR="009457BA" w:rsidRDefault="009457BA" w:rsidP="0073599C">
            <w:pPr>
              <w:spacing w:line="240" w:lineRule="exact"/>
              <w:ind w:left="113" w:right="113"/>
              <w:jc w:val="center"/>
              <w:rPr>
                <w:rFonts w:ascii="宋体" w:hAnsi="宋体"/>
                <w:b/>
                <w:szCs w:val="21"/>
              </w:rPr>
            </w:pPr>
            <w:r>
              <w:rPr>
                <w:rFonts w:ascii="宋体" w:hAnsi="宋体" w:hint="eastAsia"/>
                <w:b/>
                <w:szCs w:val="21"/>
              </w:rPr>
              <w:lastRenderedPageBreak/>
              <w:t>(五)持</w:t>
            </w:r>
          </w:p>
          <w:p w:rsidR="009457BA" w:rsidRDefault="009457BA" w:rsidP="0073599C">
            <w:pPr>
              <w:spacing w:line="240" w:lineRule="exact"/>
              <w:ind w:left="113" w:right="113"/>
              <w:jc w:val="center"/>
              <w:rPr>
                <w:rFonts w:ascii="宋体" w:hAnsi="宋体"/>
                <w:b/>
                <w:szCs w:val="21"/>
              </w:rPr>
            </w:pPr>
            <w:r>
              <w:rPr>
                <w:rFonts w:ascii="宋体" w:hAnsi="宋体" w:hint="eastAsia"/>
                <w:b/>
                <w:szCs w:val="21"/>
              </w:rPr>
              <w:t>续</w:t>
            </w:r>
          </w:p>
          <w:p w:rsidR="009457BA" w:rsidRDefault="009457BA" w:rsidP="0073599C">
            <w:pPr>
              <w:spacing w:line="240" w:lineRule="exact"/>
              <w:ind w:left="113" w:right="113"/>
              <w:jc w:val="center"/>
              <w:rPr>
                <w:rFonts w:ascii="宋体" w:hAnsi="宋体"/>
                <w:b/>
                <w:szCs w:val="21"/>
              </w:rPr>
            </w:pPr>
            <w:r>
              <w:rPr>
                <w:rFonts w:ascii="宋体" w:hAnsi="宋体" w:hint="eastAsia"/>
                <w:b/>
                <w:szCs w:val="21"/>
              </w:rPr>
              <w:t>改</w:t>
            </w:r>
          </w:p>
          <w:p w:rsidR="009457BA" w:rsidRDefault="009457BA" w:rsidP="0073599C">
            <w:pPr>
              <w:spacing w:line="240" w:lineRule="exact"/>
              <w:ind w:left="113" w:right="113"/>
              <w:jc w:val="center"/>
              <w:rPr>
                <w:b/>
                <w:sz w:val="20"/>
              </w:rPr>
            </w:pPr>
            <w:r>
              <w:rPr>
                <w:rFonts w:ascii="宋体" w:hAnsi="宋体" w:hint="eastAsia"/>
                <w:b/>
                <w:szCs w:val="21"/>
              </w:rPr>
              <w:t>进</w:t>
            </w:r>
          </w:p>
        </w:tc>
        <w:tc>
          <w:tcPr>
            <w:tcW w:w="9198" w:type="dxa"/>
          </w:tcPr>
          <w:p w:rsidR="009457BA" w:rsidRDefault="009457BA" w:rsidP="0073599C">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9457BA" w:rsidRDefault="009457BA" w:rsidP="0073599C">
            <w:pPr>
              <w:spacing w:line="240" w:lineRule="exact"/>
              <w:rPr>
                <w:rFonts w:ascii="宋体" w:hAnsi="宋体"/>
                <w:b/>
                <w:sz w:val="21"/>
                <w:szCs w:val="21"/>
              </w:rPr>
            </w:pPr>
            <w:r>
              <w:rPr>
                <w:rFonts w:ascii="宋体" w:hAnsi="宋体" w:cs="宋体" w:hint="eastAsia"/>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cs="宋体" w:hint="eastAsia"/>
                <w:sz w:val="21"/>
                <w:szCs w:val="21"/>
              </w:rPr>
              <w:t>纠正措施的有效性需要改善。</w:t>
            </w:r>
          </w:p>
        </w:tc>
      </w:tr>
      <w:tr w:rsidR="009457BA" w:rsidTr="0073599C">
        <w:trPr>
          <w:cantSplit/>
          <w:trHeight w:val="622"/>
          <w:jc w:val="center"/>
        </w:trPr>
        <w:tc>
          <w:tcPr>
            <w:tcW w:w="720" w:type="dxa"/>
            <w:vMerge/>
            <w:vAlign w:val="center"/>
          </w:tcPr>
          <w:p w:rsidR="009457BA" w:rsidRDefault="009457BA" w:rsidP="0073599C">
            <w:pPr>
              <w:spacing w:line="240" w:lineRule="exact"/>
              <w:jc w:val="center"/>
              <w:rPr>
                <w:b/>
                <w:sz w:val="20"/>
              </w:rPr>
            </w:pPr>
          </w:p>
        </w:tc>
        <w:tc>
          <w:tcPr>
            <w:tcW w:w="9198" w:type="dxa"/>
          </w:tcPr>
          <w:p w:rsidR="009457BA" w:rsidRDefault="009457BA" w:rsidP="0073599C">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9457BA" w:rsidRDefault="009457BA" w:rsidP="0073599C">
            <w:pPr>
              <w:spacing w:line="240" w:lineRule="exact"/>
              <w:rPr>
                <w:rFonts w:ascii="宋体" w:hAnsi="宋体"/>
                <w:b/>
                <w:sz w:val="21"/>
                <w:szCs w:val="21"/>
              </w:rPr>
            </w:pPr>
            <w:r>
              <w:rPr>
                <w:rFonts w:hint="eastAsia"/>
                <w:b/>
                <w:color w:val="000000" w:themeColor="text1"/>
                <w:spacing w:val="-20"/>
                <w:sz w:val="20"/>
              </w:rPr>
              <w:t>无</w:t>
            </w:r>
          </w:p>
        </w:tc>
      </w:tr>
      <w:tr w:rsidR="009457BA" w:rsidTr="0073599C">
        <w:trPr>
          <w:cantSplit/>
          <w:trHeight w:val="567"/>
          <w:jc w:val="center"/>
        </w:trPr>
        <w:tc>
          <w:tcPr>
            <w:tcW w:w="720" w:type="dxa"/>
            <w:vMerge/>
            <w:vAlign w:val="center"/>
          </w:tcPr>
          <w:p w:rsidR="009457BA" w:rsidRDefault="009457BA" w:rsidP="0073599C">
            <w:pPr>
              <w:spacing w:line="240" w:lineRule="exact"/>
              <w:jc w:val="center"/>
              <w:rPr>
                <w:b/>
                <w:sz w:val="20"/>
              </w:rPr>
            </w:pPr>
          </w:p>
        </w:tc>
        <w:tc>
          <w:tcPr>
            <w:tcW w:w="9198" w:type="dxa"/>
          </w:tcPr>
          <w:p w:rsidR="009457BA" w:rsidRDefault="009457BA" w:rsidP="0073599C">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 xml:space="preserve">创新情况 </w:t>
            </w:r>
          </w:p>
          <w:p w:rsidR="009457BA" w:rsidRDefault="009457BA" w:rsidP="0073599C">
            <w:pPr>
              <w:spacing w:line="240" w:lineRule="exact"/>
              <w:rPr>
                <w:rFonts w:ascii="宋体" w:hAnsi="宋体"/>
                <w:b/>
                <w:sz w:val="21"/>
                <w:szCs w:val="21"/>
              </w:rPr>
            </w:pPr>
            <w:r>
              <w:rPr>
                <w:rFonts w:hint="eastAsia"/>
                <w:b/>
                <w:color w:val="000000" w:themeColor="text1"/>
                <w:spacing w:val="-20"/>
                <w:sz w:val="20"/>
              </w:rPr>
              <w:t>无</w:t>
            </w:r>
          </w:p>
        </w:tc>
      </w:tr>
      <w:tr w:rsidR="009457BA" w:rsidTr="0073599C">
        <w:trPr>
          <w:cantSplit/>
          <w:trHeight w:val="748"/>
          <w:jc w:val="center"/>
        </w:trPr>
        <w:tc>
          <w:tcPr>
            <w:tcW w:w="720" w:type="dxa"/>
            <w:vMerge/>
            <w:vAlign w:val="center"/>
          </w:tcPr>
          <w:p w:rsidR="009457BA" w:rsidRDefault="009457BA" w:rsidP="0073599C">
            <w:pPr>
              <w:spacing w:line="240" w:lineRule="exact"/>
              <w:jc w:val="center"/>
              <w:rPr>
                <w:b/>
                <w:sz w:val="20"/>
              </w:rPr>
            </w:pPr>
          </w:p>
        </w:tc>
        <w:tc>
          <w:tcPr>
            <w:tcW w:w="9198" w:type="dxa"/>
          </w:tcPr>
          <w:p w:rsidR="009457BA" w:rsidRDefault="009457BA" w:rsidP="0073599C">
            <w:pPr>
              <w:pStyle w:val="a8"/>
              <w:rPr>
                <w:rFonts w:ascii="宋体" w:hAnsi="宋体"/>
                <w:b/>
                <w:sz w:val="21"/>
                <w:szCs w:val="21"/>
              </w:rPr>
            </w:pPr>
            <w:r>
              <w:rPr>
                <w:rFonts w:ascii="宋体" w:hAnsi="宋体"/>
                <w:b/>
                <w:sz w:val="21"/>
                <w:szCs w:val="21"/>
              </w:rPr>
              <w:t xml:space="preserve">4. </w:t>
            </w:r>
            <w:r>
              <w:rPr>
                <w:rFonts w:ascii="宋体" w:hAnsi="宋体" w:hint="eastAsia"/>
                <w:b/>
                <w:sz w:val="21"/>
                <w:szCs w:val="21"/>
              </w:rPr>
              <w:t xml:space="preserve">上次不符合的整改情况 </w:t>
            </w:r>
          </w:p>
          <w:p w:rsidR="009457BA" w:rsidRDefault="009457BA" w:rsidP="009457BA">
            <w:pPr>
              <w:pStyle w:val="a8"/>
              <w:rPr>
                <w:rFonts w:ascii="宋体" w:hAnsi="宋体"/>
                <w:b/>
                <w:sz w:val="21"/>
                <w:szCs w:val="21"/>
              </w:rPr>
            </w:pPr>
            <w:r>
              <w:rPr>
                <w:rFonts w:ascii="宋体" w:hAnsi="宋体" w:hint="eastAsia"/>
                <w:b/>
                <w:sz w:val="21"/>
                <w:szCs w:val="21"/>
              </w:rPr>
              <w:t xml:space="preserve"> E8.1已整改完毕，不符合已关闭。</w:t>
            </w:r>
          </w:p>
        </w:tc>
      </w:tr>
    </w:tbl>
    <w:p w:rsidR="00061C55" w:rsidRDefault="00061C55" w:rsidP="009457BA">
      <w:pPr>
        <w:tabs>
          <w:tab w:val="left" w:pos="645"/>
        </w:tabs>
        <w:spacing w:afterLines="50" w:line="360" w:lineRule="exact"/>
        <w:rPr>
          <w:b/>
          <w:sz w:val="26"/>
          <w:szCs w:val="26"/>
        </w:rPr>
      </w:pPr>
    </w:p>
    <w:p w:rsidR="00061C55" w:rsidRDefault="00061C55" w:rsidP="009457BA">
      <w:pPr>
        <w:tabs>
          <w:tab w:val="left" w:pos="645"/>
        </w:tabs>
        <w:spacing w:afterLines="50" w:line="360" w:lineRule="exact"/>
        <w:rPr>
          <w:b/>
          <w:sz w:val="16"/>
          <w:szCs w:val="16"/>
        </w:rPr>
      </w:pPr>
      <w:r>
        <w:rPr>
          <w:rFonts w:hint="eastAsia"/>
          <w:b/>
          <w:sz w:val="26"/>
          <w:szCs w:val="26"/>
        </w:rPr>
        <w:t>七、其它需要说明的问题</w:t>
      </w:r>
    </w:p>
    <w:p w:rsidR="00061C55" w:rsidRDefault="00061C55" w:rsidP="00061C55">
      <w:pPr>
        <w:snapToGrid w:val="0"/>
        <w:spacing w:line="360" w:lineRule="auto"/>
        <w:ind w:leftChars="-88" w:left="-211" w:firstLineChars="223" w:firstLine="493"/>
        <w:rPr>
          <w:rFonts w:ascii="宋体"/>
          <w:b/>
          <w:szCs w:val="21"/>
        </w:rPr>
      </w:pPr>
      <w:r>
        <w:rPr>
          <w:rFonts w:ascii="黑体" w:eastAsia="黑体" w:hAnsi="黑体" w:cs="黑体"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061C55" w:rsidTr="0073599C">
        <w:tc>
          <w:tcPr>
            <w:tcW w:w="5353" w:type="dxa"/>
          </w:tcPr>
          <w:p w:rsidR="00061C55" w:rsidRDefault="00061C55" w:rsidP="0073599C">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061C55" w:rsidRDefault="00061C55" w:rsidP="0073599C">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061C55" w:rsidTr="0073599C">
        <w:tc>
          <w:tcPr>
            <w:tcW w:w="5353" w:type="dxa"/>
          </w:tcPr>
          <w:p w:rsidR="00061C55" w:rsidRDefault="00061C55" w:rsidP="0073599C">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061C55" w:rsidRDefault="00061C55" w:rsidP="0073599C">
            <w:pPr>
              <w:snapToGrid w:val="0"/>
              <w:spacing w:line="360" w:lineRule="auto"/>
              <w:ind w:leftChars="-88" w:left="-211" w:firstLineChars="223" w:firstLine="537"/>
              <w:rPr>
                <w:rFonts w:ascii="宋体"/>
                <w:b/>
                <w:szCs w:val="21"/>
              </w:rPr>
            </w:pPr>
          </w:p>
        </w:tc>
      </w:tr>
      <w:tr w:rsidR="00061C55" w:rsidTr="0073599C">
        <w:tc>
          <w:tcPr>
            <w:tcW w:w="5353" w:type="dxa"/>
          </w:tcPr>
          <w:p w:rsidR="00061C55" w:rsidRDefault="00061C55" w:rsidP="0073599C">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061C55" w:rsidRDefault="00061C55" w:rsidP="0073599C">
            <w:pPr>
              <w:snapToGrid w:val="0"/>
              <w:spacing w:line="360" w:lineRule="auto"/>
              <w:ind w:leftChars="-88" w:left="-211" w:firstLineChars="223" w:firstLine="537"/>
              <w:rPr>
                <w:rFonts w:ascii="宋体"/>
                <w:b/>
                <w:color w:val="FF0000"/>
                <w:szCs w:val="21"/>
              </w:rPr>
            </w:pPr>
          </w:p>
        </w:tc>
      </w:tr>
      <w:tr w:rsidR="00061C55" w:rsidTr="0073599C">
        <w:tc>
          <w:tcPr>
            <w:tcW w:w="5353" w:type="dxa"/>
          </w:tcPr>
          <w:p w:rsidR="00061C55" w:rsidRDefault="00061C55" w:rsidP="0073599C">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061C55" w:rsidRDefault="00061C55" w:rsidP="0073599C">
            <w:pPr>
              <w:snapToGrid w:val="0"/>
              <w:spacing w:line="360" w:lineRule="auto"/>
              <w:ind w:leftChars="-88" w:left="-211" w:firstLineChars="223" w:firstLine="537"/>
              <w:rPr>
                <w:rFonts w:ascii="宋体"/>
                <w:b/>
                <w:color w:val="FF0000"/>
                <w:szCs w:val="21"/>
              </w:rPr>
            </w:pPr>
          </w:p>
        </w:tc>
      </w:tr>
    </w:tbl>
    <w:p w:rsidR="00061C55" w:rsidRDefault="00061C55" w:rsidP="00061C55">
      <w:pPr>
        <w:snapToGrid w:val="0"/>
        <w:spacing w:line="360" w:lineRule="auto"/>
        <w:ind w:leftChars="-88" w:left="-211" w:firstLineChars="223" w:firstLine="493"/>
        <w:rPr>
          <w:b/>
          <w:spacing w:val="-10"/>
          <w:szCs w:val="21"/>
        </w:rPr>
      </w:pPr>
    </w:p>
    <w:p w:rsidR="00061C55" w:rsidRDefault="00061C55" w:rsidP="00061C55">
      <w:pPr>
        <w:snapToGrid w:val="0"/>
        <w:spacing w:line="360" w:lineRule="auto"/>
        <w:ind w:leftChars="-88" w:left="-211" w:firstLineChars="223" w:firstLine="493"/>
        <w:rPr>
          <w:rFonts w:ascii="宋体"/>
          <w:b/>
          <w:szCs w:val="21"/>
        </w:rPr>
      </w:pPr>
      <w:r>
        <w:rPr>
          <w:rFonts w:ascii="黑体" w:eastAsia="黑体" w:hAnsi="黑体" w:cs="黑体" w:hint="eastAsia"/>
          <w:b/>
          <w:spacing w:val="-10"/>
          <w:szCs w:val="21"/>
        </w:rPr>
        <w:t>■</w:t>
      </w:r>
      <w:r>
        <w:rPr>
          <w:rFonts w:ascii="宋体" w:hAnsi="宋体" w:hint="eastAsia"/>
          <w:b/>
          <w:szCs w:val="21"/>
        </w:rPr>
        <w:t>达到审核目的</w:t>
      </w:r>
    </w:p>
    <w:p w:rsidR="00061C55" w:rsidRDefault="00061C55" w:rsidP="00061C55">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061C55" w:rsidRDefault="00061C55" w:rsidP="009457BA">
      <w:pPr>
        <w:tabs>
          <w:tab w:val="left" w:pos="645"/>
        </w:tabs>
        <w:spacing w:beforeLines="50" w:afterLines="50" w:line="360" w:lineRule="exact"/>
        <w:rPr>
          <w:b/>
          <w:sz w:val="16"/>
          <w:szCs w:val="16"/>
        </w:rPr>
      </w:pPr>
      <w:r>
        <w:rPr>
          <w:rFonts w:hint="eastAsia"/>
          <w:b/>
          <w:sz w:val="26"/>
          <w:szCs w:val="26"/>
        </w:rPr>
        <w:t>八、本次审核不符合项</w:t>
      </w:r>
    </w:p>
    <w:p w:rsidR="00061C55" w:rsidRDefault="00061C55" w:rsidP="00061C55">
      <w:pPr>
        <w:spacing w:line="400" w:lineRule="exact"/>
        <w:ind w:leftChars="175" w:left="420" w:firstLineChars="42" w:firstLine="101"/>
        <w:rPr>
          <w:rFonts w:ascii="宋体" w:hAnsi="宋体"/>
          <w:b/>
          <w:szCs w:val="21"/>
        </w:rPr>
      </w:pPr>
      <w:r>
        <w:rPr>
          <w:rFonts w:ascii="宋体" w:hAnsi="宋体" w:hint="eastAsia"/>
          <w:b/>
          <w:szCs w:val="21"/>
        </w:rPr>
        <w:t>本次审核共开具不符合项报告1项；其中</w:t>
      </w:r>
      <w:r w:rsidR="00AC151F">
        <w:rPr>
          <w:rFonts w:ascii="宋体" w:hAnsi="宋体"/>
          <w:b/>
          <w:szCs w:val="21"/>
        </w:rPr>
        <w:pict>
          <v:line id="直接连接符 1" o:spid="_x0000_s1030" style="position:absolute;left:0;text-align:left;z-index:251660288;mso-position-horizontal-relative:text;mso-position-vertical-relative:text" from="210pt,16.2pt" to="210.05pt,16.2pt" o:allowincell="f"/>
        </w:pict>
      </w:r>
      <w:r>
        <w:rPr>
          <w:rFonts w:ascii="宋体" w:hAnsi="宋体" w:hint="eastAsia"/>
          <w:b/>
          <w:szCs w:val="21"/>
        </w:rPr>
        <w:t>严重不符合0项，一般不符合 0项，观察项0项分布在部门综合部</w:t>
      </w:r>
      <w:r w:rsidR="009457BA">
        <w:rPr>
          <w:rFonts w:ascii="宋体" w:hAnsi="宋体" w:hint="eastAsia"/>
          <w:b/>
          <w:szCs w:val="21"/>
        </w:rPr>
        <w:t>ES6.1.3</w:t>
      </w:r>
      <w:r>
        <w:rPr>
          <w:rFonts w:ascii="宋体" w:hAnsi="宋体" w:hint="eastAsia"/>
          <w:b/>
          <w:szCs w:val="21"/>
        </w:rPr>
        <w:t xml:space="preserve"> 条款 ，见不符合项分布表。（</w:t>
      </w:r>
      <w:r>
        <w:rPr>
          <w:rFonts w:ascii="宋体" w:hAnsi="宋体"/>
          <w:b/>
          <w:szCs w:val="21"/>
        </w:rPr>
        <w:t>Q/J/E/S</w:t>
      </w:r>
      <w:r>
        <w:rPr>
          <w:rFonts w:ascii="宋体" w:hAnsi="宋体" w:hint="eastAsia"/>
          <w:b/>
          <w:szCs w:val="21"/>
        </w:rPr>
        <w:t>分开填写）</w:t>
      </w:r>
    </w:p>
    <w:p w:rsidR="00061C55" w:rsidRDefault="00061C55" w:rsidP="009457BA">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061C55" w:rsidTr="0073599C">
        <w:trPr>
          <w:cantSplit/>
          <w:trHeight w:val="1873"/>
          <w:jc w:val="center"/>
        </w:trPr>
        <w:tc>
          <w:tcPr>
            <w:tcW w:w="9523" w:type="dxa"/>
            <w:vAlign w:val="center"/>
          </w:tcPr>
          <w:p w:rsidR="00061C55" w:rsidRDefault="00061C55" w:rsidP="0073599C">
            <w:pPr>
              <w:ind w:leftChars="100" w:left="240" w:firstLineChars="50" w:firstLine="120"/>
              <w:jc w:val="left"/>
              <w:rPr>
                <w:rFonts w:ascii="宋体" w:hAnsi="宋体"/>
                <w:b/>
                <w:szCs w:val="21"/>
              </w:rPr>
            </w:pPr>
            <w:r>
              <w:rPr>
                <w:rFonts w:ascii="宋体" w:hAnsi="宋体"/>
                <w:b/>
                <w:szCs w:val="21"/>
              </w:rPr>
              <w:t>1.</w:t>
            </w:r>
            <w:r>
              <w:rPr>
                <w:rFonts w:ascii="黑体" w:eastAsia="黑体" w:hAnsi="黑体" w:cs="黑体" w:hint="eastAsia"/>
                <w:b/>
                <w:szCs w:val="21"/>
              </w:rPr>
              <w:t>■</w:t>
            </w:r>
            <w:r>
              <w:rPr>
                <w:rFonts w:ascii="宋体" w:hAnsi="宋体"/>
                <w:b/>
                <w:szCs w:val="21"/>
              </w:rPr>
              <w:t>QMS</w:t>
            </w:r>
            <w:r>
              <w:rPr>
                <w:rFonts w:ascii="宋体" w:hAnsi="宋体" w:hint="eastAsia"/>
                <w:b/>
                <w:szCs w:val="21"/>
              </w:rPr>
              <w:t>□50430</w:t>
            </w:r>
            <w:r>
              <w:rPr>
                <w:rFonts w:ascii="黑体" w:eastAsia="黑体" w:hAnsi="黑体" w:cs="黑体" w:hint="eastAsia"/>
                <w:b/>
                <w:szCs w:val="21"/>
              </w:rPr>
              <w:t>■</w:t>
            </w:r>
            <w:r>
              <w:rPr>
                <w:rFonts w:ascii="宋体" w:hAnsi="宋体"/>
                <w:b/>
                <w:szCs w:val="21"/>
              </w:rPr>
              <w:t xml:space="preserve">EMS  </w:t>
            </w:r>
            <w:r>
              <w:rPr>
                <w:rFonts w:ascii="黑体" w:eastAsia="黑体" w:hAnsi="黑体" w:cs="黑体" w:hint="eastAsia"/>
                <w:b/>
                <w:szCs w:val="21"/>
              </w:rPr>
              <w:t>■</w:t>
            </w:r>
            <w:r>
              <w:rPr>
                <w:rFonts w:ascii="宋体" w:hAnsi="宋体"/>
                <w:b/>
                <w:szCs w:val="21"/>
              </w:rPr>
              <w:t>OHSMS</w:t>
            </w:r>
          </w:p>
          <w:p w:rsidR="00061C55" w:rsidRDefault="00061C55" w:rsidP="0073599C">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061C55" w:rsidRDefault="00061C55" w:rsidP="0073599C">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061C55" w:rsidRDefault="00061C55" w:rsidP="0073599C">
            <w:pPr>
              <w:spacing w:line="240" w:lineRule="exact"/>
              <w:rPr>
                <w:rFonts w:ascii="宋体" w:hAnsi="宋体"/>
                <w:b/>
                <w:szCs w:val="21"/>
              </w:rPr>
            </w:pPr>
          </w:p>
        </w:tc>
      </w:tr>
      <w:tr w:rsidR="00061C55" w:rsidTr="0073599C">
        <w:trPr>
          <w:cantSplit/>
          <w:trHeight w:val="510"/>
          <w:jc w:val="center"/>
        </w:trPr>
        <w:tc>
          <w:tcPr>
            <w:tcW w:w="9523" w:type="dxa"/>
          </w:tcPr>
          <w:p w:rsidR="00061C55" w:rsidRDefault="00061C55" w:rsidP="0073599C">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061C55" w:rsidRDefault="00061C55" w:rsidP="0073599C">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061C55" w:rsidRDefault="00061C55" w:rsidP="0073599C">
            <w:pPr>
              <w:spacing w:line="280" w:lineRule="exact"/>
              <w:ind w:firstLineChars="150" w:firstLine="361"/>
              <w:rPr>
                <w:rFonts w:ascii="宋体" w:hAnsi="宋体"/>
                <w:b/>
                <w:szCs w:val="21"/>
              </w:rPr>
            </w:pPr>
            <w:r>
              <w:rPr>
                <w:rFonts w:ascii="黑体" w:eastAsia="黑体" w:hAnsi="黑体" w:cs="黑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黑体" w:eastAsia="黑体" w:hAnsi="黑体" w:cs="黑体" w:hint="eastAsia"/>
                <w:b/>
                <w:szCs w:val="21"/>
              </w:rPr>
              <w:t>■</w:t>
            </w:r>
            <w:r>
              <w:rPr>
                <w:rFonts w:ascii="宋体" w:hAnsi="宋体"/>
                <w:b/>
                <w:szCs w:val="21"/>
              </w:rPr>
              <w:t>QMS</w:t>
            </w:r>
            <w:r>
              <w:rPr>
                <w:rFonts w:ascii="宋体" w:hAnsi="宋体" w:hint="eastAsia"/>
                <w:b/>
                <w:szCs w:val="21"/>
              </w:rPr>
              <w:t>□50430</w:t>
            </w:r>
            <w:r>
              <w:rPr>
                <w:rFonts w:ascii="黑体" w:eastAsia="黑体" w:hAnsi="黑体" w:cs="黑体" w:hint="eastAsia"/>
                <w:b/>
                <w:szCs w:val="21"/>
              </w:rPr>
              <w:t>■</w:t>
            </w:r>
            <w:r>
              <w:rPr>
                <w:rFonts w:ascii="宋体" w:hAnsi="宋体"/>
                <w:b/>
                <w:szCs w:val="21"/>
              </w:rPr>
              <w:t xml:space="preserve">EMS  </w:t>
            </w:r>
            <w:r>
              <w:rPr>
                <w:rFonts w:ascii="黑体" w:eastAsia="黑体" w:hAnsi="黑体" w:cs="黑体" w:hint="eastAsia"/>
                <w:b/>
                <w:szCs w:val="21"/>
              </w:rPr>
              <w:t>■</w:t>
            </w:r>
            <w:r>
              <w:rPr>
                <w:rFonts w:ascii="宋体" w:hAnsi="宋体"/>
                <w:b/>
                <w:szCs w:val="21"/>
              </w:rPr>
              <w:t>OHSMS</w:t>
            </w:r>
          </w:p>
          <w:p w:rsidR="00061C55" w:rsidRDefault="00061C55" w:rsidP="0073599C">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061C55" w:rsidRDefault="00061C55" w:rsidP="0073599C">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061C55" w:rsidRDefault="00061C55" w:rsidP="0073599C">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061C55" w:rsidRDefault="00061C55" w:rsidP="0073599C">
            <w:pPr>
              <w:spacing w:line="280" w:lineRule="exact"/>
              <w:ind w:firstLineChars="150" w:firstLine="361"/>
              <w:rPr>
                <w:rFonts w:ascii="宋体" w:hAnsi="宋体"/>
                <w:b/>
                <w:szCs w:val="21"/>
              </w:rPr>
            </w:pPr>
          </w:p>
          <w:p w:rsidR="00061C55" w:rsidRDefault="00061C55" w:rsidP="0073599C">
            <w:pPr>
              <w:spacing w:line="280" w:lineRule="exact"/>
              <w:ind w:firstLineChars="150" w:firstLine="361"/>
              <w:rPr>
                <w:rFonts w:ascii="宋体" w:hAnsi="宋体"/>
                <w:b/>
                <w:szCs w:val="21"/>
              </w:rPr>
            </w:pPr>
          </w:p>
          <w:p w:rsidR="00061C55" w:rsidRDefault="00061C55" w:rsidP="0073599C">
            <w:pPr>
              <w:spacing w:line="280" w:lineRule="exact"/>
              <w:ind w:firstLineChars="150" w:firstLine="392"/>
              <w:rPr>
                <w:b/>
                <w:sz w:val="26"/>
                <w:szCs w:val="26"/>
              </w:rPr>
            </w:pPr>
          </w:p>
        </w:tc>
      </w:tr>
    </w:tbl>
    <w:p w:rsidR="00061C55" w:rsidRDefault="00061C55" w:rsidP="00061C55">
      <w:pPr>
        <w:snapToGrid w:val="0"/>
        <w:spacing w:line="240" w:lineRule="exact"/>
        <w:rPr>
          <w:b/>
          <w:sz w:val="21"/>
          <w:szCs w:val="21"/>
        </w:rPr>
      </w:pPr>
    </w:p>
    <w:p w:rsidR="00061C55" w:rsidRDefault="00061C55" w:rsidP="009457BA">
      <w:pPr>
        <w:tabs>
          <w:tab w:val="left" w:pos="645"/>
        </w:tabs>
        <w:spacing w:afterLines="50" w:line="360" w:lineRule="exact"/>
        <w:rPr>
          <w:b/>
          <w:sz w:val="16"/>
          <w:szCs w:val="16"/>
        </w:rPr>
      </w:pPr>
      <w:r>
        <w:rPr>
          <w:rFonts w:hint="eastAsia"/>
          <w:b/>
          <w:sz w:val="26"/>
          <w:szCs w:val="26"/>
        </w:rPr>
        <w:t>十、不符合项纠正措施要求</w:t>
      </w:r>
    </w:p>
    <w:p w:rsidR="00061C55" w:rsidRDefault="00061C55" w:rsidP="00061C55">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061C55" w:rsidRDefault="00061C55" w:rsidP="009457BA">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061C55" w:rsidRDefault="00061C55" w:rsidP="00061C55">
      <w:pPr>
        <w:snapToGrid w:val="0"/>
        <w:spacing w:line="360" w:lineRule="exact"/>
        <w:rPr>
          <w:b/>
          <w:bCs/>
          <w:sz w:val="21"/>
          <w:szCs w:val="28"/>
        </w:rPr>
      </w:pPr>
    </w:p>
    <w:p w:rsidR="00061C55" w:rsidRDefault="00803DEC" w:rsidP="009457BA">
      <w:pPr>
        <w:tabs>
          <w:tab w:val="left" w:pos="645"/>
        </w:tabs>
        <w:spacing w:afterLines="50" w:line="360" w:lineRule="exact"/>
        <w:rPr>
          <w:b/>
          <w:sz w:val="16"/>
          <w:szCs w:val="16"/>
        </w:rPr>
      </w:pPr>
      <w:r>
        <w:rPr>
          <w:rFonts w:hint="eastAsia"/>
          <w:b/>
          <w:noProof/>
          <w:sz w:val="26"/>
          <w:szCs w:val="26"/>
        </w:rPr>
        <w:drawing>
          <wp:anchor distT="0" distB="0" distL="114300" distR="114300" simplePos="0" relativeHeight="251662336" behindDoc="0" locked="0" layoutInCell="1" allowOverlap="1">
            <wp:simplePos x="0" y="0"/>
            <wp:positionH relativeFrom="column">
              <wp:posOffset>1798320</wp:posOffset>
            </wp:positionH>
            <wp:positionV relativeFrom="paragraph">
              <wp:posOffset>257175</wp:posOffset>
            </wp:positionV>
            <wp:extent cx="367665" cy="345440"/>
            <wp:effectExtent l="19050" t="0" r="0"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8"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r w:rsidR="00061C55">
        <w:rPr>
          <w:rFonts w:hint="eastAsia"/>
          <w:b/>
          <w:sz w:val="26"/>
          <w:szCs w:val="26"/>
        </w:rPr>
        <w:t>十二、审核组签字</w:t>
      </w:r>
    </w:p>
    <w:p w:rsidR="00061C55" w:rsidRDefault="00061C55" w:rsidP="00061C55">
      <w:pPr>
        <w:snapToGrid w:val="0"/>
        <w:spacing w:line="320" w:lineRule="exact"/>
        <w:ind w:firstLineChars="250" w:firstLine="527"/>
        <w:rPr>
          <w:b/>
          <w:sz w:val="21"/>
        </w:rPr>
      </w:pPr>
      <w:r>
        <w:rPr>
          <w:rFonts w:hint="eastAsia"/>
          <w:b/>
          <w:sz w:val="21"/>
        </w:rPr>
        <w:t>审核组组长（签名）：</w:t>
      </w:r>
    </w:p>
    <w:p w:rsidR="00061C55" w:rsidRDefault="00803DEC" w:rsidP="009457BA">
      <w:pPr>
        <w:snapToGrid w:val="0"/>
        <w:spacing w:beforeLines="50" w:line="320" w:lineRule="exact"/>
        <w:ind w:firstLineChars="250" w:firstLine="527"/>
        <w:rPr>
          <w:b/>
          <w:sz w:val="21"/>
        </w:rPr>
      </w:pPr>
      <w:r>
        <w:rPr>
          <w:rFonts w:hint="eastAsia"/>
          <w:b/>
          <w:noProof/>
          <w:sz w:val="21"/>
        </w:rPr>
        <w:drawing>
          <wp:anchor distT="0" distB="0" distL="114300" distR="114300" simplePos="0" relativeHeight="251664384" behindDoc="0" locked="0" layoutInCell="1" allowOverlap="1">
            <wp:simplePos x="0" y="0"/>
            <wp:positionH relativeFrom="column">
              <wp:posOffset>1798320</wp:posOffset>
            </wp:positionH>
            <wp:positionV relativeFrom="paragraph">
              <wp:posOffset>168910</wp:posOffset>
            </wp:positionV>
            <wp:extent cx="539115" cy="386080"/>
            <wp:effectExtent l="0" t="0" r="0" b="0"/>
            <wp:wrapNone/>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9115" cy="386080"/>
                    </a:xfrm>
                    <a:prstGeom prst="rect">
                      <a:avLst/>
                    </a:prstGeom>
                    <a:noFill/>
                    <a:ln>
                      <a:noFill/>
                    </a:ln>
                  </pic:spPr>
                </pic:pic>
              </a:graphicData>
            </a:graphic>
          </wp:anchor>
        </w:drawing>
      </w:r>
      <w:r w:rsidR="00061C55">
        <w:rPr>
          <w:rFonts w:hint="eastAsia"/>
          <w:b/>
          <w:sz w:val="21"/>
        </w:rPr>
        <w:t>审核组组员（签名）：</w:t>
      </w:r>
    </w:p>
    <w:p w:rsidR="00061C55" w:rsidRDefault="00803DEC" w:rsidP="00061C55">
      <w:pPr>
        <w:snapToGrid w:val="0"/>
        <w:spacing w:line="280" w:lineRule="exact"/>
        <w:ind w:firstLineChars="3000" w:firstLine="6325"/>
        <w:rPr>
          <w:b/>
          <w:sz w:val="21"/>
        </w:rPr>
      </w:pPr>
      <w:r>
        <w:rPr>
          <w:rFonts w:hint="eastAsia"/>
          <w:b/>
          <w:noProof/>
          <w:sz w:val="21"/>
        </w:rPr>
        <w:drawing>
          <wp:anchor distT="0" distB="0" distL="114300" distR="114300" simplePos="0" relativeHeight="251666432" behindDoc="0" locked="0" layoutInCell="1" allowOverlap="1">
            <wp:simplePos x="0" y="0"/>
            <wp:positionH relativeFrom="column">
              <wp:posOffset>2571750</wp:posOffset>
            </wp:positionH>
            <wp:positionV relativeFrom="paragraph">
              <wp:posOffset>4445</wp:posOffset>
            </wp:positionV>
            <wp:extent cx="544830" cy="243840"/>
            <wp:effectExtent l="19050" t="0" r="7620" b="0"/>
            <wp:wrapNone/>
            <wp:docPr id="2"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0" cstate="print"/>
                    <a:stretch>
                      <a:fillRect/>
                    </a:stretch>
                  </pic:blipFill>
                  <pic:spPr>
                    <a:xfrm>
                      <a:off x="0" y="0"/>
                      <a:ext cx="544830" cy="243840"/>
                    </a:xfrm>
                    <a:prstGeom prst="rect">
                      <a:avLst/>
                    </a:prstGeom>
                  </pic:spPr>
                </pic:pic>
              </a:graphicData>
            </a:graphic>
          </wp:anchor>
        </w:drawing>
      </w:r>
      <w:r w:rsidR="00061C55">
        <w:rPr>
          <w:rFonts w:hint="eastAsia"/>
          <w:b/>
          <w:sz w:val="21"/>
        </w:rPr>
        <w:t>日期：</w:t>
      </w:r>
      <w:r w:rsidR="00061C55">
        <w:rPr>
          <w:rFonts w:hint="eastAsia"/>
          <w:b/>
          <w:sz w:val="21"/>
        </w:rPr>
        <w:t>20</w:t>
      </w:r>
      <w:r>
        <w:rPr>
          <w:rFonts w:hint="eastAsia"/>
          <w:b/>
          <w:sz w:val="21"/>
        </w:rPr>
        <w:t>21</w:t>
      </w:r>
      <w:r w:rsidR="00061C55">
        <w:rPr>
          <w:rFonts w:hint="eastAsia"/>
          <w:b/>
          <w:sz w:val="21"/>
        </w:rPr>
        <w:t>.</w:t>
      </w:r>
      <w:r>
        <w:rPr>
          <w:rFonts w:hint="eastAsia"/>
          <w:b/>
          <w:sz w:val="21"/>
        </w:rPr>
        <w:t>3.23</w:t>
      </w:r>
    </w:p>
    <w:p w:rsidR="00061C55" w:rsidRDefault="00061C55" w:rsidP="00803DEC">
      <w:pPr>
        <w:snapToGrid w:val="0"/>
        <w:spacing w:line="200" w:lineRule="exact"/>
        <w:ind w:firstLineChars="300" w:firstLine="482"/>
        <w:rPr>
          <w:b/>
          <w:sz w:val="16"/>
          <w:szCs w:val="16"/>
        </w:rPr>
      </w:pPr>
    </w:p>
    <w:p w:rsidR="00061C55" w:rsidRDefault="00061C55" w:rsidP="009457BA">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061C55" w:rsidRDefault="00061C55" w:rsidP="00061C55">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03DEC">
        <w:rPr>
          <w:rFonts w:hint="eastAsia"/>
          <w:b/>
          <w:bCs/>
          <w:sz w:val="21"/>
          <w:szCs w:val="21"/>
        </w:rPr>
        <w:t>□</w:t>
      </w:r>
      <w:r w:rsidRPr="00345707">
        <w:rPr>
          <w:b/>
          <w:sz w:val="21"/>
          <w:szCs w:val="21"/>
        </w:rPr>
        <w:t>QMS (</w:t>
      </w:r>
      <w:r w:rsidR="00803DEC">
        <w:rPr>
          <w:rFonts w:hint="eastAsia"/>
          <w:b/>
          <w:sz w:val="21"/>
          <w:szCs w:val="21"/>
        </w:rPr>
        <w:t xml:space="preserve">  </w:t>
      </w:r>
      <w:r w:rsidRPr="00345707">
        <w:rPr>
          <w:b/>
          <w:sz w:val="21"/>
          <w:szCs w:val="21"/>
        </w:rPr>
        <w:t>)</w:t>
      </w:r>
      <w:r w:rsidRPr="00345707">
        <w:rPr>
          <w:rFonts w:hint="eastAsia"/>
          <w:b/>
          <w:sz w:val="21"/>
          <w:szCs w:val="21"/>
        </w:rPr>
        <w:t>个一般不符合，</w:t>
      </w:r>
      <w:r w:rsidRPr="00345707">
        <w:rPr>
          <w:b/>
          <w:sz w:val="21"/>
          <w:szCs w:val="21"/>
        </w:rPr>
        <w:t>(</w:t>
      </w:r>
      <w:r w:rsidR="00803DEC">
        <w:rPr>
          <w:rFonts w:hint="eastAsia"/>
          <w:b/>
          <w:sz w:val="21"/>
          <w:szCs w:val="21"/>
        </w:rPr>
        <w:t xml:space="preserve">  </w:t>
      </w:r>
      <w:r w:rsidRPr="00345707">
        <w:rPr>
          <w:b/>
          <w:sz w:val="21"/>
          <w:szCs w:val="21"/>
        </w:rPr>
        <w:t>)</w:t>
      </w:r>
      <w:r w:rsidRPr="00345707">
        <w:rPr>
          <w:rFonts w:hint="eastAsia"/>
          <w:b/>
          <w:sz w:val="21"/>
          <w:szCs w:val="21"/>
        </w:rPr>
        <w:t>个严重不符合，</w:t>
      </w:r>
      <w:r w:rsidR="00803DEC">
        <w:rPr>
          <w:rFonts w:hint="eastAsia"/>
          <w:b/>
          <w:bCs/>
          <w:sz w:val="21"/>
          <w:szCs w:val="21"/>
        </w:rPr>
        <w:t>□</w:t>
      </w:r>
      <w:r w:rsidRPr="00345707">
        <w:rPr>
          <w:rFonts w:hint="eastAsia"/>
          <w:b/>
          <w:sz w:val="21"/>
          <w:szCs w:val="21"/>
        </w:rPr>
        <w:t>验证合</w:t>
      </w:r>
      <w:r>
        <w:rPr>
          <w:rFonts w:hint="eastAsia"/>
          <w:b/>
          <w:sz w:val="21"/>
          <w:szCs w:val="21"/>
        </w:rPr>
        <w:t>格□仍有问题</w:t>
      </w:r>
    </w:p>
    <w:p w:rsidR="00061C55" w:rsidRDefault="00061C55" w:rsidP="00061C55">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061C55" w:rsidRDefault="00061C55" w:rsidP="00061C55">
      <w:pPr>
        <w:spacing w:line="360" w:lineRule="exact"/>
        <w:ind w:firstLineChars="400" w:firstLine="843"/>
        <w:rPr>
          <w:b/>
          <w:sz w:val="21"/>
          <w:szCs w:val="21"/>
        </w:rPr>
      </w:pPr>
      <w:r>
        <w:rPr>
          <w:rFonts w:hint="eastAsia"/>
          <w:b/>
          <w:bCs/>
          <w:sz w:val="21"/>
          <w:szCs w:val="21"/>
        </w:rPr>
        <w:t>审核中发现的</w:t>
      </w:r>
      <w:r w:rsidR="00803DEC" w:rsidRPr="00345707">
        <w:rPr>
          <w:rFonts w:ascii="黑体" w:eastAsia="黑体" w:hAnsi="黑体" w:cs="黑体" w:hint="eastAsia"/>
          <w:b/>
          <w:sz w:val="21"/>
          <w:szCs w:val="21"/>
        </w:rPr>
        <w:t>■</w:t>
      </w:r>
      <w:r>
        <w:rPr>
          <w:b/>
          <w:sz w:val="21"/>
          <w:szCs w:val="21"/>
        </w:rPr>
        <w:t>EMS (</w:t>
      </w:r>
      <w:r w:rsidR="00803DEC">
        <w:rPr>
          <w:b/>
          <w:sz w:val="21"/>
          <w:szCs w:val="21"/>
        </w:rPr>
        <w:t>1</w:t>
      </w:r>
      <w:r>
        <w:rPr>
          <w:b/>
          <w:sz w:val="21"/>
          <w:szCs w:val="21"/>
        </w:rPr>
        <w:t>)</w:t>
      </w:r>
      <w:r>
        <w:rPr>
          <w:rFonts w:hint="eastAsia"/>
          <w:b/>
          <w:sz w:val="21"/>
          <w:szCs w:val="21"/>
        </w:rPr>
        <w:t>个一般不符合，</w:t>
      </w:r>
      <w:r>
        <w:rPr>
          <w:b/>
          <w:sz w:val="21"/>
          <w:szCs w:val="21"/>
        </w:rPr>
        <w:t xml:space="preserve">( </w:t>
      </w:r>
      <w:r w:rsidR="00803DEC">
        <w:rPr>
          <w:b/>
          <w:sz w:val="21"/>
          <w:szCs w:val="21"/>
        </w:rPr>
        <w:t>0</w:t>
      </w:r>
      <w:r>
        <w:rPr>
          <w:b/>
          <w:sz w:val="21"/>
          <w:szCs w:val="21"/>
        </w:rPr>
        <w:t>)</w:t>
      </w:r>
      <w:r>
        <w:rPr>
          <w:rFonts w:hint="eastAsia"/>
          <w:b/>
          <w:sz w:val="21"/>
          <w:szCs w:val="21"/>
        </w:rPr>
        <w:t>个严重不符合，</w:t>
      </w:r>
      <w:r w:rsidR="00803DEC" w:rsidRPr="00345707">
        <w:rPr>
          <w:rFonts w:ascii="黑体" w:eastAsia="黑体" w:hAnsi="黑体" w:cs="黑体" w:hint="eastAsia"/>
          <w:b/>
          <w:sz w:val="21"/>
          <w:szCs w:val="21"/>
        </w:rPr>
        <w:t>■</w:t>
      </w:r>
      <w:r>
        <w:rPr>
          <w:rFonts w:hint="eastAsia"/>
          <w:b/>
          <w:sz w:val="21"/>
          <w:szCs w:val="21"/>
        </w:rPr>
        <w:t>验证合格□仍有问题</w:t>
      </w:r>
    </w:p>
    <w:p w:rsidR="00061C55" w:rsidRDefault="00061C55" w:rsidP="00061C55">
      <w:pPr>
        <w:spacing w:line="360" w:lineRule="exact"/>
        <w:ind w:firstLineChars="400" w:firstLine="843"/>
        <w:rPr>
          <w:b/>
          <w:sz w:val="21"/>
          <w:szCs w:val="21"/>
        </w:rPr>
      </w:pPr>
      <w:r>
        <w:rPr>
          <w:rFonts w:hint="eastAsia"/>
          <w:b/>
          <w:bCs/>
          <w:sz w:val="21"/>
          <w:szCs w:val="21"/>
        </w:rPr>
        <w:t>审核中发现的</w:t>
      </w:r>
      <w:r w:rsidR="00803DEC" w:rsidRPr="00345707">
        <w:rPr>
          <w:rFonts w:ascii="黑体" w:eastAsia="黑体" w:hAnsi="黑体" w:cs="黑体" w:hint="eastAsia"/>
          <w:b/>
          <w:sz w:val="21"/>
          <w:szCs w:val="21"/>
        </w:rPr>
        <w:t>■</w:t>
      </w:r>
      <w:r>
        <w:rPr>
          <w:b/>
          <w:sz w:val="21"/>
          <w:szCs w:val="21"/>
        </w:rPr>
        <w:t xml:space="preserve">OHSMS ( </w:t>
      </w:r>
      <w:r w:rsidR="00803DEC">
        <w:rPr>
          <w:b/>
          <w:sz w:val="21"/>
          <w:szCs w:val="21"/>
        </w:rPr>
        <w:t>1</w:t>
      </w:r>
      <w:r>
        <w:rPr>
          <w:b/>
          <w:sz w:val="21"/>
          <w:szCs w:val="21"/>
        </w:rPr>
        <w:t xml:space="preserve">   )</w:t>
      </w:r>
      <w:r>
        <w:rPr>
          <w:rFonts w:hint="eastAsia"/>
          <w:b/>
          <w:sz w:val="21"/>
          <w:szCs w:val="21"/>
        </w:rPr>
        <w:t>个一般不符合，</w:t>
      </w:r>
      <w:r>
        <w:rPr>
          <w:b/>
          <w:sz w:val="21"/>
          <w:szCs w:val="21"/>
        </w:rPr>
        <w:t xml:space="preserve">(   </w:t>
      </w:r>
      <w:r w:rsidR="00803DEC">
        <w:rPr>
          <w:b/>
          <w:sz w:val="21"/>
          <w:szCs w:val="21"/>
        </w:rPr>
        <w:t>0</w:t>
      </w:r>
      <w:r>
        <w:rPr>
          <w:b/>
          <w:sz w:val="21"/>
          <w:szCs w:val="21"/>
        </w:rPr>
        <w:t xml:space="preserve"> )</w:t>
      </w:r>
      <w:r>
        <w:rPr>
          <w:rFonts w:hint="eastAsia"/>
          <w:b/>
          <w:sz w:val="21"/>
          <w:szCs w:val="21"/>
        </w:rPr>
        <w:t>个严重不符合，</w:t>
      </w:r>
      <w:r w:rsidR="00803DEC" w:rsidRPr="00345707">
        <w:rPr>
          <w:rFonts w:ascii="黑体" w:eastAsia="黑体" w:hAnsi="黑体" w:cs="黑体" w:hint="eastAsia"/>
          <w:b/>
          <w:sz w:val="21"/>
          <w:szCs w:val="21"/>
        </w:rPr>
        <w:t>■</w:t>
      </w:r>
      <w:r>
        <w:rPr>
          <w:rFonts w:hint="eastAsia"/>
          <w:b/>
          <w:sz w:val="21"/>
          <w:szCs w:val="21"/>
        </w:rPr>
        <w:t>验证合格□仍有问题</w:t>
      </w:r>
      <w:r>
        <w:rPr>
          <w:rFonts w:hint="eastAsia"/>
          <w:b/>
          <w:bCs/>
          <w:sz w:val="21"/>
          <w:szCs w:val="21"/>
        </w:rPr>
        <w:t>审</w:t>
      </w:r>
    </w:p>
    <w:p w:rsidR="00061C55" w:rsidRDefault="00061C55" w:rsidP="00061C55">
      <w:pPr>
        <w:spacing w:line="360" w:lineRule="exact"/>
        <w:ind w:firstLineChars="400" w:firstLine="843"/>
        <w:rPr>
          <w:b/>
          <w:sz w:val="21"/>
          <w:szCs w:val="21"/>
        </w:rPr>
      </w:pPr>
    </w:p>
    <w:p w:rsidR="00061C55" w:rsidRDefault="00061C55" w:rsidP="009457BA">
      <w:pPr>
        <w:spacing w:beforeLines="50" w:line="400" w:lineRule="exact"/>
        <w:rPr>
          <w:b/>
          <w:sz w:val="21"/>
          <w:szCs w:val="21"/>
          <w:u w:val="single"/>
        </w:rPr>
      </w:pPr>
      <w:r>
        <w:rPr>
          <w:rFonts w:hint="eastAsia"/>
          <w:b/>
          <w:sz w:val="21"/>
          <w:szCs w:val="21"/>
        </w:rPr>
        <w:t>存在问题说明及意见：</w:t>
      </w:r>
    </w:p>
    <w:p w:rsidR="00061C55" w:rsidRDefault="00061C55" w:rsidP="00061C55">
      <w:pPr>
        <w:spacing w:line="400" w:lineRule="exact"/>
        <w:rPr>
          <w:b/>
          <w:sz w:val="21"/>
          <w:szCs w:val="21"/>
          <w:u w:val="single"/>
        </w:rPr>
      </w:pPr>
    </w:p>
    <w:p w:rsidR="00061C55" w:rsidRDefault="00061C55" w:rsidP="009457BA">
      <w:pPr>
        <w:spacing w:beforeLines="50"/>
        <w:ind w:firstLineChars="300" w:firstLine="632"/>
        <w:rPr>
          <w:b/>
          <w:sz w:val="21"/>
          <w:szCs w:val="21"/>
        </w:rPr>
      </w:pPr>
      <w:r>
        <w:rPr>
          <w:b/>
          <w:sz w:val="21"/>
          <w:szCs w:val="21"/>
        </w:rPr>
        <w:t>2.</w:t>
      </w:r>
      <w:r>
        <w:rPr>
          <w:rFonts w:hint="eastAsia"/>
          <w:b/>
          <w:sz w:val="21"/>
          <w:szCs w:val="21"/>
        </w:rPr>
        <w:t>验证结论：</w:t>
      </w:r>
    </w:p>
    <w:p w:rsidR="00061C55" w:rsidRDefault="00061C55" w:rsidP="009457BA">
      <w:pPr>
        <w:tabs>
          <w:tab w:val="left" w:pos="6880"/>
          <w:tab w:val="left" w:pos="7740"/>
          <w:tab w:val="left" w:pos="8385"/>
        </w:tabs>
        <w:snapToGrid w:val="0"/>
        <w:spacing w:beforeLines="50"/>
        <w:ind w:firstLineChars="900" w:firstLine="1897"/>
        <w:rPr>
          <w:b/>
          <w:sz w:val="21"/>
          <w:szCs w:val="21"/>
        </w:rPr>
      </w:pPr>
      <w:r w:rsidRPr="00345707">
        <w:rPr>
          <w:rFonts w:ascii="黑体" w:eastAsia="黑体" w:hAnsi="黑体" w:cs="黑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061C55" w:rsidRDefault="00803DEC" w:rsidP="009457BA">
      <w:pPr>
        <w:tabs>
          <w:tab w:val="left" w:pos="6880"/>
          <w:tab w:val="left" w:pos="7740"/>
          <w:tab w:val="left" w:pos="8385"/>
        </w:tabs>
        <w:snapToGrid w:val="0"/>
        <w:spacing w:beforeLines="50"/>
        <w:ind w:firstLineChars="343" w:firstLine="723"/>
        <w:rPr>
          <w:b/>
          <w:sz w:val="21"/>
          <w:szCs w:val="21"/>
          <w:u w:val="single"/>
        </w:rPr>
      </w:pPr>
      <w:r>
        <w:rPr>
          <w:rFonts w:hint="eastAsia"/>
          <w:b/>
          <w:noProof/>
          <w:sz w:val="21"/>
          <w:szCs w:val="21"/>
        </w:rPr>
        <w:drawing>
          <wp:anchor distT="0" distB="0" distL="114300" distR="114300" simplePos="0" relativeHeight="251668480" behindDoc="0" locked="0" layoutInCell="1" allowOverlap="1">
            <wp:simplePos x="0" y="0"/>
            <wp:positionH relativeFrom="column">
              <wp:posOffset>1270000</wp:posOffset>
            </wp:positionH>
            <wp:positionV relativeFrom="paragraph">
              <wp:posOffset>33020</wp:posOffset>
            </wp:positionV>
            <wp:extent cx="367030" cy="345440"/>
            <wp:effectExtent l="19050" t="0" r="0" b="0"/>
            <wp:wrapNone/>
            <wp:docPr id="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8" cstate="print"/>
                    <a:srcRect/>
                    <a:stretch>
                      <a:fillRect/>
                    </a:stretch>
                  </pic:blipFill>
                  <pic:spPr bwMode="auto">
                    <a:xfrm>
                      <a:off x="0" y="0"/>
                      <a:ext cx="367030" cy="345440"/>
                    </a:xfrm>
                    <a:prstGeom prst="rect">
                      <a:avLst/>
                    </a:prstGeom>
                    <a:noFill/>
                    <a:ln w="9525">
                      <a:noFill/>
                      <a:miter lim="800000"/>
                      <a:headEnd/>
                      <a:tailEnd/>
                    </a:ln>
                  </pic:spPr>
                </pic:pic>
              </a:graphicData>
            </a:graphic>
          </wp:anchor>
        </w:drawing>
      </w:r>
      <w:r w:rsidR="00061C55">
        <w:rPr>
          <w:rFonts w:hint="eastAsia"/>
          <w:b/>
          <w:sz w:val="21"/>
          <w:szCs w:val="21"/>
        </w:rPr>
        <w:t>组长签字：</w:t>
      </w:r>
    </w:p>
    <w:p w:rsidR="00061C55" w:rsidRDefault="00061C55" w:rsidP="00061C55">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061C55" w:rsidRDefault="00061C55" w:rsidP="00061C55">
      <w:pPr>
        <w:snapToGrid w:val="0"/>
        <w:rPr>
          <w:b/>
          <w:sz w:val="21"/>
          <w:u w:val="single"/>
        </w:rPr>
      </w:pPr>
    </w:p>
    <w:p w:rsidR="00061C55" w:rsidRDefault="00061C55" w:rsidP="00061C55">
      <w:pPr>
        <w:spacing w:line="360" w:lineRule="auto"/>
        <w:rPr>
          <w:b/>
          <w:sz w:val="26"/>
          <w:szCs w:val="26"/>
        </w:rPr>
      </w:pPr>
      <w:r>
        <w:rPr>
          <w:rFonts w:hint="eastAsia"/>
          <w:b/>
          <w:sz w:val="26"/>
          <w:szCs w:val="26"/>
        </w:rPr>
        <w:t>十五、认证评定与批准</w:t>
      </w:r>
    </w:p>
    <w:p w:rsidR="00061C55" w:rsidRDefault="00061C55" w:rsidP="00061C55">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061C55" w:rsidRDefault="00061C55" w:rsidP="00061C55">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061C55" w:rsidRDefault="00061C55" w:rsidP="00061C55">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061C55" w:rsidRDefault="00061C55" w:rsidP="00061C55">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061C55" w:rsidRDefault="00061C55" w:rsidP="009457BA">
      <w:pPr>
        <w:snapToGrid w:val="0"/>
        <w:spacing w:beforeLines="50" w:afterLines="50" w:line="360" w:lineRule="exact"/>
        <w:rPr>
          <w:b/>
          <w:sz w:val="26"/>
          <w:szCs w:val="26"/>
        </w:rPr>
      </w:pPr>
      <w:r>
        <w:rPr>
          <w:rFonts w:hint="eastAsia"/>
          <w:b/>
          <w:sz w:val="26"/>
          <w:szCs w:val="26"/>
        </w:rPr>
        <w:t>十六、审核报告的发放范围：</w:t>
      </w:r>
    </w:p>
    <w:p w:rsidR="00061C55" w:rsidRDefault="00061C55" w:rsidP="00061C55">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061C55" w:rsidRDefault="00061C55" w:rsidP="00061C55">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061C55" w:rsidRDefault="00061C55" w:rsidP="009457BA">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061C55" w:rsidRDefault="00061C55" w:rsidP="00061C55">
      <w:pPr>
        <w:snapToGrid w:val="0"/>
        <w:spacing w:line="320" w:lineRule="exact"/>
        <w:rPr>
          <w:rFonts w:ascii="宋体"/>
          <w:b/>
          <w:bCs/>
          <w:sz w:val="21"/>
          <w:szCs w:val="28"/>
        </w:rPr>
      </w:pPr>
      <w:r>
        <w:rPr>
          <w:b/>
          <w:bCs/>
          <w:sz w:val="21"/>
          <w:szCs w:val="28"/>
        </w:rPr>
        <w:lastRenderedPageBreak/>
        <w:t xml:space="preserve">1. </w:t>
      </w:r>
      <w:r>
        <w:rPr>
          <w:rFonts w:ascii="宋体" w:hAnsi="宋体" w:hint="eastAsia"/>
          <w:b/>
          <w:bCs/>
          <w:sz w:val="21"/>
          <w:szCs w:val="28"/>
        </w:rPr>
        <w:t>审核计划（含项目清单）</w:t>
      </w:r>
    </w:p>
    <w:p w:rsidR="00061C55" w:rsidRDefault="00061C55" w:rsidP="00061C55">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061C55" w:rsidRDefault="00061C55" w:rsidP="00061C55">
      <w:pPr>
        <w:spacing w:line="320" w:lineRule="exact"/>
        <w:rPr>
          <w:b/>
          <w:bCs/>
          <w:sz w:val="16"/>
          <w:szCs w:val="16"/>
        </w:rPr>
      </w:pPr>
      <w:r>
        <w:rPr>
          <w:b/>
          <w:bCs/>
          <w:sz w:val="21"/>
          <w:szCs w:val="28"/>
        </w:rPr>
        <w:t>3.</w:t>
      </w:r>
      <w:r>
        <w:rPr>
          <w:rFonts w:ascii="宋体" w:hAnsi="宋体" w:hint="eastAsia"/>
          <w:b/>
          <w:bCs/>
          <w:sz w:val="21"/>
          <w:szCs w:val="28"/>
        </w:rPr>
        <w:t>其他</w:t>
      </w:r>
    </w:p>
    <w:p w:rsidR="00061C55" w:rsidRDefault="00061C55" w:rsidP="009457BA">
      <w:pPr>
        <w:spacing w:beforeLines="50" w:afterLines="50" w:line="360" w:lineRule="exact"/>
        <w:rPr>
          <w:rFonts w:ascii="宋体"/>
          <w:b/>
          <w:sz w:val="26"/>
          <w:szCs w:val="26"/>
        </w:rPr>
      </w:pPr>
      <w:r>
        <w:rPr>
          <w:rFonts w:ascii="宋体" w:hAnsi="宋体" w:hint="eastAsia"/>
          <w:b/>
          <w:sz w:val="26"/>
          <w:szCs w:val="26"/>
        </w:rPr>
        <w:t>十八、填表说明：</w:t>
      </w:r>
    </w:p>
    <w:p w:rsidR="00061C55" w:rsidRDefault="00061C55" w:rsidP="00061C55">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061C55" w:rsidRDefault="00061C55" w:rsidP="00061C55">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061C55" w:rsidRDefault="00061C55" w:rsidP="00061C55">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061C55" w:rsidRDefault="00061C55" w:rsidP="00061C55">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061C55" w:rsidRDefault="00061C55" w:rsidP="00061C55">
      <w:pPr>
        <w:snapToGrid w:val="0"/>
        <w:jc w:val="left"/>
        <w:rPr>
          <w:b/>
          <w:sz w:val="21"/>
          <w:szCs w:val="21"/>
        </w:rPr>
      </w:pPr>
    </w:p>
    <w:p w:rsidR="00061C55" w:rsidRDefault="00061C55" w:rsidP="00061C55">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061C55" w:rsidRDefault="00061C55" w:rsidP="00061C55">
      <w:pPr>
        <w:snapToGrid w:val="0"/>
        <w:ind w:firstLineChars="147" w:firstLine="354"/>
        <w:jc w:val="left"/>
        <w:rPr>
          <w:rFonts w:ascii="方正仿宋简体" w:eastAsia="方正仿宋简体"/>
          <w:b/>
        </w:rPr>
      </w:pPr>
    </w:p>
    <w:p w:rsidR="00061C55" w:rsidRDefault="00061C55" w:rsidP="00061C55">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061C55" w:rsidRDefault="00061C55" w:rsidP="00061C55"/>
    <w:p w:rsidR="005B46B4" w:rsidRDefault="00417EF6" w:rsidP="00AC151F">
      <w:pPr>
        <w:tabs>
          <w:tab w:val="left" w:pos="645"/>
        </w:tabs>
        <w:spacing w:afterLines="50" w:line="360" w:lineRule="exact"/>
      </w:pPr>
    </w:p>
    <w:sectPr w:rsidR="005B46B4"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EF6" w:rsidRDefault="00417EF6" w:rsidP="00512805">
      <w:r>
        <w:separator/>
      </w:r>
    </w:p>
  </w:endnote>
  <w:endnote w:type="continuationSeparator" w:id="0">
    <w:p w:rsidR="00417EF6" w:rsidRDefault="00417EF6" w:rsidP="005128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EF6" w:rsidRDefault="00417EF6" w:rsidP="00512805">
      <w:r>
        <w:separator/>
      </w:r>
    </w:p>
  </w:footnote>
  <w:footnote w:type="continuationSeparator" w:id="0">
    <w:p w:rsidR="00417EF6" w:rsidRDefault="00417EF6" w:rsidP="005128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AC151F" w:rsidP="00061C5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AC151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3E6B87" w:rsidRPr="00390345">
      <w:rPr>
        <w:rStyle w:val="CharChar1"/>
        <w:rFonts w:hint="default"/>
      </w:rPr>
      <w:t>北京国标联合认证有限公司</w:t>
    </w:r>
    <w:r w:rsidR="003E6B87" w:rsidRPr="00390345">
      <w:rPr>
        <w:rStyle w:val="CharChar1"/>
        <w:rFonts w:hint="default"/>
      </w:rPr>
      <w:tab/>
    </w:r>
    <w:r w:rsidR="003E6B87" w:rsidRPr="00390345">
      <w:rPr>
        <w:rStyle w:val="CharChar1"/>
        <w:rFonts w:hint="default"/>
      </w:rPr>
      <w:tab/>
    </w:r>
    <w:r w:rsidR="003E6B87">
      <w:rPr>
        <w:rStyle w:val="CharChar1"/>
        <w:rFonts w:hint="default"/>
      </w:rPr>
      <w:tab/>
    </w:r>
  </w:p>
  <w:p w:rsidR="004209E6" w:rsidRPr="004209E6" w:rsidRDefault="00AC151F"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3E6B87"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3E6B87" w:rsidRPr="00390345">
      <w:rPr>
        <w:rStyle w:val="CharChar1"/>
        <w:rFonts w:hint="default"/>
        <w:w w:val="90"/>
      </w:rPr>
      <w:t>Beijing International Standard united Certification Co.,Ltd.</w:t>
    </w:r>
    <w:r w:rsidR="003E6B87" w:rsidRPr="007757F3">
      <w:rPr>
        <w:rFonts w:hint="eastAsia"/>
        <w:sz w:val="18"/>
        <w:szCs w:val="18"/>
      </w:rPr>
      <w:t>ISC-B-I</w:t>
    </w:r>
    <w:r w:rsidR="003E6B87">
      <w:rPr>
        <w:rFonts w:hint="eastAsia"/>
        <w:sz w:val="18"/>
        <w:szCs w:val="18"/>
      </w:rPr>
      <w:t>I-1</w:t>
    </w:r>
    <w:r w:rsidR="003E6B87">
      <w:rPr>
        <w:sz w:val="18"/>
        <w:szCs w:val="18"/>
      </w:rPr>
      <w:t>3</w:t>
    </w:r>
    <w:r w:rsidR="003E6B87" w:rsidRPr="007757F3">
      <w:rPr>
        <w:rFonts w:hint="eastAsia"/>
        <w:sz w:val="18"/>
        <w:szCs w:val="18"/>
      </w:rPr>
      <w:t>管理体系审核记录表</w:t>
    </w:r>
    <w:r w:rsidR="003E6B87">
      <w:rPr>
        <w:rFonts w:hint="eastAsia"/>
        <w:sz w:val="18"/>
        <w:szCs w:val="18"/>
      </w:rPr>
      <w:t>(03</w:t>
    </w:r>
    <w:r w:rsidR="003E6B87">
      <w:rPr>
        <w:rFonts w:hint="eastAsia"/>
        <w:sz w:val="18"/>
        <w:szCs w:val="18"/>
      </w:rPr>
      <w:t>版</w:t>
    </w:r>
    <w:r w:rsidR="003E6B87">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00C7BE"/>
    <w:multiLevelType w:val="singleLevel"/>
    <w:tmpl w:val="8E00C7BE"/>
    <w:lvl w:ilvl="0">
      <w:start w:val="2"/>
      <w:numFmt w:val="decimal"/>
      <w:suff w:val="nothing"/>
      <w:lvlText w:val="%1、"/>
      <w:lvlJc w:val="left"/>
    </w:lvl>
  </w:abstractNum>
  <w:abstractNum w:abstractNumId="1">
    <w:nsid w:val="D47779E6"/>
    <w:multiLevelType w:val="singleLevel"/>
    <w:tmpl w:val="D47779E6"/>
    <w:lvl w:ilvl="0">
      <w:start w:val="2"/>
      <w:numFmt w:val="decimal"/>
      <w:lvlText w:val="%1."/>
      <w:lvlJc w:val="left"/>
      <w:pPr>
        <w:tabs>
          <w:tab w:val="left" w:pos="312"/>
        </w:tabs>
      </w:pPr>
    </w:lvl>
  </w:abstractNum>
  <w:abstractNum w:abstractNumId="2">
    <w:nsid w:val="E2316878"/>
    <w:multiLevelType w:val="singleLevel"/>
    <w:tmpl w:val="E2316878"/>
    <w:lvl w:ilvl="0">
      <w:start w:val="3"/>
      <w:numFmt w:val="decimal"/>
      <w:lvlText w:val="%1."/>
      <w:lvlJc w:val="left"/>
      <w:pPr>
        <w:tabs>
          <w:tab w:val="left" w:pos="312"/>
        </w:tabs>
      </w:pPr>
    </w:lvl>
  </w:abstractNum>
  <w:abstractNum w:abstractNumId="3">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4">
    <w:nsid w:val="4EDADBD7"/>
    <w:multiLevelType w:val="singleLevel"/>
    <w:tmpl w:val="4EDADBD7"/>
    <w:lvl w:ilvl="0">
      <w:start w:val="8"/>
      <w:numFmt w:val="decimal"/>
      <w:suff w:val="space"/>
      <w:lvlText w:val="%1."/>
      <w:lvlJc w:val="left"/>
    </w:lvl>
  </w:abstractNum>
  <w:abstractNum w:abstractNumId="5">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2805"/>
    <w:rsid w:val="00061C55"/>
    <w:rsid w:val="003713F6"/>
    <w:rsid w:val="003E6B87"/>
    <w:rsid w:val="00417EF6"/>
    <w:rsid w:val="00512805"/>
    <w:rsid w:val="00803DEC"/>
    <w:rsid w:val="009457BA"/>
    <w:rsid w:val="00AC151F"/>
    <w:rsid w:val="00D00812"/>
    <w:rsid w:val="00F470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7" type="connector" idref="#_x0000_s1036"/>
        <o:r id="V:Rule8"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customStyle="1" w:styleId="a8">
    <w:name w:val="表格文字"/>
    <w:basedOn w:val="a"/>
    <w:qFormat/>
    <w:rsid w:val="00061C55"/>
    <w:pPr>
      <w:spacing w:before="25" w:after="25"/>
    </w:pPr>
    <w:rPr>
      <w:bCs/>
      <w:spacing w:val="1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10</Pages>
  <Words>1331</Words>
  <Characters>7591</Characters>
  <Application>Microsoft Office Word</Application>
  <DocSecurity>0</DocSecurity>
  <Lines>63</Lines>
  <Paragraphs>17</Paragraphs>
  <ScaleCrop>false</ScaleCrop>
  <Company>微软中国</Company>
  <LinksUpToDate>false</LinksUpToDate>
  <CharactersWithSpaces>8905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48</cp:revision>
  <cp:lastPrinted>2019-04-18T08:15:00Z</cp:lastPrinted>
  <dcterms:created xsi:type="dcterms:W3CDTF">2016-02-29T05:10:00Z</dcterms:created>
  <dcterms:modified xsi:type="dcterms:W3CDTF">2021-03-23T05:42:00Z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