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南京万维创联科技有限公司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2025年07月19日 08:30至2025年07月21日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8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