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23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江西凯诺微电子电路有限公司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754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