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主管领导：李理   陪同人员：</w:t>
            </w:r>
            <w:r>
              <w:rPr>
                <w:rFonts w:hint="eastAsia"/>
                <w:sz w:val="24"/>
                <w:szCs w:val="24"/>
                <w:lang w:eastAsia="zh-CN"/>
              </w:rPr>
              <w:t>唐彩雪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w:t>
            </w:r>
            <w:r>
              <w:rPr>
                <w:rFonts w:hint="eastAsia"/>
                <w:sz w:val="24"/>
                <w:szCs w:val="24"/>
                <w:lang w:eastAsia="zh-CN"/>
              </w:rPr>
              <w:t>2021.3.27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w:t>
            </w:r>
            <w:r>
              <w:rPr>
                <w:rFonts w:hint="eastAsia" w:ascii="宋体" w:hAnsi="宋体" w:cs="宋体"/>
                <w:color w:val="000000"/>
                <w:szCs w:val="21"/>
              </w:rPr>
              <w:t xml:space="preserve">顾客 </w:t>
            </w:r>
            <w:r>
              <w:rPr>
                <w:rFonts w:hint="eastAsia" w:ascii="宋体" w:hAnsi="宋体"/>
                <w:szCs w:val="21"/>
              </w:rPr>
              <w:t>、政府机构、审核机构、供方等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查见《组织环境和相关方需求分析清单》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相关方：顾客 </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szCs w:val="21"/>
              </w:rPr>
              <w:t>需求和期望：服务质量符合顾客要求；及时交货；价格合理等。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有：有害生物防治设备先进，服务质量高、服务价格有竞争优势、国家对产业扶持力度加大。对公司不利的内、外部因素有：技术管理水平还需提高，销售产品的量少、交付周期长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r>
              <w:rPr>
                <w:rFonts w:hint="eastAsia" w:ascii="宋体" w:hAnsi="宋体"/>
                <w:szCs w:val="21"/>
              </w:rPr>
              <w:t>公司确定的相关方有员工、客户、政府机构、审核机构、供方等。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公司管理体系的范围：</w:t>
            </w:r>
          </w:p>
          <w:p>
            <w:pPr>
              <w:rPr>
                <w:rFonts w:ascii="宋体" w:hAnsi="宋体"/>
                <w:szCs w:val="21"/>
              </w:rPr>
            </w:pPr>
            <w:r>
              <w:rPr>
                <w:rFonts w:ascii="宋体" w:hAnsi="宋体"/>
                <w:b/>
                <w:color w:val="000000"/>
                <w:sz w:val="20"/>
              </w:rPr>
              <w:t>QMS:</w:t>
            </w:r>
            <w:r>
              <w:rPr>
                <w:rFonts w:hint="eastAsia" w:ascii="宋体" w:hAnsi="宋体"/>
                <w:szCs w:val="21"/>
              </w:rPr>
              <w:t>灭各类有害生物(老鼠、蟑螂、蚊虫、蚁类)服务(需资质除外)。</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灭各类有害生物(老鼠、蟑螂、蚊虫、蚁类)服务(需资质除外)所涉及的相关环境管理活动。</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spacing w:line="400" w:lineRule="exact"/>
              <w:jc w:val="left"/>
              <w:rPr>
                <w:rFonts w:ascii="宋体" w:hAnsi="宋体" w:cs="宋体"/>
                <w:szCs w:val="21"/>
              </w:rPr>
            </w:pPr>
            <w:r>
              <w:rPr>
                <w:rFonts w:hint="eastAsia" w:ascii="宋体" w:hAnsi="宋体" w:cs="宋体"/>
                <w:szCs w:val="21"/>
              </w:rPr>
              <w:t>总经理：李理；管代：唐彩雪</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管理方针</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QE5.2 </w:t>
            </w:r>
          </w:p>
          <w:p>
            <w:pPr>
              <w:rPr>
                <w:b/>
                <w:szCs w:val="21"/>
              </w:rPr>
            </w:pPr>
          </w:p>
        </w:tc>
        <w:tc>
          <w:tcPr>
            <w:tcW w:w="10004" w:type="dxa"/>
          </w:tcPr>
          <w:p>
            <w:pPr>
              <w:spacing w:line="400" w:lineRule="exact"/>
              <w:rPr>
                <w:rFonts w:ascii="宋体" w:hAnsi="宋体"/>
                <w:color w:val="000000"/>
                <w:szCs w:val="21"/>
              </w:rPr>
            </w:pPr>
            <w:r>
              <w:rPr>
                <w:rFonts w:hint="eastAsia" w:ascii="宋体" w:hAnsi="宋体"/>
                <w:color w:val="000000"/>
                <w:szCs w:val="21"/>
                <w:lang w:eastAsia="zh-CN"/>
              </w:rPr>
              <w:t>管理方针</w:t>
            </w:r>
            <w:r>
              <w:rPr>
                <w:rFonts w:hint="eastAsia" w:ascii="宋体" w:hAnsi="宋体"/>
                <w:color w:val="000000"/>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宋体" w:hAnsi="宋体" w:cs="宋体"/>
                <w:szCs w:val="21"/>
              </w:rPr>
              <w:t>以质为本、诚信经营、顾客满意、持续改进、以及认真仔细，快速响应，坚守承诺，精益求精,为顾客提供优质的产品</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环境、职业健康安全方针：</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宋体" w:hAnsi="宋体" w:cs="宋体"/>
                <w:szCs w:val="21"/>
              </w:rPr>
              <w:t>以人为本   关爱生命  保护环境  珍惜资源  和谐发展</w:t>
            </w:r>
            <w:r>
              <w:rPr>
                <w:rFonts w:hint="eastAsia" w:asciiTheme="minorEastAsia" w:hAnsiTheme="minorEastAsia" w:eastAsiaTheme="minorEastAsia" w:cstheme="minor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QE5.3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QE6.1 </w:t>
            </w:r>
          </w:p>
          <w:p>
            <w:pPr>
              <w:rPr>
                <w:b/>
                <w:szCs w:val="21"/>
              </w:rPr>
            </w:pPr>
          </w:p>
        </w:tc>
        <w:tc>
          <w:tcPr>
            <w:tcW w:w="10004" w:type="dxa"/>
          </w:tcPr>
          <w:p>
            <w:pPr>
              <w:rPr>
                <w:rFonts w:ascii="宋体" w:hAnsi="宋体" w:cs="宋体"/>
                <w:szCs w:val="21"/>
              </w:rPr>
            </w:pPr>
            <w:r>
              <w:rPr>
                <w:rFonts w:hint="eastAsia" w:ascii="宋体" w:hAnsi="宋体" w:cs="宋体"/>
                <w:szCs w:val="21"/>
              </w:rPr>
              <w:t>提供有《</w:t>
            </w:r>
            <w:r>
              <w:rPr>
                <w:rFonts w:hint="eastAsia" w:ascii="宋体" w:hAnsi="宋体"/>
                <w:color w:val="000000"/>
                <w:szCs w:val="21"/>
              </w:rPr>
              <w:t>环境因素的识别与评价控制程序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公司重要环境因素有以下四项：</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1）化学药剂的排放；2）化学品泄漏；3）固废（含危险固废）的排放；4）潜在火灾。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1、化学药剂的排放：1）完善工艺，配备专用化验设备；2）经处理符合要求后排入甲方指定的污水排放点；3）必要时废液专用容器盛装。</w:t>
            </w:r>
          </w:p>
          <w:p>
            <w:pPr>
              <w:tabs>
                <w:tab w:val="center" w:pos="3169"/>
              </w:tabs>
              <w:spacing w:line="400" w:lineRule="exact"/>
              <w:jc w:val="left"/>
              <w:rPr>
                <w:rFonts w:ascii="宋体" w:hAnsi="宋体" w:cs="宋体"/>
                <w:szCs w:val="21"/>
              </w:rPr>
            </w:pPr>
            <w:r>
              <w:rPr>
                <w:rFonts w:hint="eastAsia" w:ascii="宋体" w:hAnsi="宋体" w:cs="宋体"/>
                <w:szCs w:val="21"/>
              </w:rPr>
              <w:t>2、化学品泄漏：1）委托专业公司（一般要求供货商）进行化学品运输、签订运输协议；2）现场装卸前做好检查，对操作人员定期进行安全教育。</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160" w:type="dxa"/>
          </w:tcPr>
          <w:p>
            <w:pPr>
              <w:rPr>
                <w:b/>
              </w:rPr>
            </w:pPr>
            <w:r>
              <w:rPr>
                <w:rFonts w:hint="eastAsia"/>
                <w:szCs w:val="21"/>
              </w:rPr>
              <w:t>策划措施</w:t>
            </w:r>
          </w:p>
        </w:tc>
        <w:tc>
          <w:tcPr>
            <w:tcW w:w="960" w:type="dxa"/>
          </w:tcPr>
          <w:p>
            <w:pPr>
              <w:rPr>
                <w:b/>
              </w:rPr>
            </w:pPr>
            <w:r>
              <w:rPr>
                <w:rFonts w:hint="eastAsia"/>
                <w:szCs w:val="21"/>
              </w:rPr>
              <w:t>E6.1.4</w:t>
            </w:r>
          </w:p>
        </w:tc>
        <w:tc>
          <w:tcPr>
            <w:tcW w:w="10004" w:type="dxa"/>
          </w:tcPr>
          <w:p>
            <w:pPr>
              <w:ind w:firstLine="420" w:firstLineChars="200"/>
              <w:rPr>
                <w:b/>
              </w:rPr>
            </w:pPr>
            <w:r>
              <w:rPr>
                <w:rFonts w:hint="eastAsia"/>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QE6.2 </w:t>
            </w:r>
          </w:p>
          <w:p>
            <w:pPr>
              <w:rPr>
                <w:rFonts w:ascii="宋体" w:hAnsi="宋体" w:cs="宋体"/>
                <w:szCs w:val="21"/>
              </w:rPr>
            </w:pPr>
          </w:p>
          <w:p>
            <w:pPr>
              <w:rPr>
                <w:b/>
                <w:szCs w:val="21"/>
              </w:rPr>
            </w:pPr>
          </w:p>
        </w:tc>
        <w:tc>
          <w:tcPr>
            <w:tcW w:w="10004" w:type="dxa"/>
          </w:tcPr>
          <w:p>
            <w:pPr>
              <w:pStyle w:val="3"/>
              <w:numPr>
                <w:ilvl w:val="0"/>
                <w:numId w:val="1"/>
              </w:numPr>
              <w:spacing w:after="0" w:line="360" w:lineRule="auto"/>
              <w:ind w:right="151" w:rightChars="72"/>
              <w:rPr>
                <w:rFonts w:ascii="宋体" w:hAnsi="宋体" w:cs="宋体"/>
                <w:color w:val="000000"/>
                <w:szCs w:val="21"/>
              </w:rPr>
            </w:pPr>
            <w:r>
              <w:rPr>
                <w:rFonts w:hint="eastAsia" w:ascii="宋体" w:hAnsi="宋体" w:cs="宋体"/>
                <w:color w:val="000000"/>
                <w:szCs w:val="21"/>
              </w:rPr>
              <w:t>质量目标：</w:t>
            </w:r>
          </w:p>
          <w:p>
            <w:pPr>
              <w:numPr>
                <w:ilvl w:val="0"/>
                <w:numId w:val="2"/>
              </w:num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采购产品合格率≥99%；</w:t>
            </w:r>
          </w:p>
          <w:p>
            <w:pPr>
              <w:numPr>
                <w:ilvl w:val="0"/>
                <w:numId w:val="2"/>
              </w:num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顾客满意度≥90%，并逐年上升。</w:t>
            </w:r>
            <w:r>
              <w:rPr>
                <w:rFonts w:hint="eastAsia" w:ascii="宋体" w:hAnsi="宋体" w:cs="宋体"/>
                <w:color w:val="000000"/>
                <w:szCs w:val="21"/>
              </w:rPr>
              <w:tab/>
            </w:r>
          </w:p>
          <w:p>
            <w:pPr>
              <w:snapToGrid w:val="0"/>
              <w:spacing w:line="420" w:lineRule="exact"/>
              <w:rPr>
                <w:rFonts w:ascii="宋体" w:hAnsi="宋体" w:cs="宋体"/>
                <w:color w:val="000000"/>
                <w:szCs w:val="21"/>
              </w:rPr>
            </w:pPr>
            <w:r>
              <w:rPr>
                <w:rFonts w:hint="eastAsia" w:ascii="宋体" w:hAnsi="宋体" w:cs="宋体"/>
                <w:color w:val="000000"/>
                <w:szCs w:val="21"/>
              </w:rPr>
              <w:t>2、环境目标：</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1）固废</w:t>
            </w:r>
            <w:r>
              <w:rPr>
                <w:rFonts w:hint="eastAsia" w:ascii="宋体" w:hAnsi="宋体" w:cs="宋体"/>
                <w:szCs w:val="21"/>
              </w:rPr>
              <w:t>（含危险固废）</w:t>
            </w:r>
            <w:r>
              <w:rPr>
                <w:rFonts w:hint="eastAsia" w:ascii="宋体" w:hAnsi="宋体" w:cs="宋体"/>
                <w:color w:val="000000"/>
                <w:szCs w:val="21"/>
              </w:rPr>
              <w:t>回收处理率100%</w:t>
            </w:r>
            <w:r>
              <w:rPr>
                <w:rFonts w:hint="eastAsia" w:ascii="宋体" w:hAnsi="宋体" w:cs="宋体"/>
                <w:kern w:val="0"/>
                <w:szCs w:val="21"/>
              </w:rPr>
              <w:t>；</w:t>
            </w:r>
          </w:p>
          <w:p>
            <w:pPr>
              <w:snapToGrid w:val="0"/>
              <w:spacing w:line="42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2）火灾事故发生为0</w:t>
            </w:r>
            <w:r>
              <w:rPr>
                <w:rFonts w:hint="eastAsia" w:ascii="宋体" w:hAnsi="宋体" w:cs="宋体"/>
                <w:color w:val="000000"/>
                <w:szCs w:val="21"/>
                <w:lang w:eastAsia="zh-CN"/>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年1月-202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2</w:t>
            </w:r>
            <w:r>
              <w:rPr>
                <w:rFonts w:hint="eastAsia" w:ascii="宋体" w:hAnsi="宋体"/>
                <w:color w:val="auto"/>
                <w:kern w:val="2"/>
                <w:sz w:val="21"/>
                <w:szCs w:val="21"/>
              </w:rPr>
              <w:t>月对目标进行考核，考核情况为：</w:t>
            </w:r>
          </w:p>
          <w:p>
            <w:pPr>
              <w:spacing w:line="400" w:lineRule="exact"/>
              <w:rPr>
                <w:rFonts w:ascii="宋体" w:hAnsi="宋体"/>
                <w:szCs w:val="21"/>
              </w:rPr>
            </w:pPr>
            <w:r>
              <w:rPr>
                <w:rFonts w:hint="eastAsia" w:ascii="宋体" w:hAnsi="宋体"/>
                <w:szCs w:val="21"/>
              </w:rPr>
              <w:t xml:space="preserve">质量、环境和安全目标、指标： </w:t>
            </w:r>
          </w:p>
          <w:p>
            <w:pPr>
              <w:ind w:firstLine="420" w:firstLineChars="200"/>
              <w:rPr>
                <w:color w:val="000000"/>
                <w:szCs w:val="21"/>
              </w:rPr>
            </w:pPr>
            <w:r>
              <w:rPr>
                <w:rFonts w:hint="eastAsia"/>
                <w:color w:val="000000"/>
                <w:szCs w:val="21"/>
              </w:rPr>
              <w:t>1）</w:t>
            </w:r>
            <w:r>
              <w:rPr>
                <w:rFonts w:hint="eastAsia" w:ascii="宋体" w:hAnsi="宋体" w:cs="宋体"/>
                <w:color w:val="000000"/>
                <w:szCs w:val="21"/>
              </w:rPr>
              <w:t>采购产品合格率</w:t>
            </w:r>
            <w:r>
              <w:rPr>
                <w:rFonts w:hint="eastAsia"/>
                <w:color w:val="000000"/>
                <w:szCs w:val="21"/>
              </w:rPr>
              <w:t>达到100%；</w:t>
            </w:r>
          </w:p>
          <w:p>
            <w:pPr>
              <w:ind w:firstLine="420" w:firstLineChars="200"/>
              <w:rPr>
                <w:color w:val="000000"/>
                <w:szCs w:val="21"/>
              </w:rPr>
            </w:pPr>
            <w:r>
              <w:rPr>
                <w:rFonts w:hint="eastAsia"/>
                <w:szCs w:val="21"/>
              </w:rPr>
              <w:t>2）</w:t>
            </w:r>
            <w:r>
              <w:rPr>
                <w:rFonts w:hint="eastAsia" w:ascii="宋体" w:hAnsi="宋体" w:cs="宋体"/>
                <w:color w:val="000000"/>
                <w:szCs w:val="21"/>
              </w:rPr>
              <w:t>客户满意度达到98%</w:t>
            </w:r>
            <w:r>
              <w:rPr>
                <w:rFonts w:hint="eastAsia" w:ascii="宋体" w:hAnsi="宋体" w:cs="宋体"/>
                <w:kern w:val="0"/>
                <w:szCs w:val="21"/>
              </w:rPr>
              <w:t>；</w:t>
            </w:r>
          </w:p>
          <w:p>
            <w:pPr>
              <w:ind w:firstLine="420" w:firstLineChars="200"/>
              <w:rPr>
                <w:rFonts w:ascii="宋体" w:hAnsi="宋体" w:cs="宋体"/>
                <w:kern w:val="0"/>
                <w:szCs w:val="21"/>
              </w:rPr>
            </w:pPr>
            <w:r>
              <w:rPr>
                <w:rFonts w:hint="eastAsia"/>
                <w:color w:val="000000"/>
                <w:szCs w:val="21"/>
              </w:rPr>
              <w:t>3）</w:t>
            </w:r>
            <w:r>
              <w:rPr>
                <w:rFonts w:hint="eastAsia" w:ascii="宋体" w:hAnsi="宋体" w:cs="宋体"/>
                <w:color w:val="000000"/>
                <w:szCs w:val="21"/>
              </w:rPr>
              <w:t>固废</w:t>
            </w:r>
            <w:r>
              <w:rPr>
                <w:rFonts w:hint="eastAsia" w:ascii="宋体" w:hAnsi="宋体" w:cs="宋体"/>
                <w:szCs w:val="21"/>
              </w:rPr>
              <w:t>（含危险固废）</w:t>
            </w:r>
            <w:r>
              <w:rPr>
                <w:rFonts w:hint="eastAsia" w:ascii="宋体" w:hAnsi="宋体" w:cs="宋体"/>
                <w:color w:val="000000"/>
                <w:szCs w:val="21"/>
              </w:rPr>
              <w:t>回收处理率100%</w:t>
            </w:r>
            <w:r>
              <w:rPr>
                <w:rFonts w:hint="eastAsia" w:ascii="宋体" w:hAnsi="宋体" w:cs="宋体"/>
                <w:kern w:val="0"/>
                <w:szCs w:val="21"/>
              </w:rPr>
              <w:t>；</w:t>
            </w:r>
          </w:p>
          <w:p>
            <w:pPr>
              <w:ind w:firstLine="420" w:firstLineChars="200"/>
              <w:rPr>
                <w:rFonts w:hint="eastAsia" w:eastAsia="宋体"/>
                <w:color w:val="000000"/>
                <w:szCs w:val="21"/>
                <w:lang w:eastAsia="zh-CN"/>
              </w:rPr>
            </w:pPr>
            <w:r>
              <w:rPr>
                <w:rFonts w:hint="eastAsia" w:ascii="宋体" w:hAnsi="宋体" w:cs="宋体"/>
                <w:kern w:val="0"/>
                <w:szCs w:val="21"/>
              </w:rPr>
              <w:t>4）火灾发生数为0</w:t>
            </w:r>
            <w:r>
              <w:rPr>
                <w:rFonts w:hint="eastAsia"/>
                <w:color w:val="000000"/>
                <w:szCs w:val="21"/>
                <w:lang w:eastAsia="zh-CN"/>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灭各类有害生物(老鼠、蟑螂、蚊虫、蚁类)服务(需资质除外)的</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增加客户和服务项目，提高员工收入等；抽见：技术部经理：有较强的信息沟通能力、指挥能力和协调能力，熟悉有害生物杀灭新的技术、新产品的发展趋势，有把握客户需求的能力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w:t>
            </w:r>
            <w:r>
              <w:rPr>
                <w:rFonts w:hint="eastAsia" w:ascii="宋体" w:hAnsi="宋体" w:cs="宋体"/>
                <w:szCs w:val="21"/>
                <w:lang w:eastAsia="zh-CN"/>
              </w:rPr>
              <w:t>管理方针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质量环境</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color w:val="000000"/>
                <w:szCs w:val="21"/>
              </w:rPr>
              <w:t>绩效的监视和测量控制程序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default" w:ascii="宋体" w:hAnsi="宋体" w:eastAsia="宋体"/>
                <w:szCs w:val="21"/>
                <w:lang w:val="en-US" w:eastAsia="zh-CN"/>
              </w:rPr>
            </w:pPr>
            <w:r>
              <w:rPr>
                <w:rFonts w:hint="eastAsia" w:ascii="宋体" w:hAnsi="宋体" w:cs="宋体"/>
                <w:szCs w:val="21"/>
              </w:rPr>
              <w:t>审核时间：</w:t>
            </w:r>
            <w:r>
              <w:rPr>
                <w:rFonts w:hint="eastAsia" w:ascii="宋体" w:hAnsi="宋体" w:cs="宋体"/>
                <w:szCs w:val="21"/>
                <w:lang w:val="en-US" w:eastAsia="zh-CN"/>
              </w:rPr>
              <w:t>2021年2月20日（去年内审时间为</w:t>
            </w:r>
            <w:r>
              <w:rPr>
                <w:rFonts w:hint="eastAsia" w:ascii="宋体" w:hAnsi="宋体"/>
                <w:szCs w:val="21"/>
              </w:rPr>
              <w:t>2020年3月11日</w:t>
            </w:r>
            <w:r>
              <w:rPr>
                <w:rFonts w:hint="eastAsia" w:ascii="宋体" w:hAnsi="宋体"/>
                <w:szCs w:val="21"/>
                <w:lang w:eastAsia="zh-CN"/>
              </w:rPr>
              <w:t>，</w:t>
            </w:r>
            <w:r>
              <w:rPr>
                <w:rFonts w:hint="eastAsia" w:ascii="宋体" w:hAnsi="宋体"/>
                <w:szCs w:val="21"/>
                <w:lang w:val="en-US" w:eastAsia="zh-CN"/>
              </w:rPr>
              <w:t>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rPr>
            </w:pPr>
            <w:r>
              <w:rPr>
                <w:rFonts w:hint="eastAsia"/>
                <w:szCs w:val="21"/>
              </w:rPr>
              <w:t>审核组：</w:t>
            </w:r>
            <w:r>
              <w:rPr>
                <w:rFonts w:hint="eastAsia"/>
              </w:rPr>
              <w:t>组长：</w:t>
            </w:r>
            <w:r>
              <w:rPr>
                <w:rFonts w:hint="eastAsia" w:ascii="宋体" w:hAnsi="宋体"/>
                <w:szCs w:val="21"/>
              </w:rPr>
              <w:t>唐彩雪</w:t>
            </w:r>
            <w:r>
              <w:rPr>
                <w:rFonts w:hint="eastAsia"/>
              </w:rPr>
              <w:t xml:space="preserve">  ；组员：</w:t>
            </w:r>
            <w:r>
              <w:rPr>
                <w:rFonts w:hint="eastAsia" w:ascii="宋体" w:hAnsi="宋体"/>
                <w:szCs w:val="21"/>
              </w:rPr>
              <w:t>黄俊强</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抽查《政部审核检查表》、《技术部审核检查表》等审核记录，审核过程及条款基本齐全，不存在审核自己部门的情况。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涉及行政部Q/E/S</w:t>
            </w:r>
            <w:r>
              <w:rPr>
                <w:rFonts w:hint="eastAsia" w:ascii="宋体" w:hAnsi="宋体"/>
                <w:szCs w:val="21"/>
                <w:lang w:val="en-US" w:eastAsia="zh-CN"/>
              </w:rPr>
              <w:t>7.2</w:t>
            </w:r>
            <w:r>
              <w:rPr>
                <w:rFonts w:hint="eastAsia" w:ascii="宋体" w:hAnsi="宋体"/>
                <w:szCs w:val="21"/>
              </w:rPr>
              <w:t>条款查“中华人民共和国职业病防治法”</w:t>
            </w:r>
            <w:r>
              <w:rPr>
                <w:rFonts w:hint="eastAsia" w:ascii="宋体" w:hAnsi="宋体"/>
                <w:szCs w:val="21"/>
                <w:lang w:eastAsia="zh-CN"/>
              </w:rPr>
              <w:t>在培训时</w:t>
            </w:r>
            <w:r>
              <w:rPr>
                <w:rFonts w:hint="eastAsia" w:ascii="宋体" w:hAnsi="宋体"/>
                <w:szCs w:val="21"/>
              </w:rPr>
              <w:t>，</w:t>
            </w:r>
            <w:r>
              <w:rPr>
                <w:rFonts w:hint="eastAsia" w:ascii="宋体" w:hAnsi="宋体"/>
                <w:szCs w:val="21"/>
                <w:lang w:eastAsia="zh-CN"/>
              </w:rPr>
              <w:t>相关负责人对培训效果未进行评价</w:t>
            </w:r>
            <w:r>
              <w:rPr>
                <w:rFonts w:hint="eastAsia" w:ascii="宋体" w:hAnsi="宋体"/>
                <w:szCs w:val="21"/>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7"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lang w:val="en-US" w:eastAsia="zh-CN"/>
              </w:rPr>
              <w:t>2021年3月10日（上次管理评审时间为</w:t>
            </w:r>
            <w:r>
              <w:rPr>
                <w:rFonts w:hint="eastAsia" w:ascii="宋体" w:hAnsi="宋体"/>
                <w:szCs w:val="21"/>
              </w:rPr>
              <w:t>2020年3月25日</w:t>
            </w:r>
            <w:r>
              <w:rPr>
                <w:rFonts w:hint="eastAsia" w:ascii="宋体" w:hAnsi="宋体"/>
                <w:szCs w:val="21"/>
                <w:lang w:eastAsia="zh-CN"/>
              </w:rPr>
              <w:t>，</w:t>
            </w:r>
            <w:r>
              <w:rPr>
                <w:rFonts w:hint="eastAsia" w:ascii="宋体" w:hAnsi="宋体"/>
                <w:szCs w:val="21"/>
                <w:lang w:val="en-US" w:eastAsia="zh-CN"/>
              </w:rPr>
              <w:t>符合要求）</w:t>
            </w:r>
          </w:p>
          <w:p>
            <w:pPr>
              <w:tabs>
                <w:tab w:val="center" w:pos="3169"/>
              </w:tabs>
              <w:spacing w:line="400" w:lineRule="exact"/>
              <w:jc w:val="left"/>
              <w:rPr>
                <w:rFonts w:ascii="宋体" w:hAnsi="宋体" w:cs="宋体"/>
                <w:szCs w:val="21"/>
              </w:rPr>
            </w:pPr>
            <w:r>
              <w:rPr>
                <w:rFonts w:hint="eastAsia" w:ascii="宋体" w:hAnsi="宋体" w:cs="宋体"/>
                <w:szCs w:val="21"/>
              </w:rPr>
              <w:t>主持人：李理总经理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ascii="宋体" w:hAnsi="宋体" w:cs="宋体"/>
                <w:color w:val="000000"/>
                <w:kern w:val="0"/>
                <w:sz w:val="24"/>
              </w:rPr>
              <w:t>a</w:t>
            </w:r>
            <w:r>
              <w:rPr>
                <w:rFonts w:hint="eastAsia" w:ascii="宋体" w:hAnsi="宋体" w:cs="宋体"/>
                <w:szCs w:val="21"/>
              </w:rPr>
              <w:t xml:space="preserve">）以往管理评审所采取措施的实施情况(本次无)； </w:t>
            </w:r>
          </w:p>
          <w:p>
            <w:pPr>
              <w:tabs>
                <w:tab w:val="center" w:pos="3169"/>
              </w:tabs>
              <w:spacing w:line="400" w:lineRule="exact"/>
              <w:jc w:val="left"/>
              <w:rPr>
                <w:rFonts w:ascii="宋体" w:hAnsi="宋体" w:cs="宋体"/>
                <w:szCs w:val="21"/>
              </w:rPr>
            </w:pPr>
            <w:r>
              <w:rPr>
                <w:rFonts w:hint="eastAsia" w:ascii="宋体" w:hAnsi="宋体" w:cs="宋体"/>
                <w:szCs w:val="21"/>
              </w:rPr>
              <w:t>b）与管理体系相关的内外部因素的变化；包括合规义务，重要环境因素；</w:t>
            </w:r>
          </w:p>
          <w:p>
            <w:pPr>
              <w:tabs>
                <w:tab w:val="center" w:pos="3169"/>
              </w:tabs>
              <w:spacing w:line="400" w:lineRule="exact"/>
              <w:jc w:val="left"/>
              <w:rPr>
                <w:rFonts w:ascii="宋体" w:hAnsi="宋体" w:cs="宋体"/>
                <w:szCs w:val="21"/>
              </w:rPr>
            </w:pPr>
            <w:r>
              <w:rPr>
                <w:rFonts w:hint="eastAsia" w:ascii="宋体" w:hAnsi="宋体" w:cs="宋体"/>
                <w:szCs w:val="21"/>
              </w:rPr>
              <w:t xml:space="preserve">c）有关管理体系绩效和有效性的信息，包括下列趋势性信息： </w:t>
            </w:r>
          </w:p>
          <w:p>
            <w:pPr>
              <w:tabs>
                <w:tab w:val="center" w:pos="3169"/>
              </w:tabs>
              <w:spacing w:line="400" w:lineRule="exact"/>
              <w:jc w:val="left"/>
              <w:rPr>
                <w:rFonts w:ascii="宋体" w:hAnsi="宋体" w:cs="宋体"/>
                <w:szCs w:val="21"/>
              </w:rPr>
            </w:pPr>
            <w:r>
              <w:rPr>
                <w:rFonts w:hint="eastAsia" w:ascii="宋体" w:hAnsi="宋体" w:cs="宋体"/>
                <w:szCs w:val="21"/>
              </w:rPr>
              <w:t xml:space="preserve">1）顾客满意和相关方的反馈，包括抱怨； </w:t>
            </w:r>
          </w:p>
          <w:p>
            <w:pPr>
              <w:tabs>
                <w:tab w:val="center" w:pos="3169"/>
              </w:tabs>
              <w:spacing w:line="400" w:lineRule="exact"/>
              <w:jc w:val="left"/>
              <w:rPr>
                <w:rFonts w:ascii="宋体" w:hAnsi="宋体" w:cs="宋体"/>
                <w:szCs w:val="21"/>
              </w:rPr>
            </w:pPr>
            <w:r>
              <w:rPr>
                <w:rFonts w:hint="eastAsia" w:ascii="宋体" w:hAnsi="宋体" w:cs="宋体"/>
                <w:szCs w:val="21"/>
              </w:rPr>
              <w:t xml:space="preserve">2）目标的实现程度； </w:t>
            </w:r>
          </w:p>
          <w:p>
            <w:pPr>
              <w:tabs>
                <w:tab w:val="center" w:pos="3169"/>
              </w:tabs>
              <w:spacing w:line="400" w:lineRule="exact"/>
              <w:jc w:val="left"/>
              <w:rPr>
                <w:rFonts w:ascii="宋体" w:hAnsi="宋体" w:cs="宋体"/>
                <w:szCs w:val="21"/>
              </w:rPr>
            </w:pPr>
            <w:r>
              <w:rPr>
                <w:rFonts w:hint="eastAsia" w:ascii="宋体" w:hAnsi="宋体" w:cs="宋体"/>
                <w:szCs w:val="21"/>
              </w:rPr>
              <w:t xml:space="preserve">3）过程绩效以及产品和服务的符合性； </w:t>
            </w:r>
          </w:p>
          <w:p>
            <w:pPr>
              <w:tabs>
                <w:tab w:val="center" w:pos="3169"/>
              </w:tabs>
              <w:spacing w:line="400" w:lineRule="exact"/>
              <w:jc w:val="left"/>
              <w:rPr>
                <w:rFonts w:ascii="宋体" w:hAnsi="宋体" w:cs="宋体"/>
                <w:szCs w:val="21"/>
              </w:rPr>
            </w:pPr>
            <w:r>
              <w:rPr>
                <w:rFonts w:hint="eastAsia" w:ascii="宋体" w:hAnsi="宋体" w:cs="宋体"/>
                <w:szCs w:val="21"/>
              </w:rPr>
              <w:t xml:space="preserve">4）不合格以及纠正措施； </w:t>
            </w:r>
          </w:p>
          <w:p>
            <w:pPr>
              <w:tabs>
                <w:tab w:val="center" w:pos="3169"/>
              </w:tabs>
              <w:spacing w:line="400" w:lineRule="exact"/>
              <w:jc w:val="left"/>
              <w:rPr>
                <w:rFonts w:ascii="宋体" w:hAnsi="宋体" w:cs="宋体"/>
                <w:szCs w:val="21"/>
              </w:rPr>
            </w:pPr>
            <w:r>
              <w:rPr>
                <w:rFonts w:hint="eastAsia" w:ascii="宋体" w:hAnsi="宋体" w:cs="宋体"/>
                <w:szCs w:val="21"/>
              </w:rPr>
              <w:t>5）监视和测量结果；</w:t>
            </w:r>
          </w:p>
          <w:p>
            <w:pPr>
              <w:tabs>
                <w:tab w:val="center" w:pos="3169"/>
              </w:tabs>
              <w:spacing w:line="400" w:lineRule="exact"/>
              <w:jc w:val="left"/>
              <w:rPr>
                <w:rFonts w:ascii="宋体" w:hAnsi="宋体" w:cs="宋体"/>
                <w:szCs w:val="21"/>
              </w:rPr>
            </w:pPr>
            <w:r>
              <w:rPr>
                <w:rFonts w:hint="eastAsia" w:ascii="宋体" w:hAnsi="宋体" w:cs="宋体"/>
                <w:szCs w:val="21"/>
              </w:rPr>
              <w:t xml:space="preserve">6）审核结果； </w:t>
            </w:r>
          </w:p>
          <w:p>
            <w:pPr>
              <w:tabs>
                <w:tab w:val="center" w:pos="3169"/>
              </w:tabs>
              <w:spacing w:line="400" w:lineRule="exact"/>
              <w:jc w:val="left"/>
              <w:rPr>
                <w:rFonts w:ascii="宋体" w:hAnsi="宋体" w:cs="宋体"/>
                <w:szCs w:val="21"/>
              </w:rPr>
            </w:pPr>
            <w:r>
              <w:rPr>
                <w:rFonts w:hint="eastAsia" w:ascii="宋体" w:hAnsi="宋体" w:cs="宋体"/>
                <w:szCs w:val="21"/>
              </w:rPr>
              <w:t xml:space="preserve">7）外部供方的绩效。 </w:t>
            </w:r>
          </w:p>
          <w:p>
            <w:pPr>
              <w:tabs>
                <w:tab w:val="center" w:pos="3169"/>
              </w:tabs>
              <w:spacing w:line="400" w:lineRule="exact"/>
              <w:jc w:val="left"/>
              <w:rPr>
                <w:rFonts w:ascii="宋体" w:hAnsi="宋体" w:cs="宋体"/>
                <w:szCs w:val="21"/>
              </w:rPr>
            </w:pPr>
            <w:r>
              <w:rPr>
                <w:rFonts w:hint="eastAsia" w:ascii="宋体" w:hAnsi="宋体" w:cs="宋体"/>
                <w:szCs w:val="21"/>
              </w:rPr>
              <w:t xml:space="preserve">d）资源的充分性； </w:t>
            </w:r>
          </w:p>
          <w:p>
            <w:pPr>
              <w:tabs>
                <w:tab w:val="center" w:pos="3169"/>
              </w:tabs>
              <w:spacing w:line="400" w:lineRule="exact"/>
              <w:jc w:val="left"/>
              <w:rPr>
                <w:rFonts w:ascii="宋体" w:hAnsi="宋体" w:cs="宋体"/>
                <w:szCs w:val="21"/>
              </w:rPr>
            </w:pPr>
            <w:r>
              <w:rPr>
                <w:rFonts w:hint="eastAsia" w:ascii="宋体" w:hAnsi="宋体" w:cs="宋体"/>
                <w:szCs w:val="21"/>
              </w:rPr>
              <w:t>e）应对风险和机遇所采取措施的有效性（见6.1）；</w:t>
            </w:r>
          </w:p>
          <w:p>
            <w:pPr>
              <w:tabs>
                <w:tab w:val="center" w:pos="3169"/>
              </w:tabs>
              <w:spacing w:line="400" w:lineRule="exact"/>
              <w:jc w:val="left"/>
              <w:rPr>
                <w:rFonts w:ascii="宋体" w:hAnsi="宋体" w:cs="宋体"/>
                <w:szCs w:val="21"/>
              </w:rPr>
            </w:pPr>
            <w:r>
              <w:rPr>
                <w:rFonts w:hint="eastAsia" w:ascii="宋体" w:hAnsi="宋体" w:cs="宋体"/>
                <w:szCs w:val="21"/>
              </w:rPr>
              <w:t>f）持续改进的机会。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预防措施和纠正措施的状况</w:t>
            </w:r>
            <w:r>
              <w:rPr>
                <w:rFonts w:hint="eastAsia" w:ascii="宋体" w:hAnsi="宋体" w:cs="宋体"/>
                <w:szCs w:val="21"/>
                <w:lang w:eastAsia="zh-CN"/>
              </w:rPr>
              <w:t>：</w:t>
            </w:r>
          </w:p>
          <w:p>
            <w:pPr>
              <w:tabs>
                <w:tab w:val="center" w:pos="3169"/>
              </w:tabs>
              <w:spacing w:line="400" w:lineRule="exact"/>
              <w:jc w:val="left"/>
              <w:rPr>
                <w:rFonts w:hint="default" w:ascii="宋体" w:hAnsi="宋体" w:cs="宋体"/>
                <w:szCs w:val="21"/>
                <w:lang w:val="en-US"/>
              </w:rPr>
            </w:pPr>
            <w:r>
              <w:rPr>
                <w:rFonts w:hint="eastAsia" w:ascii="宋体" w:hAnsi="宋体" w:cs="宋体"/>
                <w:szCs w:val="21"/>
                <w:lang w:val="en-US" w:eastAsia="zh-CN"/>
              </w:rPr>
              <w:t>行政部于2021年3月26日组织公司全体人员进行了ISO 45001:2020《职业健康安全管理体系  要求》标准、GB/T19001-2016《质量管理体系  要求》标准、GB/T14001-2011《环境管理体系  要求》标准、《程序文件》的培训，学员基本掌握所学内容。效果较好！</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相关法关注：2019年8月至今未收到相关法及顾客投诉抱怨；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QE10.1;10.2;10.3</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szCs w:val="21"/>
              </w:rPr>
              <w:t>管理评审控制程序》、《</w:t>
            </w:r>
            <w:r>
              <w:rPr>
                <w:rFonts w:hint="eastAsia" w:ascii="宋体" w:hAnsi="宋体"/>
                <w:color w:val="000000"/>
                <w:szCs w:val="21"/>
              </w:rPr>
              <w:t>不合格控制程序</w:t>
            </w:r>
            <w:r>
              <w:rPr>
                <w:rFonts w:hint="eastAsia" w:ascii="宋体" w:hAnsi="宋体" w:cs="宋体"/>
                <w:szCs w:val="21"/>
              </w:rPr>
              <w:t>》、《</w:t>
            </w:r>
            <w:r>
              <w:rPr>
                <w:rFonts w:hint="eastAsia" w:ascii="宋体" w:hAnsi="宋体"/>
                <w:color w:val="000000"/>
                <w:szCs w:val="21"/>
              </w:rPr>
              <w:t>绩效的监视和测量控制程序</w:t>
            </w:r>
            <w:r>
              <w:rPr>
                <w:rFonts w:hint="eastAsia" w:ascii="宋体" w:hAnsi="宋体" w:cs="宋体"/>
                <w:szCs w:val="21"/>
              </w:rPr>
              <w:t>》、《</w:t>
            </w:r>
            <w:r>
              <w:rPr>
                <w:rFonts w:hint="eastAsia" w:ascii="宋体" w:hAnsi="宋体"/>
                <w:color w:val="000000"/>
                <w:szCs w:val="21"/>
              </w:rPr>
              <w:t>纠正与预防控制程序</w:t>
            </w:r>
            <w:r>
              <w:rPr>
                <w:rFonts w:hint="eastAsia" w:ascii="宋体" w:hAnsi="宋体" w:cs="宋体"/>
                <w:szCs w:val="21"/>
              </w:rPr>
              <w:t>》及《内部审核控制程序》，</w:t>
            </w:r>
            <w:r>
              <w:rPr>
                <w:rFonts w:hint="eastAsia" w:ascii="宋体" w:hAnsi="宋体" w:cs="宋体"/>
                <w:color w:val="000000" w:themeColor="text1"/>
                <w:szCs w:val="21"/>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w:t>
            </w:r>
            <w:r>
              <w:rPr>
                <w:rFonts w:hint="eastAsia" w:ascii="宋体" w:hAnsi="宋体" w:cs="宋体"/>
                <w:color w:val="000000" w:themeColor="text1"/>
                <w:szCs w:val="21"/>
                <w:lang w:eastAsia="zh-CN"/>
              </w:rPr>
              <w:t>管理方针</w:t>
            </w:r>
            <w:r>
              <w:rPr>
                <w:rFonts w:hint="eastAsia" w:ascii="宋体" w:hAnsi="宋体" w:cs="宋体"/>
                <w:color w:val="000000" w:themeColor="text1"/>
                <w:szCs w:val="21"/>
              </w:rPr>
              <w:t>、目标的达成分析、内部质量审核结果、数据资料统计分析、纠正和预防措施和管理评审等方式，以推动质量、环境管理体系的持续改进。</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szCs w:val="21"/>
              </w:rPr>
              <w:t>《</w:t>
            </w:r>
            <w:r>
              <w:rPr>
                <w:rFonts w:hint="eastAsia" w:ascii="宋体" w:hAnsi="宋体"/>
                <w:color w:val="000000"/>
                <w:szCs w:val="21"/>
              </w:rPr>
              <w:t>不合格控制程序</w:t>
            </w:r>
            <w:r>
              <w:rPr>
                <w:rFonts w:hint="eastAsia" w:ascii="宋体" w:hAnsi="宋体" w:cs="宋体"/>
                <w:szCs w:val="21"/>
              </w:rPr>
              <w:t>》</w:t>
            </w:r>
            <w:r>
              <w:rPr>
                <w:rFonts w:hint="eastAsia" w:ascii="宋体" w:hAnsi="宋体" w:cs="宋体"/>
                <w:color w:val="000000" w:themeColor="text1"/>
                <w:szCs w:val="21"/>
              </w:rPr>
              <w:t>及</w:t>
            </w:r>
            <w:r>
              <w:rPr>
                <w:rFonts w:hint="eastAsia" w:ascii="宋体" w:hAnsi="宋体" w:cs="宋体"/>
                <w:szCs w:val="21"/>
              </w:rPr>
              <w:t>《</w:t>
            </w:r>
            <w:r>
              <w:rPr>
                <w:rFonts w:hint="eastAsia" w:ascii="宋体" w:hAnsi="宋体"/>
                <w:color w:val="000000"/>
                <w:szCs w:val="21"/>
              </w:rPr>
              <w:t>纠正与预防控制程序</w:t>
            </w:r>
            <w:r>
              <w:rPr>
                <w:rFonts w:hint="eastAsia" w:ascii="宋体" w:hAnsi="宋体" w:cs="宋体"/>
                <w:szCs w:val="21"/>
              </w:rPr>
              <w:t>》</w:t>
            </w:r>
            <w:r>
              <w:rPr>
                <w:rFonts w:hint="eastAsia" w:ascii="宋体" w:hAnsi="宋体" w:cs="宋体"/>
                <w:color w:val="000000" w:themeColor="text1"/>
                <w:szCs w:val="21"/>
              </w:rPr>
              <w:t>实施纠正措施，消除客户投诉的原因，以防止其再发生。</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w:t>
            </w:r>
            <w:r>
              <w:rPr>
                <w:rFonts w:hint="eastAsia" w:ascii="宋体" w:hAnsi="宋体" w:cs="宋体"/>
                <w:szCs w:val="21"/>
                <w:lang w:eastAsia="zh-CN"/>
              </w:rPr>
              <w:t>管理方针</w:t>
            </w:r>
            <w:r>
              <w:rPr>
                <w:rFonts w:hint="eastAsia" w:ascii="宋体" w:hAnsi="宋体" w:cs="宋体"/>
                <w:szCs w:val="21"/>
              </w:rPr>
              <w:t>和目标等来实现对质量、环境管理体系的改进，另外主要通过日常工作中发现的问题及时予以调整解决来实现。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6"/>
      </w:pPr>
      <w:r>
        <w:rPr>
          <w:rFonts w:hint="eastAsia"/>
        </w:rPr>
        <w:t>说明：不符合标注N</w:t>
      </w: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主管领导：李理   陪同人员：李理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审核员：杨珍全    审核时间：</w:t>
            </w:r>
            <w:r>
              <w:rPr>
                <w:rFonts w:hint="eastAsia"/>
                <w:sz w:val="24"/>
                <w:szCs w:val="24"/>
                <w:lang w:eastAsia="zh-CN"/>
              </w:rPr>
              <w:t>2021.3.27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w:t>
            </w:r>
            <w:r>
              <w:rPr>
                <w:rFonts w:hint="eastAsia" w:ascii="宋体" w:hAnsi="宋体" w:cs="宋体"/>
                <w:color w:val="000000"/>
                <w:szCs w:val="21"/>
              </w:rPr>
              <w:t xml:space="preserve">顾客 </w:t>
            </w:r>
            <w:r>
              <w:rPr>
                <w:rFonts w:hint="eastAsia" w:ascii="宋体" w:hAnsi="宋体"/>
                <w:szCs w:val="21"/>
              </w:rPr>
              <w:t>、政府机构、审核机构、供方等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查见《组织环境和相关方需求分析清单》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相关方：顾客 </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需求和期望：服务质量符合顾客要求；及时交货；价格合理等。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有：有害生物防治设备先进，服务质量高、服务价格有竞争优势、国家对产业扶持力度加大。对公司不利的内、外部因素有：技术管理水平还需提高，销售产品的量少、交付周期长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r>
              <w:rPr>
                <w:rFonts w:hint="eastAsia" w:ascii="宋体" w:hAnsi="宋体"/>
                <w:szCs w:val="21"/>
              </w:rPr>
              <w:t>公司确定的相关方有员工、客户、政府机构、审核机构、供方等。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公司管理体系的范围：</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灭各类有害生物(老鼠、蟑螂、蚊虫、蚁类)服务(需资质除外)所涉及的相关职业健康安全管理活动。</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spacing w:line="400" w:lineRule="exact"/>
              <w:jc w:val="left"/>
              <w:rPr>
                <w:rFonts w:ascii="宋体" w:hAnsi="宋体" w:cs="宋体"/>
                <w:szCs w:val="21"/>
              </w:rPr>
            </w:pPr>
            <w:r>
              <w:rPr>
                <w:rFonts w:hint="eastAsia" w:ascii="宋体" w:hAnsi="宋体" w:cs="宋体"/>
                <w:szCs w:val="21"/>
              </w:rPr>
              <w:t>总经理：李理；管代：唐彩雪</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管理方针</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spacing w:line="400" w:lineRule="exact"/>
              <w:rPr>
                <w:rFonts w:ascii="宋体" w:hAnsi="宋体"/>
                <w:color w:val="000000"/>
                <w:szCs w:val="21"/>
              </w:rPr>
            </w:pPr>
            <w:r>
              <w:rPr>
                <w:rFonts w:hint="eastAsia" w:ascii="宋体" w:hAnsi="宋体"/>
                <w:color w:val="000000"/>
                <w:szCs w:val="21"/>
                <w:lang w:eastAsia="zh-CN"/>
              </w:rPr>
              <w:t>管理方针</w:t>
            </w:r>
            <w:r>
              <w:rPr>
                <w:rFonts w:hint="eastAsia" w:ascii="宋体" w:hAnsi="宋体"/>
                <w:color w:val="000000"/>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宋体" w:hAnsi="宋体" w:cs="宋体"/>
                <w:szCs w:val="21"/>
              </w:rPr>
              <w:t>以质为本、诚信经营、顾客满意、持续改进、以及认真仔细，快速响应，坚守承诺，精益求精,为顾客提供优质的产品</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环境、职业健康安全方针：</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宋体" w:hAnsi="宋体" w:cs="宋体"/>
                <w:szCs w:val="21"/>
              </w:rPr>
              <w:t>以人为本   关爱生命  保护环境  珍惜资源  和谐发展</w:t>
            </w:r>
            <w:r>
              <w:rPr>
                <w:rFonts w:hint="eastAsia" w:asciiTheme="minorEastAsia" w:hAnsiTheme="minorEastAsia" w:eastAsiaTheme="minorEastAsia" w:cstheme="minor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S5.3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w:t>
            </w:r>
            <w:r>
              <w:rPr>
                <w:rFonts w:hint="eastAsia" w:ascii="宋体" w:hAnsi="宋体"/>
                <w:color w:val="000000"/>
                <w:szCs w:val="21"/>
              </w:rPr>
              <w:t>信息交流、沟通与协商控制程序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告知员工：职业健康安全事务代表是黄俊强；</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ind w:firstLine="420" w:firstLineChars="200"/>
              <w:rPr>
                <w:szCs w:val="21"/>
              </w:rPr>
            </w:pPr>
            <w:r>
              <w:rPr>
                <w:rFonts w:hint="eastAsia"/>
                <w:szCs w:val="21"/>
              </w:rPr>
              <w:t>与</w:t>
            </w:r>
            <w:r>
              <w:rPr>
                <w:rFonts w:hint="eastAsia" w:ascii="宋体" w:hAnsi="宋体" w:cs="宋体"/>
                <w:szCs w:val="21"/>
              </w:rPr>
              <w:t>职业健康安全事务代表黄俊强</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询问职业健康安全事务代表黄俊强，了解到暂未发生员工与企业的劳动纠纷、工伤、员工投诉、员工权益争执等情况。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004" w:type="dxa"/>
          </w:tcPr>
          <w:p>
            <w:pPr>
              <w:rPr>
                <w:rFonts w:ascii="宋体" w:hAnsi="宋体" w:cs="宋体"/>
                <w:szCs w:val="21"/>
              </w:rPr>
            </w:pPr>
            <w:r>
              <w:rPr>
                <w:rFonts w:hint="eastAsia" w:ascii="宋体" w:hAnsi="宋体" w:cs="宋体"/>
                <w:szCs w:val="21"/>
              </w:rPr>
              <w:t>提供有《</w:t>
            </w:r>
            <w:r>
              <w:rPr>
                <w:rFonts w:hint="eastAsia" w:ascii="宋体" w:hAnsi="宋体"/>
                <w:color w:val="000000"/>
                <w:szCs w:val="21"/>
              </w:rPr>
              <w:t>危险源辨识、风险评价和风险控制程序</w:t>
            </w:r>
            <w:r>
              <w:rPr>
                <w:rFonts w:hint="eastAsia" w:ascii="宋体" w:hAnsi="宋体" w:cs="宋体"/>
                <w:szCs w:val="21"/>
              </w:rPr>
              <w:t>》，内容包括</w:t>
            </w:r>
            <w:r>
              <w:rPr>
                <w:rFonts w:hint="eastAsia" w:ascii="宋体" w:hAnsi="宋体" w:cs="宋体"/>
                <w:szCs w:val="21"/>
                <w:lang w:val="en-US" w:eastAsia="zh-CN"/>
              </w:rPr>
              <w:t>不可接受风险</w:t>
            </w:r>
            <w:r>
              <w:rPr>
                <w:rFonts w:hint="eastAsia" w:ascii="宋体" w:hAnsi="宋体" w:cs="宋体"/>
                <w:szCs w:val="21"/>
              </w:rPr>
              <w:t>的识别、确认、汇总、评价。</w:t>
            </w:r>
          </w:p>
          <w:p>
            <w:pPr>
              <w:tabs>
                <w:tab w:val="center" w:pos="3169"/>
              </w:tabs>
              <w:spacing w:line="400" w:lineRule="exact"/>
              <w:jc w:val="left"/>
              <w:rPr>
                <w:rFonts w:ascii="宋体" w:hAnsi="宋体" w:cs="宋体"/>
                <w:szCs w:val="21"/>
              </w:rPr>
            </w:pPr>
            <w:r>
              <w:rPr>
                <w:rFonts w:hint="eastAsia" w:ascii="宋体" w:hAnsi="宋体" w:cs="宋体"/>
                <w:szCs w:val="21"/>
              </w:rPr>
              <w:t>公司不可接受风险有以下二项：</w:t>
            </w:r>
          </w:p>
          <w:p>
            <w:pPr>
              <w:numPr>
                <w:ilvl w:val="0"/>
                <w:numId w:val="3"/>
              </w:numPr>
              <w:tabs>
                <w:tab w:val="center" w:pos="3169"/>
              </w:tabs>
              <w:spacing w:line="400" w:lineRule="exact"/>
              <w:jc w:val="left"/>
              <w:rPr>
                <w:szCs w:val="21"/>
              </w:rPr>
            </w:pPr>
            <w:r>
              <w:rPr>
                <w:rFonts w:hint="eastAsia"/>
                <w:szCs w:val="21"/>
              </w:rPr>
              <w:t>火灾；2）人身伤害（化学品中毒、生物伤害）。</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抽查以下二项不可接受风险的管理措施：</w:t>
            </w:r>
          </w:p>
          <w:p>
            <w:pPr>
              <w:numPr>
                <w:ilvl w:val="0"/>
                <w:numId w:val="4"/>
              </w:numPr>
              <w:spacing w:line="400" w:lineRule="exact"/>
              <w:rPr>
                <w:rFonts w:ascii="宋体" w:hAnsi="宋体" w:cs="宋体"/>
                <w:szCs w:val="21"/>
              </w:rPr>
            </w:pPr>
            <w:r>
              <w:rPr>
                <w:rFonts w:hint="eastAsia"/>
                <w:szCs w:val="21"/>
              </w:rPr>
              <w:t>火灾</w:t>
            </w:r>
            <w:r>
              <w:rPr>
                <w:rFonts w:hint="eastAsia" w:ascii="宋体" w:hAnsi="宋体" w:cs="宋体"/>
                <w:szCs w:val="21"/>
              </w:rPr>
              <w:t>：</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作业现场单独设置化学品储存场所，进行警示标识，配备消防器材。；</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定期对操作人员进行安全教育，杜绝现场违规动火。；</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编制火灾应急预案，更新即将到期的消防器灭火器或重新重灌。并组织好演习。</w:t>
            </w:r>
          </w:p>
          <w:p>
            <w:pPr>
              <w:tabs>
                <w:tab w:val="center" w:pos="3169"/>
              </w:tabs>
              <w:spacing w:line="400" w:lineRule="exact"/>
              <w:jc w:val="left"/>
              <w:rPr>
                <w:rFonts w:ascii="宋体" w:hAnsi="宋体" w:cs="宋体"/>
                <w:szCs w:val="21"/>
              </w:rPr>
            </w:pPr>
            <w:r>
              <w:rPr>
                <w:rFonts w:hint="eastAsia" w:ascii="宋体" w:hAnsi="宋体" w:cs="宋体"/>
                <w:szCs w:val="21"/>
              </w:rPr>
              <w:t>2、人身伤害（化学品中毒）：</w:t>
            </w:r>
          </w:p>
          <w:p>
            <w:pPr>
              <w:tabs>
                <w:tab w:val="center" w:pos="3169"/>
              </w:tabs>
              <w:spacing w:line="400" w:lineRule="exact"/>
              <w:jc w:val="left"/>
              <w:rPr>
                <w:rFonts w:ascii="宋体" w:hAnsi="宋体" w:cs="宋体"/>
                <w:szCs w:val="21"/>
              </w:rPr>
            </w:pPr>
            <w:r>
              <w:rPr>
                <w:rFonts w:hint="eastAsia" w:ascii="宋体" w:hAnsi="宋体" w:cs="宋体"/>
                <w:szCs w:val="21"/>
              </w:rPr>
              <w:t>1）实行作业票制度，作业前编制作业方案、作业票，经过审批后方可作业。；</w:t>
            </w:r>
          </w:p>
          <w:p>
            <w:pPr>
              <w:tabs>
                <w:tab w:val="center" w:pos="3169"/>
              </w:tabs>
              <w:spacing w:line="400" w:lineRule="exact"/>
              <w:jc w:val="left"/>
              <w:rPr>
                <w:rFonts w:ascii="宋体" w:hAnsi="宋体" w:cs="宋体"/>
                <w:szCs w:val="21"/>
              </w:rPr>
            </w:pPr>
            <w:r>
              <w:rPr>
                <w:rFonts w:hint="eastAsia" w:ascii="宋体" w:hAnsi="宋体" w:cs="宋体"/>
                <w:szCs w:val="21"/>
              </w:rPr>
              <w:t>2）进入存在有害气体有限空间作业前进行有害气体浓度检测。；</w:t>
            </w:r>
          </w:p>
          <w:p>
            <w:pPr>
              <w:tabs>
                <w:tab w:val="center" w:pos="3169"/>
              </w:tabs>
              <w:spacing w:line="400" w:lineRule="exact"/>
              <w:jc w:val="left"/>
              <w:rPr>
                <w:rFonts w:ascii="宋体" w:hAnsi="宋体" w:cs="宋体"/>
                <w:szCs w:val="21"/>
              </w:rPr>
            </w:pPr>
            <w:r>
              <w:rPr>
                <w:rFonts w:hint="eastAsia" w:ascii="宋体" w:hAnsi="宋体" w:cs="宋体"/>
                <w:szCs w:val="21"/>
              </w:rPr>
              <w:t>3）作业时做好通风，个人配备专用防护用品，旁边有人监控。</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tcPr>
          <w:p>
            <w:pPr>
              <w:rPr>
                <w:b/>
              </w:rPr>
            </w:pPr>
            <w:r>
              <w:rPr>
                <w:rFonts w:hint="eastAsia"/>
                <w:szCs w:val="21"/>
              </w:rPr>
              <w:t>策划措施</w:t>
            </w:r>
          </w:p>
        </w:tc>
        <w:tc>
          <w:tcPr>
            <w:tcW w:w="960" w:type="dxa"/>
          </w:tcPr>
          <w:p>
            <w:pPr>
              <w:rPr>
                <w:b/>
              </w:rPr>
            </w:pPr>
            <w:r>
              <w:rPr>
                <w:rFonts w:hint="eastAsia"/>
                <w:szCs w:val="21"/>
              </w:rPr>
              <w:t>S6.1.4</w:t>
            </w:r>
          </w:p>
        </w:tc>
        <w:tc>
          <w:tcPr>
            <w:tcW w:w="10004"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rFonts w:ascii="宋体" w:hAnsi="宋体" w:cs="宋体"/>
                <w:szCs w:val="21"/>
              </w:rPr>
            </w:pPr>
          </w:p>
          <w:p>
            <w:pPr>
              <w:rPr>
                <w:b/>
                <w:szCs w:val="21"/>
              </w:rPr>
            </w:pPr>
          </w:p>
        </w:tc>
        <w:tc>
          <w:tcPr>
            <w:tcW w:w="10004" w:type="dxa"/>
          </w:tcPr>
          <w:p>
            <w:pPr>
              <w:snapToGrid w:val="0"/>
              <w:spacing w:line="420" w:lineRule="exact"/>
              <w:rPr>
                <w:rFonts w:ascii="宋体" w:hAnsi="宋体" w:cs="宋体"/>
                <w:color w:val="000000"/>
                <w:szCs w:val="21"/>
              </w:rPr>
            </w:pPr>
            <w:r>
              <w:rPr>
                <w:rFonts w:hint="eastAsia" w:ascii="宋体" w:hAnsi="宋体" w:cs="宋体"/>
                <w:color w:val="000000"/>
                <w:szCs w:val="21"/>
              </w:rPr>
              <w:t>职业健康安全目标：</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1）火灾事故发生为0；</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）职业病发生为0。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年1月-202</w:t>
            </w:r>
            <w:r>
              <w:rPr>
                <w:rFonts w:hint="eastAsia" w:ascii="宋体" w:hAnsi="宋体"/>
                <w:color w:val="auto"/>
                <w:kern w:val="2"/>
                <w:sz w:val="21"/>
                <w:szCs w:val="21"/>
                <w:lang w:val="en-US" w:eastAsia="zh-CN"/>
              </w:rPr>
              <w:t>1</w:t>
            </w:r>
            <w:r>
              <w:rPr>
                <w:rFonts w:hint="eastAsia" w:ascii="宋体" w:hAnsi="宋体"/>
                <w:color w:val="auto"/>
                <w:kern w:val="2"/>
                <w:sz w:val="21"/>
                <w:szCs w:val="21"/>
              </w:rPr>
              <w:t>年</w:t>
            </w:r>
            <w:r>
              <w:rPr>
                <w:rFonts w:hint="eastAsia" w:ascii="宋体" w:hAnsi="宋体"/>
                <w:color w:val="auto"/>
                <w:kern w:val="2"/>
                <w:sz w:val="21"/>
                <w:szCs w:val="21"/>
                <w:lang w:val="en-US" w:eastAsia="zh-CN"/>
              </w:rPr>
              <w:t>2</w:t>
            </w:r>
            <w:r>
              <w:rPr>
                <w:rFonts w:hint="eastAsia" w:ascii="宋体" w:hAnsi="宋体"/>
                <w:color w:val="auto"/>
                <w:kern w:val="2"/>
                <w:sz w:val="21"/>
                <w:szCs w:val="21"/>
              </w:rPr>
              <w:t>月对目标进行考核，考核情况为：</w:t>
            </w:r>
          </w:p>
          <w:p>
            <w:pPr>
              <w:spacing w:line="400" w:lineRule="exact"/>
              <w:rPr>
                <w:rFonts w:ascii="宋体" w:hAnsi="宋体"/>
                <w:szCs w:val="21"/>
              </w:rPr>
            </w:pPr>
            <w:r>
              <w:rPr>
                <w:rFonts w:hint="eastAsia" w:ascii="宋体" w:hAnsi="宋体"/>
                <w:szCs w:val="21"/>
              </w:rPr>
              <w:t xml:space="preserve">安全目标、指标： </w:t>
            </w:r>
          </w:p>
          <w:p>
            <w:pPr>
              <w:ind w:firstLine="420" w:firstLineChars="200"/>
              <w:rPr>
                <w:color w:val="000000"/>
                <w:szCs w:val="21"/>
              </w:rPr>
            </w:pPr>
            <w:r>
              <w:rPr>
                <w:rFonts w:hint="eastAsia"/>
                <w:color w:val="000000"/>
                <w:szCs w:val="21"/>
              </w:rPr>
              <w:t>1</w:t>
            </w:r>
            <w:r>
              <w:rPr>
                <w:rFonts w:hint="eastAsia"/>
                <w:color w:val="000000"/>
                <w:szCs w:val="21"/>
                <w:lang w:eastAsia="zh-CN"/>
              </w:rPr>
              <w:t>）</w:t>
            </w:r>
            <w:r>
              <w:rPr>
                <w:rFonts w:hint="eastAsia" w:ascii="宋体" w:hAnsi="宋体" w:cs="宋体"/>
                <w:kern w:val="0"/>
                <w:szCs w:val="21"/>
              </w:rPr>
              <w:t>火灾发生数为0</w:t>
            </w:r>
            <w:r>
              <w:rPr>
                <w:rFonts w:hint="eastAsia"/>
                <w:color w:val="000000"/>
                <w:szCs w:val="21"/>
              </w:rPr>
              <w:t>；</w:t>
            </w:r>
          </w:p>
          <w:p>
            <w:pPr>
              <w:pStyle w:val="2"/>
              <w:ind w:firstLine="420" w:firstLineChars="200"/>
            </w:pPr>
            <w:r>
              <w:rPr>
                <w:rFonts w:hint="eastAsia" w:ascii="宋体" w:hAnsi="宋体" w:cs="宋体"/>
                <w:bCs w:val="0"/>
                <w:spacing w:val="0"/>
                <w:kern w:val="0"/>
                <w:szCs w:val="21"/>
                <w:lang w:val="en-US" w:eastAsia="zh-CN"/>
              </w:rPr>
              <w:t>2</w:t>
            </w:r>
            <w:r>
              <w:rPr>
                <w:rFonts w:hint="eastAsia" w:ascii="宋体" w:hAnsi="宋体" w:cs="宋体"/>
                <w:bCs w:val="0"/>
                <w:spacing w:val="0"/>
                <w:kern w:val="0"/>
                <w:szCs w:val="21"/>
              </w:rPr>
              <w:t>）</w:t>
            </w:r>
            <w:r>
              <w:rPr>
                <w:rFonts w:hint="eastAsia" w:ascii="宋体" w:hAnsi="宋体" w:cs="宋体"/>
                <w:color w:val="000000"/>
                <w:szCs w:val="21"/>
              </w:rPr>
              <w:t>职业病发生数为0</w:t>
            </w:r>
            <w:r>
              <w:rPr>
                <w:rFonts w:hint="eastAsia" w:ascii="宋体" w:hAnsi="宋体" w:cs="宋体"/>
                <w:bCs w:val="0"/>
                <w:color w:val="000000"/>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灭各类有害生物(老鼠、蟑螂、蚊虫、蚁类)服务(需资质除外)的</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管理方针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OHSMS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color w:val="000000"/>
                <w:szCs w:val="21"/>
              </w:rPr>
              <w:t>绩效的监视和测量控制程序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default" w:ascii="宋体" w:hAnsi="宋体" w:eastAsia="宋体"/>
                <w:szCs w:val="21"/>
                <w:lang w:val="en-US" w:eastAsia="zh-CN"/>
              </w:rPr>
            </w:pPr>
            <w:r>
              <w:rPr>
                <w:rFonts w:hint="eastAsia" w:ascii="宋体" w:hAnsi="宋体" w:cs="宋体"/>
                <w:szCs w:val="21"/>
              </w:rPr>
              <w:t>审核时间：</w:t>
            </w:r>
            <w:r>
              <w:rPr>
                <w:rFonts w:hint="eastAsia" w:ascii="宋体" w:hAnsi="宋体" w:cs="宋体"/>
                <w:szCs w:val="21"/>
                <w:lang w:val="en-US" w:eastAsia="zh-CN"/>
              </w:rPr>
              <w:t>2021年2月20日（去年内审时间为</w:t>
            </w:r>
            <w:r>
              <w:rPr>
                <w:rFonts w:hint="eastAsia" w:ascii="宋体" w:hAnsi="宋体"/>
                <w:szCs w:val="21"/>
              </w:rPr>
              <w:t>2020年3月11日</w:t>
            </w:r>
            <w:r>
              <w:rPr>
                <w:rFonts w:hint="eastAsia" w:ascii="宋体" w:hAnsi="宋体"/>
                <w:szCs w:val="21"/>
                <w:lang w:eastAsia="zh-CN"/>
              </w:rPr>
              <w:t>，</w:t>
            </w:r>
            <w:r>
              <w:rPr>
                <w:rFonts w:hint="eastAsia" w:ascii="宋体" w:hAnsi="宋体"/>
                <w:szCs w:val="21"/>
                <w:lang w:val="en-US" w:eastAsia="zh-CN"/>
              </w:rPr>
              <w:t>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rPr>
            </w:pPr>
            <w:r>
              <w:rPr>
                <w:rFonts w:hint="eastAsia"/>
                <w:szCs w:val="21"/>
              </w:rPr>
              <w:t>审核组：</w:t>
            </w:r>
            <w:r>
              <w:rPr>
                <w:rFonts w:hint="eastAsia"/>
              </w:rPr>
              <w:t>组长：</w:t>
            </w:r>
            <w:r>
              <w:rPr>
                <w:rFonts w:hint="eastAsia" w:ascii="宋体" w:hAnsi="宋体"/>
                <w:szCs w:val="21"/>
              </w:rPr>
              <w:t>唐彩雪</w:t>
            </w:r>
            <w:r>
              <w:rPr>
                <w:rFonts w:hint="eastAsia"/>
              </w:rPr>
              <w:t xml:space="preserve">  ；组员：</w:t>
            </w:r>
            <w:r>
              <w:rPr>
                <w:rFonts w:hint="eastAsia" w:ascii="宋体" w:hAnsi="宋体"/>
                <w:szCs w:val="21"/>
              </w:rPr>
              <w:t>黄俊强</w:t>
            </w:r>
            <w:r>
              <w:rPr>
                <w:rFonts w:hint="eastAsia"/>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抽查《政部审核检查表》、《技术部审核检查表》等审核记录，审核过程及条款基本齐全，不存在审核自己部门的情况。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涉及行政部Q/E/S</w:t>
            </w:r>
            <w:r>
              <w:rPr>
                <w:rFonts w:hint="eastAsia" w:ascii="宋体" w:hAnsi="宋体"/>
                <w:szCs w:val="21"/>
                <w:lang w:val="en-US" w:eastAsia="zh-CN"/>
              </w:rPr>
              <w:t>7.2</w:t>
            </w:r>
            <w:r>
              <w:rPr>
                <w:rFonts w:hint="eastAsia" w:ascii="宋体" w:hAnsi="宋体"/>
                <w:szCs w:val="21"/>
              </w:rPr>
              <w:t>条款查“中华人民共和国职业病防治法”</w:t>
            </w:r>
            <w:r>
              <w:rPr>
                <w:rFonts w:hint="eastAsia" w:ascii="宋体" w:hAnsi="宋体"/>
                <w:szCs w:val="21"/>
                <w:lang w:eastAsia="zh-CN"/>
              </w:rPr>
              <w:t>在培训时</w:t>
            </w:r>
            <w:r>
              <w:rPr>
                <w:rFonts w:hint="eastAsia" w:ascii="宋体" w:hAnsi="宋体"/>
                <w:szCs w:val="21"/>
              </w:rPr>
              <w:t>，</w:t>
            </w:r>
            <w:r>
              <w:rPr>
                <w:rFonts w:hint="eastAsia" w:ascii="宋体" w:hAnsi="宋体"/>
                <w:szCs w:val="21"/>
                <w:lang w:eastAsia="zh-CN"/>
              </w:rPr>
              <w:t>相关负责人对培训效果未进行评价</w:t>
            </w:r>
            <w:r>
              <w:rPr>
                <w:rFonts w:hint="eastAsia" w:ascii="宋体" w:hAnsi="宋体"/>
                <w:szCs w:val="21"/>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lang w:val="en-US" w:eastAsia="zh-CN"/>
              </w:rPr>
              <w:t>2021年3月10日（上次管理评审时间为</w:t>
            </w:r>
            <w:r>
              <w:rPr>
                <w:rFonts w:hint="eastAsia" w:ascii="宋体" w:hAnsi="宋体"/>
                <w:szCs w:val="21"/>
              </w:rPr>
              <w:t>2020年3月25日</w:t>
            </w:r>
            <w:r>
              <w:rPr>
                <w:rFonts w:hint="eastAsia" w:ascii="宋体" w:hAnsi="宋体"/>
                <w:szCs w:val="21"/>
                <w:lang w:eastAsia="zh-CN"/>
              </w:rPr>
              <w:t>，</w:t>
            </w:r>
            <w:r>
              <w:rPr>
                <w:rFonts w:hint="eastAsia" w:ascii="宋体" w:hAnsi="宋体"/>
                <w:szCs w:val="21"/>
                <w:lang w:val="en-US" w:eastAsia="zh-CN"/>
              </w:rPr>
              <w:t>符合要求）</w:t>
            </w:r>
          </w:p>
          <w:p>
            <w:pPr>
              <w:tabs>
                <w:tab w:val="center" w:pos="3169"/>
              </w:tabs>
              <w:spacing w:line="400" w:lineRule="exact"/>
              <w:jc w:val="left"/>
              <w:rPr>
                <w:rFonts w:ascii="宋体" w:hAnsi="宋体" w:cs="宋体"/>
                <w:szCs w:val="21"/>
              </w:rPr>
            </w:pPr>
            <w:r>
              <w:rPr>
                <w:rFonts w:hint="eastAsia" w:ascii="宋体" w:hAnsi="宋体" w:cs="宋体"/>
                <w:szCs w:val="21"/>
              </w:rPr>
              <w:t>主持人：李理总经理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ascii="宋体" w:hAnsi="宋体" w:cs="宋体"/>
                <w:color w:val="000000"/>
                <w:kern w:val="0"/>
                <w:sz w:val="24"/>
              </w:rPr>
              <w:t>a</w:t>
            </w:r>
            <w:r>
              <w:rPr>
                <w:rFonts w:hint="eastAsia" w:ascii="宋体" w:hAnsi="宋体" w:cs="宋体"/>
                <w:szCs w:val="21"/>
              </w:rPr>
              <w:t xml:space="preserve">）以往管理评审所采取措施的实施情况(本次无)； </w:t>
            </w:r>
          </w:p>
          <w:p>
            <w:pPr>
              <w:tabs>
                <w:tab w:val="center" w:pos="3169"/>
              </w:tabs>
              <w:spacing w:line="400" w:lineRule="exact"/>
              <w:jc w:val="left"/>
              <w:rPr>
                <w:rFonts w:ascii="宋体" w:hAnsi="宋体" w:cs="宋体"/>
                <w:szCs w:val="21"/>
              </w:rPr>
            </w:pPr>
            <w:r>
              <w:rPr>
                <w:rFonts w:hint="eastAsia" w:ascii="宋体" w:hAnsi="宋体" w:cs="宋体"/>
                <w:szCs w:val="21"/>
              </w:rPr>
              <w:t>b）与管理体系相关的内外部因素的变化；包括合规义务，重要环境因素；</w:t>
            </w:r>
          </w:p>
          <w:p>
            <w:pPr>
              <w:tabs>
                <w:tab w:val="center" w:pos="3169"/>
              </w:tabs>
              <w:spacing w:line="400" w:lineRule="exact"/>
              <w:jc w:val="left"/>
              <w:rPr>
                <w:rFonts w:ascii="宋体" w:hAnsi="宋体" w:cs="宋体"/>
                <w:szCs w:val="21"/>
              </w:rPr>
            </w:pPr>
            <w:r>
              <w:rPr>
                <w:rFonts w:hint="eastAsia" w:ascii="宋体" w:hAnsi="宋体" w:cs="宋体"/>
                <w:szCs w:val="21"/>
              </w:rPr>
              <w:t xml:space="preserve">c）有关管理体系绩效和有效性的信息，包括下列趋势性信息： </w:t>
            </w:r>
          </w:p>
          <w:p>
            <w:pPr>
              <w:tabs>
                <w:tab w:val="center" w:pos="3169"/>
              </w:tabs>
              <w:spacing w:line="400" w:lineRule="exact"/>
              <w:jc w:val="left"/>
              <w:rPr>
                <w:rFonts w:ascii="宋体" w:hAnsi="宋体" w:cs="宋体"/>
                <w:szCs w:val="21"/>
              </w:rPr>
            </w:pPr>
            <w:r>
              <w:rPr>
                <w:rFonts w:hint="eastAsia" w:ascii="宋体" w:hAnsi="宋体" w:cs="宋体"/>
                <w:szCs w:val="21"/>
              </w:rPr>
              <w:t xml:space="preserve">1）顾客满意和相关方的反馈，包括抱怨； </w:t>
            </w:r>
          </w:p>
          <w:p>
            <w:pPr>
              <w:tabs>
                <w:tab w:val="center" w:pos="3169"/>
              </w:tabs>
              <w:spacing w:line="400" w:lineRule="exact"/>
              <w:jc w:val="left"/>
              <w:rPr>
                <w:rFonts w:ascii="宋体" w:hAnsi="宋体" w:cs="宋体"/>
                <w:szCs w:val="21"/>
              </w:rPr>
            </w:pPr>
            <w:r>
              <w:rPr>
                <w:rFonts w:hint="eastAsia" w:ascii="宋体" w:hAnsi="宋体" w:cs="宋体"/>
                <w:szCs w:val="21"/>
              </w:rPr>
              <w:t xml:space="preserve">2）目标的实现程度； </w:t>
            </w:r>
          </w:p>
          <w:p>
            <w:pPr>
              <w:tabs>
                <w:tab w:val="center" w:pos="3169"/>
              </w:tabs>
              <w:spacing w:line="400" w:lineRule="exact"/>
              <w:jc w:val="left"/>
              <w:rPr>
                <w:rFonts w:ascii="宋体" w:hAnsi="宋体" w:cs="宋体"/>
                <w:szCs w:val="21"/>
              </w:rPr>
            </w:pPr>
            <w:r>
              <w:rPr>
                <w:rFonts w:hint="eastAsia" w:ascii="宋体" w:hAnsi="宋体" w:cs="宋体"/>
                <w:szCs w:val="21"/>
              </w:rPr>
              <w:t xml:space="preserve">3）过程绩效以及产品和服务的符合性； </w:t>
            </w:r>
          </w:p>
          <w:p>
            <w:pPr>
              <w:tabs>
                <w:tab w:val="center" w:pos="3169"/>
              </w:tabs>
              <w:spacing w:line="400" w:lineRule="exact"/>
              <w:jc w:val="left"/>
              <w:rPr>
                <w:rFonts w:ascii="宋体" w:hAnsi="宋体" w:cs="宋体"/>
                <w:szCs w:val="21"/>
              </w:rPr>
            </w:pPr>
            <w:r>
              <w:rPr>
                <w:rFonts w:hint="eastAsia" w:ascii="宋体" w:hAnsi="宋体" w:cs="宋体"/>
                <w:szCs w:val="21"/>
              </w:rPr>
              <w:t xml:space="preserve">4）不合格以及纠正措施； </w:t>
            </w:r>
          </w:p>
          <w:p>
            <w:pPr>
              <w:tabs>
                <w:tab w:val="center" w:pos="3169"/>
              </w:tabs>
              <w:spacing w:line="400" w:lineRule="exact"/>
              <w:jc w:val="left"/>
              <w:rPr>
                <w:rFonts w:ascii="宋体" w:hAnsi="宋体" w:cs="宋体"/>
                <w:szCs w:val="21"/>
              </w:rPr>
            </w:pPr>
            <w:r>
              <w:rPr>
                <w:rFonts w:hint="eastAsia" w:ascii="宋体" w:hAnsi="宋体" w:cs="宋体"/>
                <w:szCs w:val="21"/>
              </w:rPr>
              <w:t>5）监视和测量结果；</w:t>
            </w:r>
          </w:p>
          <w:p>
            <w:pPr>
              <w:tabs>
                <w:tab w:val="center" w:pos="3169"/>
              </w:tabs>
              <w:spacing w:line="400" w:lineRule="exact"/>
              <w:jc w:val="left"/>
              <w:rPr>
                <w:rFonts w:ascii="宋体" w:hAnsi="宋体" w:cs="宋体"/>
                <w:szCs w:val="21"/>
              </w:rPr>
            </w:pPr>
            <w:r>
              <w:rPr>
                <w:rFonts w:hint="eastAsia" w:ascii="宋体" w:hAnsi="宋体" w:cs="宋体"/>
                <w:szCs w:val="21"/>
              </w:rPr>
              <w:t xml:space="preserve">6）审核结果； </w:t>
            </w:r>
          </w:p>
          <w:p>
            <w:pPr>
              <w:tabs>
                <w:tab w:val="center" w:pos="3169"/>
              </w:tabs>
              <w:spacing w:line="400" w:lineRule="exact"/>
              <w:jc w:val="left"/>
              <w:rPr>
                <w:rFonts w:ascii="宋体" w:hAnsi="宋体" w:cs="宋体"/>
                <w:szCs w:val="21"/>
              </w:rPr>
            </w:pPr>
            <w:r>
              <w:rPr>
                <w:rFonts w:hint="eastAsia" w:ascii="宋体" w:hAnsi="宋体" w:cs="宋体"/>
                <w:szCs w:val="21"/>
              </w:rPr>
              <w:t xml:space="preserve">7）外部供方的绩效。 </w:t>
            </w:r>
          </w:p>
          <w:p>
            <w:pPr>
              <w:tabs>
                <w:tab w:val="center" w:pos="3169"/>
              </w:tabs>
              <w:spacing w:line="400" w:lineRule="exact"/>
              <w:jc w:val="left"/>
              <w:rPr>
                <w:rFonts w:ascii="宋体" w:hAnsi="宋体" w:cs="宋体"/>
                <w:szCs w:val="21"/>
              </w:rPr>
            </w:pPr>
            <w:r>
              <w:rPr>
                <w:rFonts w:hint="eastAsia" w:ascii="宋体" w:hAnsi="宋体" w:cs="宋体"/>
                <w:szCs w:val="21"/>
              </w:rPr>
              <w:t xml:space="preserve">d）资源的充分性； </w:t>
            </w:r>
          </w:p>
          <w:p>
            <w:pPr>
              <w:tabs>
                <w:tab w:val="center" w:pos="3169"/>
              </w:tabs>
              <w:spacing w:line="400" w:lineRule="exact"/>
              <w:jc w:val="left"/>
              <w:rPr>
                <w:rFonts w:ascii="宋体" w:hAnsi="宋体" w:cs="宋体"/>
                <w:szCs w:val="21"/>
              </w:rPr>
            </w:pPr>
            <w:r>
              <w:rPr>
                <w:rFonts w:hint="eastAsia" w:ascii="宋体" w:hAnsi="宋体" w:cs="宋体"/>
                <w:szCs w:val="21"/>
              </w:rPr>
              <w:t>e）应对风险和机遇所采取措施的有效性（见6.1）；</w:t>
            </w:r>
          </w:p>
          <w:p>
            <w:pPr>
              <w:tabs>
                <w:tab w:val="center" w:pos="3169"/>
              </w:tabs>
              <w:spacing w:line="400" w:lineRule="exact"/>
              <w:jc w:val="left"/>
              <w:rPr>
                <w:rFonts w:ascii="宋体" w:hAnsi="宋体" w:cs="宋体"/>
                <w:szCs w:val="21"/>
              </w:rPr>
            </w:pPr>
            <w:r>
              <w:rPr>
                <w:rFonts w:hint="eastAsia" w:ascii="宋体" w:hAnsi="宋体" w:cs="宋体"/>
                <w:szCs w:val="21"/>
              </w:rPr>
              <w:t>f）持续改进的机会。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预防措施和纠正措施的状况</w:t>
            </w:r>
            <w:r>
              <w:rPr>
                <w:rFonts w:hint="eastAsia" w:ascii="宋体" w:hAnsi="宋体" w:cs="宋体"/>
                <w:szCs w:val="21"/>
                <w:lang w:eastAsia="zh-CN"/>
              </w:rPr>
              <w:t>：</w:t>
            </w:r>
          </w:p>
          <w:p>
            <w:pPr>
              <w:tabs>
                <w:tab w:val="center" w:pos="3169"/>
              </w:tabs>
              <w:spacing w:line="400" w:lineRule="exact"/>
              <w:jc w:val="left"/>
              <w:rPr>
                <w:rFonts w:hint="default" w:ascii="宋体" w:hAnsi="宋体" w:cs="宋体"/>
                <w:szCs w:val="21"/>
                <w:lang w:val="en-US"/>
              </w:rPr>
            </w:pPr>
            <w:r>
              <w:rPr>
                <w:rFonts w:hint="eastAsia" w:ascii="宋体" w:hAnsi="宋体" w:cs="宋体"/>
                <w:szCs w:val="21"/>
                <w:lang w:val="en-US" w:eastAsia="zh-CN"/>
              </w:rPr>
              <w:t>行政部于2021年3月26日组织公司全体人员进行了ISO 45001:2020《职业健康安全管理体系  要求》标准、GB/T19001-2016《质量管理体系  要求》标准、GB/T14001-2011《环境管理体系  要求》标准、《程序文件》的培训，学员基本掌握所学内容。效果较好！</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相关法关注：2019年8月至今未收到相关法及顾客投诉抱怨；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事件、</w:t>
            </w: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vAlign w:val="top"/>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szCs w:val="21"/>
              </w:rPr>
              <w:t>管理评审控制程序》、《</w:t>
            </w:r>
            <w:r>
              <w:rPr>
                <w:rFonts w:hint="eastAsia" w:ascii="宋体" w:hAnsi="宋体"/>
                <w:color w:val="000000"/>
                <w:szCs w:val="21"/>
              </w:rPr>
              <w:t>不合格控制程序</w:t>
            </w:r>
            <w:r>
              <w:rPr>
                <w:rFonts w:hint="eastAsia" w:ascii="宋体" w:hAnsi="宋体" w:cs="宋体"/>
                <w:szCs w:val="21"/>
              </w:rPr>
              <w:t>》、《</w:t>
            </w:r>
            <w:r>
              <w:rPr>
                <w:rFonts w:hint="eastAsia" w:ascii="宋体" w:hAnsi="宋体"/>
                <w:color w:val="000000"/>
                <w:szCs w:val="21"/>
              </w:rPr>
              <w:t>绩效的监视和测量控制程序</w:t>
            </w:r>
            <w:r>
              <w:rPr>
                <w:rFonts w:hint="eastAsia" w:ascii="宋体" w:hAnsi="宋体" w:cs="宋体"/>
                <w:szCs w:val="21"/>
              </w:rPr>
              <w:t>》、《</w:t>
            </w:r>
            <w:r>
              <w:rPr>
                <w:rFonts w:hint="eastAsia" w:ascii="宋体" w:hAnsi="宋体"/>
                <w:color w:val="000000"/>
                <w:szCs w:val="21"/>
              </w:rPr>
              <w:t>纠正与预防控制程序</w:t>
            </w:r>
            <w:r>
              <w:rPr>
                <w:rFonts w:hint="eastAsia" w:ascii="宋体" w:hAnsi="宋体" w:cs="宋体"/>
                <w:szCs w:val="21"/>
              </w:rPr>
              <w:t>》及《内部审核控制程序》，</w:t>
            </w:r>
            <w:r>
              <w:rPr>
                <w:rFonts w:hint="eastAsia" w:ascii="宋体" w:hAnsi="宋体" w:cs="宋体"/>
                <w:color w:val="000000" w:themeColor="text1"/>
                <w:szCs w:val="21"/>
              </w:rPr>
              <w:t>对持续改进的过程予以规定，以实现管理体系及产品符合性的持续改进。持续改进的过程包含持续改进的提出、立项、不合格的原因的分析、纠正措施的确定、跟踪和评价及负责部门和人员职责等。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w:t>
            </w:r>
            <w:r>
              <w:rPr>
                <w:rFonts w:hint="eastAsia" w:ascii="宋体" w:hAnsi="宋体" w:cs="宋体"/>
                <w:color w:val="000000" w:themeColor="text1"/>
                <w:szCs w:val="21"/>
                <w:lang w:eastAsia="zh-CN"/>
              </w:rPr>
              <w:t>管理方针</w:t>
            </w:r>
            <w:r>
              <w:rPr>
                <w:rFonts w:hint="eastAsia" w:ascii="宋体" w:hAnsi="宋体" w:cs="宋体"/>
                <w:color w:val="000000" w:themeColor="text1"/>
                <w:szCs w:val="21"/>
              </w:rPr>
              <w:t>、目标的达成分析、内部审核结果、数据资料统计分析、纠正和预防措施和管理评审等方式，以推动质量、环境管理体系的持续改进。</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szCs w:val="21"/>
              </w:rPr>
              <w:t>《</w:t>
            </w:r>
            <w:r>
              <w:rPr>
                <w:rFonts w:hint="eastAsia" w:ascii="宋体" w:hAnsi="宋体"/>
                <w:color w:val="000000"/>
                <w:szCs w:val="21"/>
              </w:rPr>
              <w:t>不合格控制程序</w:t>
            </w:r>
            <w:r>
              <w:rPr>
                <w:rFonts w:hint="eastAsia" w:ascii="宋体" w:hAnsi="宋体" w:cs="宋体"/>
                <w:szCs w:val="21"/>
              </w:rPr>
              <w:t>》</w:t>
            </w:r>
            <w:r>
              <w:rPr>
                <w:rFonts w:hint="eastAsia" w:ascii="宋体" w:hAnsi="宋体" w:cs="宋体"/>
                <w:color w:val="000000" w:themeColor="text1"/>
                <w:szCs w:val="21"/>
              </w:rPr>
              <w:t>及</w:t>
            </w:r>
            <w:r>
              <w:rPr>
                <w:rFonts w:hint="eastAsia" w:ascii="宋体" w:hAnsi="宋体" w:cs="宋体"/>
                <w:szCs w:val="21"/>
              </w:rPr>
              <w:t>《</w:t>
            </w:r>
            <w:r>
              <w:rPr>
                <w:rFonts w:hint="eastAsia" w:ascii="宋体" w:hAnsi="宋体"/>
                <w:color w:val="000000"/>
                <w:szCs w:val="21"/>
              </w:rPr>
              <w:t>纠正与预防控制程序</w:t>
            </w:r>
            <w:r>
              <w:rPr>
                <w:rFonts w:hint="eastAsia" w:ascii="宋体" w:hAnsi="宋体" w:cs="宋体"/>
                <w:szCs w:val="21"/>
              </w:rPr>
              <w:t>》</w:t>
            </w:r>
            <w:r>
              <w:rPr>
                <w:rFonts w:hint="eastAsia" w:ascii="宋体" w:hAnsi="宋体" w:cs="宋体"/>
                <w:color w:val="000000" w:themeColor="text1"/>
                <w:szCs w:val="21"/>
              </w:rPr>
              <w:t>实施纠正措施，消除客户投诉的原因，以防止其再发生。</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w:t>
            </w:r>
            <w:r>
              <w:rPr>
                <w:rFonts w:hint="eastAsia" w:ascii="宋体" w:hAnsi="宋体" w:cs="宋体"/>
                <w:szCs w:val="21"/>
                <w:lang w:eastAsia="zh-CN"/>
              </w:rPr>
              <w:t>管理方针</w:t>
            </w:r>
            <w:r>
              <w:rPr>
                <w:rFonts w:hint="eastAsia" w:ascii="宋体" w:hAnsi="宋体" w:cs="宋体"/>
                <w:szCs w:val="21"/>
              </w:rPr>
              <w:t>和目标等来实现对质量、环境管理体系的改进，另外主要通过日常工作中发现的问题及时予以调整解决来实现。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vAlign w:val="top"/>
          </w:tcPr>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s="新宋体"/>
                <w:sz w:val="21"/>
                <w:szCs w:val="21"/>
              </w:rPr>
              <w:t>资质的确认、管理体系变化情况、质量监督抽查情况、顾客对产品质量的投诉、认证证书及标识使用情况、上次不符合验证。</w:t>
            </w:r>
          </w:p>
        </w:tc>
        <w:tc>
          <w:tcPr>
            <w:tcW w:w="960" w:type="dxa"/>
            <w:vAlign w:val="center"/>
          </w:tcPr>
          <w:p>
            <w:pPr>
              <w:rPr>
                <w:rFonts w:ascii="Times New Roman" w:hAnsi="Times New Roman" w:eastAsia="宋体" w:cs="Times New Roman"/>
                <w:kern w:val="2"/>
                <w:sz w:val="21"/>
                <w:lang w:val="en-US" w:eastAsia="zh-CN" w:bidi="ar-SA"/>
              </w:rPr>
            </w:pPr>
          </w:p>
        </w:tc>
        <w:tc>
          <w:tcPr>
            <w:tcW w:w="10004" w:type="dxa"/>
            <w:vAlign w:val="center"/>
          </w:tcPr>
          <w:p>
            <w:pPr>
              <w:spacing w:line="360" w:lineRule="auto"/>
              <w:ind w:firstLine="420" w:firstLineChars="200"/>
            </w:pPr>
            <w:r>
              <w:rPr>
                <w:rFonts w:hint="eastAsia"/>
                <w:szCs w:val="22"/>
              </w:rPr>
              <w:t>现场确认，公司管理体系范围</w:t>
            </w:r>
            <w:r>
              <w:rPr>
                <w:rFonts w:hint="eastAsia"/>
                <w:szCs w:val="22"/>
                <w:lang w:val="en-US" w:eastAsia="zh-CN"/>
              </w:rPr>
              <w:t>无变化，为</w:t>
            </w:r>
            <w:r>
              <w:rPr>
                <w:sz w:val="20"/>
              </w:rPr>
              <w:t>灭各类有害生物(老鼠、蟑螂、蚊虫、蚁类)服务(需资质除外)</w:t>
            </w:r>
            <w:r>
              <w:rPr>
                <w:rFonts w:hint="eastAsia"/>
                <w:szCs w:val="21"/>
              </w:rPr>
              <w:t>。</w:t>
            </w:r>
          </w:p>
          <w:p>
            <w:pPr>
              <w:spacing w:line="360" w:lineRule="auto"/>
              <w:ind w:firstLine="420" w:firstLineChars="200"/>
            </w:pPr>
            <w:r>
              <w:rPr>
                <w:rFonts w:hint="eastAsia"/>
                <w:szCs w:val="22"/>
              </w:rPr>
              <w:t>提</w:t>
            </w:r>
            <w:r>
              <w:rPr>
                <w:rFonts w:hint="eastAsia"/>
              </w:rPr>
              <w:t>供营业执照（三证合一），检查有效。公司严格执行国标及相关标准要求和法律、法规要求。</w:t>
            </w:r>
          </w:p>
          <w:p>
            <w:pPr>
              <w:spacing w:line="360" w:lineRule="auto"/>
              <w:ind w:firstLine="420" w:firstLineChars="200"/>
            </w:pP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月至今，公司没有顾客的重大产品质量投诉，通过顾客满意度调</w:t>
            </w:r>
            <w:r>
              <w:rPr>
                <w:rFonts w:hint="eastAsia"/>
              </w:rPr>
              <w:t>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b w:val="0"/>
                <w:bCs/>
                <w:color w:val="auto"/>
                <w:szCs w:val="20"/>
              </w:rPr>
              <w:t>证书和标志用于</w:t>
            </w:r>
            <w:r>
              <w:rPr>
                <w:rFonts w:hint="eastAsia"/>
                <w:b w:val="0"/>
                <w:bCs/>
                <w:color w:val="auto"/>
                <w:szCs w:val="20"/>
                <w:lang w:val="en-US" w:eastAsia="zh-CN"/>
              </w:rPr>
              <w:t>企业体系范围内经营</w:t>
            </w:r>
            <w:r>
              <w:rPr>
                <w:rFonts w:hint="eastAsia"/>
                <w:b w:val="0"/>
                <w:bCs/>
                <w:color w:val="auto"/>
                <w:szCs w:val="20"/>
              </w:rPr>
              <w:t>，使用正常。</w:t>
            </w:r>
          </w:p>
          <w:p>
            <w:pPr>
              <w:spacing w:line="360" w:lineRule="auto"/>
              <w:ind w:firstLine="420" w:firstLineChars="200"/>
            </w:pPr>
            <w:r>
              <w:rPr>
                <w:rFonts w:hint="eastAsia"/>
              </w:rPr>
              <w:t>今年无质量监督抽查情况。现场查见认证证书及标识使用情况，符合要求。</w:t>
            </w:r>
          </w:p>
          <w:p>
            <w:pPr>
              <w:pStyle w:val="2"/>
              <w:rPr>
                <w:rFonts w:hint="eastAsia" w:ascii="Times New Roman" w:hAnsi="Times New Roman" w:eastAsia="宋体" w:cs="Times New Roman"/>
                <w:bCs/>
                <w:color w:val="FF0000"/>
                <w:spacing w:val="10"/>
                <w:kern w:val="2"/>
                <w:sz w:val="21"/>
                <w:lang w:val="en-US" w:eastAsia="zh-CN" w:bidi="ar-SA"/>
              </w:rPr>
            </w:pPr>
            <w:r>
              <w:rPr>
                <w:rFonts w:hint="eastAsia"/>
                <w:szCs w:val="22"/>
              </w:rPr>
              <w:t>上次不符合的整改情况：上次不符合为</w:t>
            </w:r>
            <w:r>
              <w:rPr>
                <w:rFonts w:hint="eastAsia"/>
                <w:szCs w:val="22"/>
                <w:lang w:val="en-US" w:eastAsia="zh-CN"/>
              </w:rPr>
              <w:t>行政部ES9.1.1</w:t>
            </w:r>
            <w:r>
              <w:rPr>
                <w:rFonts w:hint="eastAsia"/>
                <w:szCs w:val="22"/>
              </w:rPr>
              <w:t xml:space="preserve">条款查正在遂宁农商银行服务项目进行有害生物防治作业人员李理和郭意雄的健康证，未能提供俩人的健康体检记录，经本次审核验证均整改且无类似不符合情况出现。   </w:t>
            </w:r>
          </w:p>
        </w:tc>
        <w:tc>
          <w:tcPr>
            <w:tcW w:w="15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pPr>
      <w:r>
        <w:rPr>
          <w:rFonts w:hint="eastAsia"/>
        </w:rPr>
        <w:t>说明：不符合标注N</w:t>
      </w:r>
    </w:p>
    <w:p>
      <w:pPr>
        <w:pStyle w:val="6"/>
      </w:pPr>
    </w:p>
    <w:p>
      <w:pPr>
        <w:pStyle w:val="6"/>
      </w:pPr>
    </w:p>
    <w:p>
      <w:pPr>
        <w:spacing w:line="480" w:lineRule="exact"/>
        <w:jc w:val="center"/>
        <w:rPr>
          <w:rFonts w:ascii="隶书" w:hAnsi="宋体" w:eastAsia="隶书"/>
          <w:bCs/>
          <w:color w:val="000000"/>
          <w:sz w:val="36"/>
          <w:szCs w:val="36"/>
        </w:rPr>
      </w:pPr>
      <w:bookmarkStart w:id="1" w:name="_GoBack"/>
      <w:bookmarkEnd w:id="1"/>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受审核部门：行政部（含财务）   主管领导：唐彩雪</w:t>
            </w:r>
            <w:r>
              <w:rPr>
                <w:rFonts w:hint="eastAsia"/>
                <w:color w:val="FF0000"/>
                <w:sz w:val="24"/>
                <w:szCs w:val="24"/>
              </w:rPr>
              <w:t>，</w:t>
            </w:r>
            <w:r>
              <w:rPr>
                <w:rFonts w:hint="eastAsia"/>
                <w:sz w:val="24"/>
                <w:szCs w:val="24"/>
              </w:rPr>
              <w:t xml:space="preserve">   陪同人员：</w:t>
            </w:r>
            <w:r>
              <w:rPr>
                <w:rFonts w:hint="eastAsia"/>
                <w:sz w:val="24"/>
                <w:szCs w:val="24"/>
                <w:lang w:val="en-US" w:eastAsia="zh-CN"/>
              </w:rPr>
              <w:t>李理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新宋体"/>
                <w:szCs w:val="21"/>
              </w:rPr>
              <w:t>行政部（含财务）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1）负责公司的人事行政管理工作，对所负责工作的质量负责；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5）负责办公区域生活垃圾的分类及联络回收处理工作；</w:t>
            </w:r>
          </w:p>
          <w:p>
            <w:pPr>
              <w:tabs>
                <w:tab w:val="center" w:pos="3169"/>
              </w:tabs>
              <w:spacing w:line="400" w:lineRule="exact"/>
              <w:jc w:val="left"/>
              <w:rPr>
                <w:rFonts w:ascii="宋体" w:hAnsi="宋体" w:cs="宋体"/>
                <w:szCs w:val="21"/>
              </w:rPr>
            </w:pPr>
            <w:r>
              <w:rPr>
                <w:rFonts w:hint="eastAsia" w:ascii="宋体" w:hAnsi="宋体" w:cs="宋体"/>
                <w:szCs w:val="21"/>
              </w:rPr>
              <w:t>6）负责确保环保资金、职业健康安全资金的落实。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查见：公司有将质量、环境目标分解到各个部门，</w:t>
            </w:r>
            <w:r>
              <w:rPr>
                <w:rFonts w:hint="eastAsia" w:ascii="宋体" w:hAnsi="宋体" w:cs="新宋体"/>
                <w:szCs w:val="21"/>
              </w:rPr>
              <w:t>行政部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1、质量、环境目标          </w:t>
            </w:r>
            <w:r>
              <w:rPr>
                <w:rFonts w:hint="eastAsia" w:ascii="宋体" w:hAnsi="宋体" w:cs="宋体"/>
                <w:szCs w:val="21"/>
                <w:lang w:val="en-US" w:eastAsia="zh-CN"/>
              </w:rPr>
              <w:t xml:space="preserve">              </w:t>
            </w:r>
            <w:r>
              <w:rPr>
                <w:rFonts w:hint="eastAsia" w:ascii="宋体" w:hAnsi="宋体" w:cs="宋体"/>
                <w:szCs w:val="21"/>
              </w:rPr>
              <w:t xml:space="preserve">  考核情况（</w:t>
            </w:r>
            <w:r>
              <w:rPr>
                <w:rFonts w:hint="eastAsia" w:ascii="宋体" w:hAnsi="宋体" w:cs="宋体"/>
                <w:szCs w:val="21"/>
                <w:lang w:eastAsia="zh-CN"/>
              </w:rPr>
              <w:t>2020.1-2021.2</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bCs/>
                <w:szCs w:val="21"/>
              </w:rPr>
              <w:t>固废回收处理率100%</w:t>
            </w:r>
            <w:r>
              <w:rPr>
                <w:rFonts w:hint="eastAsia" w:ascii="宋体" w:hAnsi="宋体" w:cs="宋体"/>
                <w:szCs w:val="21"/>
              </w:rPr>
              <w:t xml:space="preserve"> ；                               100%</w:t>
            </w:r>
          </w:p>
          <w:p>
            <w:pPr>
              <w:numPr>
                <w:ilvl w:val="0"/>
                <w:numId w:val="5"/>
              </w:numPr>
              <w:rPr>
                <w:rFonts w:ascii="宋体" w:hAnsi="宋体" w:cs="宋体"/>
                <w:color w:val="000000"/>
                <w:szCs w:val="21"/>
              </w:rPr>
            </w:pPr>
            <w:r>
              <w:rPr>
                <w:rFonts w:hint="eastAsia" w:ascii="宋体" w:hAnsi="宋体" w:cs="宋体"/>
                <w:szCs w:val="21"/>
              </w:rPr>
              <w:t>关键岗位持证上岗率100%</w:t>
            </w:r>
            <w:r>
              <w:rPr>
                <w:rFonts w:hint="eastAsia" w:ascii="宋体" w:hAnsi="宋体" w:cs="宋体"/>
                <w:color w:val="000000"/>
                <w:szCs w:val="21"/>
              </w:rPr>
              <w:t xml:space="preserve"> ；                           </w:t>
            </w:r>
            <w:r>
              <w:rPr>
                <w:rFonts w:hint="eastAsia" w:ascii="宋体" w:hAnsi="宋体" w:cs="宋体"/>
                <w:szCs w:val="21"/>
              </w:rPr>
              <w:t>100%</w:t>
            </w:r>
          </w:p>
          <w:p>
            <w:pPr>
              <w:numPr>
                <w:ilvl w:val="0"/>
                <w:numId w:val="5"/>
              </w:numPr>
              <w:rPr>
                <w:rFonts w:ascii="宋体" w:hAnsi="宋体" w:cs="宋体"/>
                <w:szCs w:val="21"/>
              </w:rPr>
            </w:pPr>
            <w:r>
              <w:rPr>
                <w:rFonts w:hint="eastAsia" w:ascii="宋体" w:hAnsi="宋体" w:cs="宋体"/>
                <w:szCs w:val="21"/>
              </w:rPr>
              <w:t xml:space="preserve">培训计划完成率100%；                                100%       </w:t>
            </w:r>
          </w:p>
          <w:p>
            <w:pPr>
              <w:pStyle w:val="2"/>
              <w:numPr>
                <w:ilvl w:val="0"/>
                <w:numId w:val="5"/>
              </w:numPr>
              <w:rPr>
                <w:rFonts w:ascii="宋体" w:hAnsi="宋体" w:cs="宋体"/>
                <w:szCs w:val="21"/>
              </w:rPr>
            </w:pPr>
            <w:r>
              <w:rPr>
                <w:rFonts w:hint="eastAsia" w:ascii="宋体" w:hAnsi="宋体" w:cs="宋体"/>
                <w:szCs w:val="21"/>
              </w:rPr>
              <w:t>节约用电、用纸，非重要文件双面使用；           符合</w:t>
            </w:r>
          </w:p>
          <w:p>
            <w:pPr>
              <w:pStyle w:val="2"/>
              <w:numPr>
                <w:ilvl w:val="0"/>
                <w:numId w:val="5"/>
              </w:numPr>
              <w:rPr>
                <w:rFonts w:ascii="宋体" w:hAnsi="宋体" w:cs="宋体"/>
                <w:szCs w:val="21"/>
              </w:rPr>
            </w:pPr>
            <w:r>
              <w:rPr>
                <w:rFonts w:hint="eastAsia" w:ascii="宋体" w:hAnsi="宋体" w:cs="宋体"/>
                <w:szCs w:val="21"/>
              </w:rPr>
              <w:t>火灾事故发生为0；                             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2020年1月-2021年2月</w:t>
            </w:r>
            <w:r>
              <w:rPr>
                <w:rFonts w:hint="eastAsia" w:ascii="宋体" w:hAnsi="宋体" w:cs="宋体"/>
                <w:szCs w:val="21"/>
              </w:rPr>
              <w:t>的《质量、环境和职业安全目标/过程绩效指标达成统计表》和考核记录，经考核均完成目标任务。</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查见公司制定的环境管理方案有：1）化学药剂的排放；2）化学品泄漏；3）固废（含危险固废）的排放3个管理方案。管理方案内容涉及：目标/指标、管理措施、资金预算、完成日期、责任部门。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抽查：固废（含危险固废）的排放确定的管理方案：</w:t>
            </w:r>
          </w:p>
          <w:p>
            <w:pPr>
              <w:pStyle w:val="2"/>
              <w:rPr>
                <w:rFonts w:ascii="宋体" w:hAnsi="宋体" w:cs="宋体"/>
                <w:szCs w:val="21"/>
              </w:rPr>
            </w:pPr>
            <w:r>
              <w:rPr>
                <w:rFonts w:hint="eastAsia" w:ascii="宋体" w:hAnsi="宋体" w:cs="宋体"/>
                <w:szCs w:val="21"/>
              </w:rPr>
              <w:t>固废（含危险固废）的排放管理方案；目标：提高分类处理率，降低对环境的危害；指标：固废回收处理率100%；管理措施：与废弃物回收单位（或业主）委托处理；废弃原料袋收集后放置于业主制定位置。责任部门：技术部、行政部；投入资金1000元；完成日期</w:t>
            </w:r>
            <w:r>
              <w:rPr>
                <w:rFonts w:hint="eastAsia" w:ascii="宋体" w:hAnsi="宋体" w:cs="宋体"/>
                <w:szCs w:val="21"/>
                <w:lang w:val="en-US" w:eastAsia="zh-CN"/>
              </w:rPr>
              <w:t>每年年底</w:t>
            </w:r>
            <w:r>
              <w:rPr>
                <w:rFonts w:hint="eastAsia" w:ascii="宋体" w:hAnsi="宋体" w:cs="宋体"/>
                <w:szCs w:val="21"/>
              </w:rPr>
              <w:t>；检查部门：技术部。目标指标管理方案基本适宜，能够完成。</w:t>
            </w:r>
          </w:p>
          <w:p>
            <w:pPr>
              <w:spacing w:line="400" w:lineRule="exact"/>
              <w:ind w:firstLine="210" w:firstLineChars="100"/>
              <w:rPr>
                <w:rFonts w:hint="eastAsia" w:ascii="宋体" w:hAnsi="宋体"/>
                <w:szCs w:val="21"/>
              </w:rPr>
            </w:pPr>
            <w:r>
              <w:rPr>
                <w:rFonts w:hint="eastAsia" w:ascii="宋体" w:hAnsi="宋体"/>
                <w:szCs w:val="21"/>
              </w:rPr>
              <w:t>........</w:t>
            </w:r>
          </w:p>
          <w:p>
            <w:pPr>
              <w:pStyle w:val="2"/>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日组织了各个部门开展了环境因素的识别工作。</w:t>
            </w:r>
          </w:p>
          <w:p>
            <w:pPr>
              <w:spacing w:line="360" w:lineRule="atLeast"/>
              <w:rPr>
                <w:rFonts w:ascii="宋体" w:hAnsi="宋体" w:cs="宋体"/>
                <w:szCs w:val="21"/>
              </w:rPr>
            </w:pPr>
            <w:r>
              <w:rPr>
                <w:rFonts w:hint="eastAsia" w:ascii="宋体" w:hAnsi="宋体" w:cs="宋体"/>
                <w:szCs w:val="21"/>
              </w:rPr>
              <w:t>查见：《环 境 因 素、环 境 影 响 评 价 表》和《重要环境因素清单》，按照部门和经营过程进行识别并评价出公司重要环境因素有：</w:t>
            </w:r>
            <w:r>
              <w:rPr>
                <w:rFonts w:hint="eastAsia" w:ascii="宋体" w:hAnsi="宋体" w:cs="宋体"/>
                <w:color w:val="000000" w:themeColor="text1"/>
                <w:szCs w:val="21"/>
              </w:rPr>
              <w:t>1）化学药剂的排放；2）化学品泄漏；3）固废（含危险固废）的排放；4）潜在火灾等4项，识别清楚、准确，评价合理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查：公司《环境因素识别、评价登记表》，涉及以下内容：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b.水、电的消耗</w:t>
            </w:r>
          </w:p>
          <w:p>
            <w:pPr>
              <w:tabs>
                <w:tab w:val="center" w:pos="3169"/>
              </w:tabs>
              <w:spacing w:line="400" w:lineRule="exact"/>
              <w:jc w:val="left"/>
              <w:rPr>
                <w:rFonts w:ascii="宋体" w:hAnsi="宋体" w:cs="宋体"/>
                <w:szCs w:val="21"/>
              </w:rPr>
            </w:pPr>
            <w:r>
              <w:rPr>
                <w:rFonts w:hint="eastAsia" w:ascii="宋体" w:hAnsi="宋体" w:cs="宋体"/>
                <w:szCs w:val="21"/>
              </w:rPr>
              <w:t>C.生活污水的排放；</w:t>
            </w:r>
          </w:p>
          <w:p>
            <w:pPr>
              <w:tabs>
                <w:tab w:val="center" w:pos="3169"/>
              </w:tabs>
              <w:spacing w:line="400" w:lineRule="exact"/>
              <w:jc w:val="left"/>
              <w:rPr>
                <w:rFonts w:ascii="宋体" w:hAnsi="宋体" w:cs="宋体"/>
                <w:szCs w:val="21"/>
              </w:rPr>
            </w:pPr>
            <w:r>
              <w:rPr>
                <w:rFonts w:hint="eastAsia" w:ascii="宋体" w:hAnsi="宋体" w:cs="宋体"/>
                <w:szCs w:val="21"/>
              </w:rPr>
              <w:t>d.治理服务过程中设备运转噪声的排放；</w:t>
            </w:r>
          </w:p>
          <w:p>
            <w:pPr>
              <w:pStyle w:val="2"/>
            </w:pPr>
            <w:r>
              <w:rPr>
                <w:rFonts w:hint="eastAsia"/>
              </w:rPr>
              <w:t>e.</w:t>
            </w:r>
            <w:r>
              <w:rPr>
                <w:rFonts w:hint="eastAsia" w:ascii="宋体" w:hAnsi="宋体" w:cs="宋体"/>
                <w:szCs w:val="21"/>
              </w:rPr>
              <w:t>治理服务过程中废弃容器、化学药剂废液的排放</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a.电池的废弃；</w:t>
            </w:r>
          </w:p>
          <w:p>
            <w:pPr>
              <w:tabs>
                <w:tab w:val="center" w:pos="3169"/>
              </w:tabs>
              <w:spacing w:line="400" w:lineRule="exact"/>
              <w:jc w:val="left"/>
              <w:rPr>
                <w:rFonts w:ascii="宋体" w:hAnsi="宋体" w:cs="宋体"/>
                <w:szCs w:val="21"/>
              </w:rPr>
            </w:pPr>
            <w:r>
              <w:rPr>
                <w:rFonts w:hint="eastAsia" w:ascii="宋体" w:hAnsi="宋体" w:cs="宋体"/>
                <w:szCs w:val="21"/>
              </w:rPr>
              <w:t>b.灯泡、灯管的废弃；</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---有《</w:t>
            </w:r>
            <w:r>
              <w:rPr>
                <w:rFonts w:hint="eastAsia" w:ascii="宋体" w:hAnsi="宋体"/>
                <w:color w:val="000000"/>
                <w:szCs w:val="21"/>
              </w:rPr>
              <w:t>法律法规和其他要求控制程序</w:t>
            </w:r>
            <w:r>
              <w:rPr>
                <w:rFonts w:hint="eastAsia" w:ascii="宋体" w:hAnsi="宋体" w:cs="宋体"/>
                <w:szCs w:val="21"/>
              </w:rPr>
              <w:t>》，查有《法律、法规及其他要求清单》，对本公司环境和职业健康安全管理体系适用的法律法规和当地政府、行业要求进行了识别，包括环境质量标准、排放标准、职业健康安全卫生标准等。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1</w:t>
            </w:r>
            <w:r>
              <w:rPr>
                <w:rFonts w:hint="eastAsia" w:ascii="宋体" w:hAnsi="宋体" w:cs="宋体"/>
                <w:szCs w:val="21"/>
              </w:rPr>
              <w:t>年《法律、法规及其他要求清单》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left="0" w:leftChars="0" w:firstLine="558" w:firstLineChars="266"/>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劳动防护用品管理规定</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color w:val="000000" w:themeColor="text1"/>
                <w:szCs w:val="21"/>
                <w:lang w:val="en-US" w:eastAsia="zh-CN"/>
              </w:rPr>
              <w:t>80</w:t>
            </w:r>
            <w:r>
              <w:rPr>
                <w:rFonts w:hint="eastAsia" w:ascii="宋体" w:hAnsi="宋体" w:cs="宋体"/>
                <w:color w:val="000000" w:themeColor="text1"/>
                <w:szCs w:val="21"/>
              </w:rPr>
              <w:t>份</w:t>
            </w:r>
            <w:r>
              <w:rPr>
                <w:rFonts w:hint="eastAsia" w:ascii="宋体" w:hAnsi="宋体" w:cs="宋体"/>
                <w:szCs w:val="21"/>
              </w:rPr>
              <w:t>。</w:t>
            </w:r>
          </w:p>
          <w:p>
            <w:pPr>
              <w:spacing w:line="400" w:lineRule="exact"/>
              <w:ind w:firstLine="525" w:firstLineChars="250"/>
              <w:rPr>
                <w:rFonts w:hint="eastAsia" w:ascii="宋体" w:hAnsi="宋体" w:cs="宋体"/>
                <w:szCs w:val="21"/>
              </w:rPr>
            </w:pPr>
            <w:r>
              <w:rPr>
                <w:rFonts w:hint="eastAsia" w:ascii="宋体" w:hAnsi="宋体" w:cs="宋体"/>
                <w:szCs w:val="21"/>
              </w:rPr>
              <w:t>《清单》中列出了法规名称、颁布实施时间、适用条款等内容；</w:t>
            </w:r>
          </w:p>
          <w:p>
            <w:pPr>
              <w:spacing w:line="400" w:lineRule="exact"/>
              <w:ind w:firstLine="422" w:firstLineChars="200"/>
              <w:rPr>
                <w:rFonts w:hint="eastAsia" w:ascii="宋体" w:hAnsi="宋体" w:cs="宋体"/>
                <w:szCs w:val="21"/>
              </w:rPr>
            </w:pPr>
            <w:r>
              <w:rPr>
                <w:rFonts w:hint="eastAsia" w:ascii="宋体" w:hAnsi="宋体" w:cs="宋体"/>
                <w:b/>
                <w:bCs/>
                <w:color w:val="000000" w:themeColor="text1"/>
                <w:szCs w:val="21"/>
                <w:lang w:val="en-US" w:eastAsia="zh-CN"/>
              </w:rPr>
              <w:t>查《</w:t>
            </w:r>
            <w:r>
              <w:rPr>
                <w:rFonts w:hint="eastAsia" w:ascii="宋体" w:hAnsi="宋体" w:cs="宋体"/>
                <w:b/>
                <w:bCs/>
                <w:color w:val="000000" w:themeColor="text1"/>
                <w:szCs w:val="21"/>
              </w:rPr>
              <w:t>中华人民共和国固体废物污染环境防治法</w:t>
            </w:r>
            <w:r>
              <w:rPr>
                <w:rFonts w:hint="eastAsia" w:ascii="宋体" w:hAnsi="宋体" w:cs="宋体"/>
                <w:b/>
                <w:bCs/>
                <w:color w:val="000000" w:themeColor="text1"/>
                <w:szCs w:val="21"/>
                <w:lang w:eastAsia="zh-CN"/>
              </w:rPr>
              <w:t>》</w:t>
            </w:r>
            <w:r>
              <w:rPr>
                <w:rFonts w:hint="eastAsia" w:ascii="宋体" w:hAnsi="宋体" w:cs="宋体"/>
                <w:b/>
                <w:bCs/>
                <w:color w:val="000000" w:themeColor="text1"/>
                <w:szCs w:val="21"/>
                <w:lang w:val="en-US" w:eastAsia="zh-CN"/>
              </w:rPr>
              <w:t>等法律法规未做到及时更新，不符合。</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rPr>
                <w:szCs w:val="21"/>
              </w:rPr>
            </w:pPr>
            <w:r>
              <w:rPr>
                <w:rFonts w:hint="eastAsia"/>
                <w:szCs w:val="21"/>
              </w:rPr>
              <w:t>E8.1</w:t>
            </w:r>
          </w:p>
          <w:p>
            <w:pPr>
              <w:rPr>
                <w:rFonts w:ascii="宋体" w:hAnsi="宋体" w:cs="新宋体"/>
                <w:szCs w:val="21"/>
              </w:rPr>
            </w:pPr>
          </w:p>
        </w:tc>
        <w:tc>
          <w:tcPr>
            <w:tcW w:w="10004"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rPr>
              <w:t>行政部</w:t>
            </w:r>
            <w:r>
              <w:rPr>
                <w:rFonts w:hint="eastAsia" w:ascii="宋体" w:hAnsi="宋体" w:cs="宋体"/>
                <w:szCs w:val="21"/>
                <w:lang w:val="en-GB"/>
              </w:rPr>
              <w:t>负责发放，作好记录；</w:t>
            </w:r>
          </w:p>
          <w:p>
            <w:pPr>
              <w:pStyle w:val="2"/>
              <w:rPr>
                <w:rFonts w:ascii="宋体" w:hAnsi="宋体" w:cs="宋体"/>
                <w:szCs w:val="21"/>
                <w:highlight w:val="none"/>
              </w:rPr>
            </w:pPr>
            <w:r>
              <w:rPr>
                <w:rFonts w:hint="eastAsia" w:ascii="宋体" w:hAnsi="宋体" w:cs="宋体"/>
                <w:szCs w:val="21"/>
                <w:highlight w:val="none"/>
              </w:rPr>
              <w:t>查：劳动保护用品发放记录</w:t>
            </w:r>
          </w:p>
          <w:p>
            <w:pPr>
              <w:pStyle w:val="2"/>
              <w:rPr>
                <w:rFonts w:ascii="宋体" w:hAnsi="宋体" w:cs="宋体"/>
                <w:szCs w:val="21"/>
                <w:highlight w:val="none"/>
              </w:rPr>
            </w:pPr>
            <w:r>
              <w:rPr>
                <w:rFonts w:hint="eastAsia" w:ascii="宋体" w:hAnsi="宋体" w:cs="宋体"/>
                <w:szCs w:val="21"/>
                <w:highlight w:val="none"/>
              </w:rPr>
              <w:t xml:space="preserve">劳保用品      数量       领用人         </w:t>
            </w:r>
            <w:r>
              <w:rPr>
                <w:rFonts w:hint="eastAsia" w:ascii="宋体" w:hAnsi="宋体" w:cs="宋体"/>
                <w:szCs w:val="21"/>
                <w:highlight w:val="none"/>
                <w:lang w:val="en-US" w:eastAsia="zh-CN"/>
              </w:rPr>
              <w:t xml:space="preserve"> </w:t>
            </w:r>
            <w:r>
              <w:rPr>
                <w:rFonts w:hint="eastAsia" w:ascii="宋体" w:hAnsi="宋体" w:cs="宋体"/>
                <w:szCs w:val="21"/>
                <w:highlight w:val="none"/>
              </w:rPr>
              <w:t>领用日期</w:t>
            </w:r>
          </w:p>
          <w:p>
            <w:pPr>
              <w:pStyle w:val="2"/>
              <w:rPr>
                <w:rFonts w:ascii="宋体" w:hAnsi="宋体" w:cs="宋体"/>
                <w:szCs w:val="21"/>
                <w:highlight w:val="none"/>
              </w:rPr>
            </w:pPr>
            <w:r>
              <w:rPr>
                <w:rFonts w:hint="eastAsia" w:ascii="宋体" w:hAnsi="宋体" w:cs="宋体"/>
                <w:szCs w:val="21"/>
                <w:highlight w:val="none"/>
              </w:rPr>
              <w:t>口罩         50个      黄俊强           2020.</w:t>
            </w:r>
            <w:r>
              <w:rPr>
                <w:rFonts w:hint="eastAsia" w:ascii="宋体" w:hAnsi="宋体" w:cs="宋体"/>
                <w:szCs w:val="21"/>
                <w:highlight w:val="none"/>
                <w:lang w:val="en-US" w:eastAsia="zh-CN"/>
              </w:rPr>
              <w:t>8</w:t>
            </w:r>
            <w:r>
              <w:rPr>
                <w:rFonts w:hint="eastAsia" w:ascii="宋体" w:hAnsi="宋体" w:cs="宋体"/>
                <w:szCs w:val="21"/>
                <w:highlight w:val="none"/>
              </w:rPr>
              <w:t>.20</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rPr>
              <w:t>手套         20双      黄俊强           2020.</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护目镜       40个      </w:t>
            </w:r>
            <w:r>
              <w:rPr>
                <w:rFonts w:hint="eastAsia" w:ascii="宋体" w:hAnsi="宋体" w:cs="宋体"/>
                <w:szCs w:val="21"/>
                <w:highlight w:val="none"/>
              </w:rPr>
              <w:t>黄俊强           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 xml:space="preserve">10 </w:t>
            </w:r>
          </w:p>
          <w:p>
            <w:pPr>
              <w:pStyle w:val="2"/>
              <w:rPr>
                <w:rFonts w:hint="eastAsia" w:ascii="宋体" w:hAnsi="宋体" w:cs="宋体"/>
                <w:szCs w:val="21"/>
              </w:rPr>
            </w:pPr>
            <w:r>
              <w:rPr>
                <w:rFonts w:hint="eastAsia" w:ascii="宋体" w:hAnsi="宋体" w:cs="宋体"/>
                <w:szCs w:val="21"/>
              </w:rPr>
              <w:t>.......</w:t>
            </w:r>
          </w:p>
          <w:p>
            <w:pPr>
              <w:pStyle w:val="2"/>
              <w:rPr>
                <w:rFonts w:ascii="宋体" w:hAnsi="宋体" w:cs="宋体"/>
                <w:szCs w:val="21"/>
                <w:lang w:val="en-GB"/>
              </w:rPr>
            </w:pPr>
            <w:r>
              <w:rPr>
                <w:rFonts w:hint="eastAsia" w:ascii="宋体" w:hAnsi="宋体" w:cs="宋体"/>
                <w:szCs w:val="21"/>
              </w:rPr>
              <w:t xml:space="preserve">  </w:t>
            </w:r>
            <w:r>
              <w:rPr>
                <w:rFonts w:hint="eastAsia" w:ascii="宋体" w:hAnsi="宋体" w:cs="宋体"/>
                <w:color w:val="FF0000"/>
                <w:szCs w:val="21"/>
              </w:rPr>
              <w:t xml:space="preserve"> </w:t>
            </w:r>
            <w:r>
              <w:rPr>
                <w:rFonts w:hint="eastAsia" w:ascii="宋体" w:hAnsi="宋体" w:cs="宋体"/>
                <w:szCs w:val="21"/>
                <w:lang w:val="en-GB"/>
              </w:rPr>
              <w:t>相关方施加影响：公司能够控制或能够施加影响的相关方有供方、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公司办公产生的废硒鼓、废墨盒由供应方公司回收，</w:t>
            </w:r>
            <w:r>
              <w:rPr>
                <w:rFonts w:hint="eastAsia" w:ascii="宋体" w:hAnsi="宋体" w:cs="宋体"/>
                <w:szCs w:val="21"/>
              </w:rPr>
              <w:t>废纸箱存放一定数量后出售给</w:t>
            </w:r>
            <w:r>
              <w:rPr>
                <w:rFonts w:hint="eastAsia" w:ascii="宋体" w:hAnsi="宋体" w:cs="宋体"/>
                <w:szCs w:val="21"/>
                <w:lang w:val="en-GB"/>
              </w:rPr>
              <w:t>废品处理站；</w:t>
            </w:r>
          </w:p>
          <w:p>
            <w:pPr>
              <w:rPr>
                <w:rFonts w:ascii="宋体" w:hAnsi="宋体" w:cs="宋体"/>
                <w:szCs w:val="21"/>
              </w:rPr>
            </w:pPr>
            <w:r>
              <w:rPr>
                <w:rFonts w:hint="eastAsia" w:ascii="宋体" w:hAnsi="宋体" w:cs="宋体"/>
                <w:szCs w:val="21"/>
              </w:rPr>
              <w:t>查：废弃物回收处理登记表</w:t>
            </w:r>
          </w:p>
          <w:p>
            <w:pPr>
              <w:rPr>
                <w:rFonts w:ascii="宋体" w:hAnsi="宋体" w:cs="宋体"/>
                <w:szCs w:val="21"/>
                <w:lang w:val="en-GB"/>
              </w:rPr>
            </w:pPr>
            <w:r>
              <w:rPr>
                <w:rFonts w:hint="eastAsia" w:ascii="宋体" w:hAnsi="宋体" w:cs="宋体"/>
                <w:szCs w:val="21"/>
                <w:lang w:val="en-GB"/>
              </w:rPr>
              <w:t>废弃物种类</w:t>
            </w:r>
            <w:r>
              <w:rPr>
                <w:rFonts w:hint="eastAsia" w:ascii="宋体" w:hAnsi="宋体" w:cs="宋体"/>
                <w:szCs w:val="21"/>
                <w:lang w:val="en-GB"/>
              </w:rPr>
              <w:tab/>
            </w:r>
            <w:r>
              <w:rPr>
                <w:rFonts w:hint="eastAsia" w:ascii="宋体" w:hAnsi="宋体" w:cs="宋体"/>
                <w:szCs w:val="21"/>
                <w:lang w:val="en-US" w:eastAsia="zh-CN"/>
              </w:rPr>
              <w:t xml:space="preserve">     </w:t>
            </w:r>
            <w:r>
              <w:rPr>
                <w:rFonts w:hint="eastAsia" w:ascii="宋体" w:hAnsi="宋体" w:cs="宋体"/>
                <w:szCs w:val="21"/>
                <w:lang w:val="en-GB"/>
              </w:rPr>
              <w:t xml:space="preserve">排放量 </w:t>
            </w:r>
            <w:r>
              <w:rPr>
                <w:rFonts w:hint="eastAsia" w:ascii="宋体" w:hAnsi="宋体" w:cs="宋体"/>
                <w:szCs w:val="21"/>
                <w:lang w:val="en-US" w:eastAsia="zh-CN"/>
              </w:rPr>
              <w:t xml:space="preserve">   </w:t>
            </w:r>
            <w:r>
              <w:rPr>
                <w:rFonts w:hint="eastAsia" w:ascii="宋体" w:hAnsi="宋体" w:cs="宋体"/>
                <w:szCs w:val="21"/>
                <w:lang w:val="en-GB"/>
              </w:rPr>
              <w:t>日期</w:t>
            </w:r>
            <w:r>
              <w:rPr>
                <w:rFonts w:hint="eastAsia" w:ascii="宋体" w:hAnsi="宋体" w:cs="宋体"/>
                <w:szCs w:val="21"/>
                <w:lang w:val="en-GB"/>
              </w:rPr>
              <w:tab/>
            </w:r>
            <w:r>
              <w:rPr>
                <w:rFonts w:hint="eastAsia" w:ascii="宋体" w:hAnsi="宋体" w:cs="宋体"/>
                <w:szCs w:val="21"/>
                <w:lang w:val="en-US" w:eastAsia="zh-CN"/>
              </w:rPr>
              <w:t xml:space="preserve">    </w:t>
            </w:r>
            <w:r>
              <w:rPr>
                <w:rFonts w:hint="eastAsia" w:ascii="宋体" w:hAnsi="宋体" w:cs="宋体"/>
                <w:szCs w:val="21"/>
                <w:lang w:val="en-GB"/>
              </w:rPr>
              <w:t>统计人</w:t>
            </w:r>
            <w:r>
              <w:rPr>
                <w:rFonts w:hint="eastAsia" w:ascii="宋体" w:hAnsi="宋体" w:cs="宋体"/>
                <w:szCs w:val="21"/>
                <w:lang w:val="en-GB"/>
              </w:rPr>
              <w:tab/>
            </w:r>
            <w:r>
              <w:rPr>
                <w:rFonts w:hint="eastAsia" w:ascii="宋体" w:hAnsi="宋体" w:cs="宋体"/>
                <w:szCs w:val="21"/>
                <w:lang w:val="en-US" w:eastAsia="zh-CN"/>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rPr>
              <w:t>废旧</w:t>
            </w:r>
            <w:r>
              <w:rPr>
                <w:rFonts w:hint="eastAsia" w:ascii="宋体" w:hAnsi="宋体" w:cs="宋体"/>
                <w:szCs w:val="21"/>
                <w:lang w:val="en-GB"/>
              </w:rPr>
              <w:t>墨盒</w:t>
            </w:r>
            <w:r>
              <w:rPr>
                <w:rFonts w:hint="eastAsia" w:ascii="宋体" w:hAnsi="宋体" w:cs="宋体"/>
                <w:szCs w:val="21"/>
                <w:lang w:val="en-GB"/>
              </w:rPr>
              <w:tab/>
            </w:r>
            <w:r>
              <w:rPr>
                <w:rFonts w:hint="eastAsia" w:ascii="宋体" w:hAnsi="宋体" w:cs="宋体"/>
                <w:szCs w:val="21"/>
              </w:rPr>
              <w:t xml:space="preserve">       1</w:t>
            </w:r>
            <w:r>
              <w:rPr>
                <w:rFonts w:hint="eastAsia" w:ascii="宋体" w:hAnsi="宋体" w:cs="宋体"/>
                <w:szCs w:val="21"/>
                <w:lang w:val="en-GB"/>
              </w:rPr>
              <w:t>个</w:t>
            </w:r>
            <w:r>
              <w:rPr>
                <w:rFonts w:hint="eastAsia" w:ascii="宋体" w:hAnsi="宋体" w:cs="宋体"/>
                <w:szCs w:val="21"/>
                <w:lang w:val="en-GB"/>
              </w:rPr>
              <w:tab/>
            </w:r>
            <w:r>
              <w:rPr>
                <w:rFonts w:hint="eastAsia" w:ascii="宋体" w:hAnsi="宋体" w:cs="宋体"/>
                <w:szCs w:val="21"/>
                <w:lang w:val="en-GB"/>
              </w:rPr>
              <w:t>20</w:t>
            </w: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lang w:val="en-GB"/>
              </w:rPr>
              <w:t>.</w:t>
            </w:r>
            <w:r>
              <w:rPr>
                <w:rFonts w:hint="eastAsia" w:ascii="宋体" w:hAnsi="宋体" w:cs="宋体"/>
                <w:szCs w:val="21"/>
              </w:rPr>
              <w:t>1</w:t>
            </w:r>
            <w:r>
              <w:rPr>
                <w:rFonts w:hint="eastAsia" w:ascii="宋体" w:hAnsi="宋体" w:cs="宋体"/>
                <w:szCs w:val="21"/>
                <w:lang w:val="en-GB"/>
              </w:rPr>
              <w:t>.</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lang w:val="en-GB"/>
              </w:rPr>
              <w:tab/>
            </w:r>
            <w:r>
              <w:rPr>
                <w:rFonts w:hint="eastAsia" w:ascii="宋体" w:hAnsi="宋体" w:cs="宋体"/>
                <w:szCs w:val="21"/>
              </w:rPr>
              <w:t>唐彩雪</w:t>
            </w:r>
            <w:r>
              <w:rPr>
                <w:rFonts w:hint="eastAsia" w:ascii="宋体" w:hAnsi="宋体" w:cs="宋体"/>
                <w:szCs w:val="21"/>
                <w:lang w:val="en-GB"/>
              </w:rPr>
              <w:tab/>
            </w:r>
            <w:r>
              <w:rPr>
                <w:rFonts w:hint="eastAsia" w:ascii="宋体" w:hAnsi="宋体" w:cs="宋体"/>
                <w:szCs w:val="21"/>
                <w:lang w:val="en-US" w:eastAsia="zh-CN"/>
              </w:rPr>
              <w:t xml:space="preserve"> </w:t>
            </w:r>
            <w:r>
              <w:rPr>
                <w:rFonts w:hint="eastAsia" w:ascii="宋体" w:hAnsi="宋体" w:cs="宋体"/>
                <w:szCs w:val="21"/>
                <w:lang w:val="en-GB"/>
              </w:rPr>
              <w:t>交供应商</w:t>
            </w:r>
          </w:p>
          <w:p>
            <w:pPr>
              <w:rPr>
                <w:rFonts w:ascii="宋体" w:hAnsi="宋体" w:cs="宋体"/>
                <w:szCs w:val="21"/>
                <w:lang w:val="en-GB"/>
              </w:rPr>
            </w:pPr>
            <w:r>
              <w:rPr>
                <w:rFonts w:hint="eastAsia" w:ascii="宋体" w:hAnsi="宋体" w:cs="宋体"/>
                <w:szCs w:val="21"/>
                <w:lang w:val="en-GB"/>
              </w:rPr>
              <w:t>废</w:t>
            </w:r>
            <w:r>
              <w:rPr>
                <w:rFonts w:hint="eastAsia" w:ascii="宋体" w:hAnsi="宋体" w:cs="宋体"/>
                <w:szCs w:val="21"/>
              </w:rPr>
              <w:t>纸</w:t>
            </w:r>
            <w:r>
              <w:rPr>
                <w:rFonts w:hint="eastAsia" w:ascii="宋体" w:hAnsi="宋体" w:cs="宋体"/>
                <w:szCs w:val="21"/>
                <w:lang w:val="en-US" w:eastAsia="zh-CN"/>
              </w:rPr>
              <w:t xml:space="preserve">  </w:t>
            </w:r>
            <w:r>
              <w:rPr>
                <w:rFonts w:hint="eastAsia" w:ascii="宋体" w:hAnsi="宋体" w:cs="宋体"/>
                <w:szCs w:val="21"/>
              </w:rPr>
              <w:t xml:space="preserve">            10kg</w:t>
            </w:r>
            <w:r>
              <w:rPr>
                <w:rFonts w:hint="eastAsia" w:ascii="宋体" w:hAnsi="宋体" w:cs="宋体"/>
                <w:szCs w:val="21"/>
                <w:lang w:val="en-GB"/>
              </w:rPr>
              <w:tab/>
            </w:r>
            <w:r>
              <w:rPr>
                <w:rFonts w:hint="eastAsia" w:ascii="宋体" w:hAnsi="宋体" w:cs="宋体"/>
                <w:szCs w:val="21"/>
                <w:lang w:val="en-GB"/>
              </w:rPr>
              <w:t>20</w:t>
            </w:r>
            <w:r>
              <w:rPr>
                <w:rFonts w:hint="eastAsia" w:ascii="宋体" w:hAnsi="宋体" w:cs="宋体"/>
                <w:szCs w:val="21"/>
              </w:rPr>
              <w:t>20</w:t>
            </w:r>
            <w:r>
              <w:rPr>
                <w:rFonts w:hint="eastAsia" w:ascii="宋体" w:hAnsi="宋体" w:cs="宋体"/>
                <w:szCs w:val="21"/>
                <w:lang w:val="en-GB"/>
              </w:rPr>
              <w:t>.</w:t>
            </w:r>
            <w:r>
              <w:rPr>
                <w:rFonts w:hint="eastAsia" w:ascii="宋体" w:hAnsi="宋体" w:cs="宋体"/>
                <w:szCs w:val="21"/>
              </w:rPr>
              <w:t>1</w:t>
            </w:r>
            <w:r>
              <w:rPr>
                <w:rFonts w:hint="eastAsia" w:ascii="宋体" w:hAnsi="宋体" w:cs="宋体"/>
                <w:szCs w:val="21"/>
                <w:lang w:val="en-GB"/>
              </w:rPr>
              <w:t>.</w:t>
            </w: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lang w:val="en-GB"/>
              </w:rPr>
              <w:tab/>
            </w:r>
            <w:r>
              <w:rPr>
                <w:rFonts w:hint="eastAsia" w:ascii="宋体" w:hAnsi="宋体" w:cs="宋体"/>
                <w:szCs w:val="21"/>
              </w:rPr>
              <w:t>唐彩雪</w:t>
            </w:r>
            <w:r>
              <w:rPr>
                <w:rFonts w:hint="eastAsia" w:ascii="宋体" w:hAnsi="宋体" w:cs="宋体"/>
                <w:szCs w:val="21"/>
                <w:lang w:val="en-US" w:eastAsia="zh-CN"/>
              </w:rPr>
              <w:t xml:space="preserve">  </w:t>
            </w:r>
            <w:r>
              <w:rPr>
                <w:rFonts w:hint="eastAsia" w:ascii="宋体" w:hAnsi="宋体" w:cs="宋体"/>
                <w:szCs w:val="21"/>
                <w:lang w:val="en-GB"/>
              </w:rPr>
              <w:t>废品处理站</w:t>
            </w:r>
            <w:r>
              <w:rPr>
                <w:rFonts w:hint="eastAsia" w:ascii="宋体" w:hAnsi="宋体" w:cs="宋体"/>
                <w:szCs w:val="21"/>
                <w:lang w:val="en-GB"/>
              </w:rPr>
              <w:tab/>
            </w:r>
          </w:p>
          <w:p>
            <w:pPr>
              <w:pStyle w:val="2"/>
            </w:pPr>
            <w:r>
              <w:rPr>
                <w:rFonts w:hint="eastAsia" w:ascii="宋体" w:hAnsi="宋体" w:cs="宋体"/>
                <w:szCs w:val="21"/>
              </w:rPr>
              <w:t>........</w:t>
            </w:r>
          </w:p>
          <w:p>
            <w:pPr>
              <w:ind w:firstLine="420" w:firstLineChars="200"/>
              <w:rPr>
                <w:rFonts w:ascii="宋体" w:hAnsi="宋体" w:cs="宋体"/>
                <w:szCs w:val="21"/>
                <w:lang w:val="en-GB"/>
              </w:rPr>
            </w:pPr>
            <w:r>
              <w:rPr>
                <w:rFonts w:hint="eastAsia" w:ascii="宋体" w:hAnsi="宋体" w:cs="宋体"/>
                <w:szCs w:val="21"/>
                <w:lang w:val="en-GB"/>
              </w:rPr>
              <w:t>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ascii="宋体" w:hAnsi="宋体" w:cs="宋体"/>
                <w:szCs w:val="21"/>
              </w:rPr>
            </w:pPr>
            <w:r>
              <w:rPr>
                <w:rFonts w:hint="eastAsia" w:ascii="宋体" w:hAnsi="宋体" w:cs="宋体"/>
                <w:szCs w:val="21"/>
              </w:rPr>
              <w:t>现场查看办公区域配备有符合要求的灭火器和消火栓等，行政部设备、电器状态良好，无安全隐患。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查见：《应急准备和响应控制程序》、《火灾事故应急救援预案》、</w:t>
            </w:r>
            <w:r>
              <w:rPr>
                <w:rFonts w:hint="eastAsia" w:ascii="宋体" w:hAnsi="宋体" w:cs="宋体"/>
                <w:color w:val="auto"/>
                <w:szCs w:val="21"/>
              </w:rPr>
              <w:t>《化学品中毒应急救援预案》</w:t>
            </w:r>
            <w:r>
              <w:rPr>
                <w:rFonts w:hint="eastAsia" w:ascii="宋体" w:hAnsi="宋体" w:cs="宋体"/>
                <w:szCs w:val="21"/>
              </w:rPr>
              <w:t>等。</w:t>
            </w:r>
          </w:p>
          <w:p>
            <w:pPr>
              <w:spacing w:line="400" w:lineRule="exact"/>
              <w:rPr>
                <w:rFonts w:ascii="宋体" w:hAnsi="宋体" w:cs="宋体"/>
                <w:szCs w:val="21"/>
              </w:rPr>
            </w:pPr>
            <w:r>
              <w:rPr>
                <w:rFonts w:hint="eastAsia" w:ascii="宋体" w:hAnsi="宋体" w:cs="宋体"/>
                <w:szCs w:val="21"/>
              </w:rPr>
              <w:t>查见：消防火灾应急活动记录：公司全体人员参加了20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25</w:t>
            </w:r>
            <w:r>
              <w:rPr>
                <w:rFonts w:hint="eastAsia" w:ascii="宋体" w:hAnsi="宋体" w:cs="宋体"/>
                <w:szCs w:val="21"/>
              </w:rPr>
              <w:t>日在公司由行政部组织的因公司办公室电路短路，导致火灾消防演练。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
              <w:rPr>
                <w:rFonts w:hint="eastAsia" w:ascii="宋体" w:hAnsi="宋体" w:cs="宋体"/>
                <w:szCs w:val="21"/>
              </w:rPr>
              <w:t>应急准备：查见公司办公区域配置的灭火器，灭火器有效。</w:t>
            </w:r>
          </w:p>
        </w:tc>
        <w:tc>
          <w:tcPr>
            <w:tcW w:w="1585" w:type="dxa"/>
          </w:tcPr>
          <w:p>
            <w:r>
              <w:rPr>
                <w:rFonts w:hint="eastAsia"/>
              </w:rPr>
              <w:t>符合</w:t>
            </w: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E9.1.1</w:t>
            </w:r>
          </w:p>
        </w:tc>
        <w:tc>
          <w:tcPr>
            <w:tcW w:w="10004" w:type="dxa"/>
          </w:tcPr>
          <w:p>
            <w:pPr>
              <w:spacing w:line="400" w:lineRule="exact"/>
            </w:pPr>
            <w:r>
              <w:rPr>
                <w:rFonts w:hint="eastAsia"/>
              </w:rPr>
              <w:t>----有《环境运行控制程序》和管理文件。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仓库的环境方面、安全消防方面的设施、水、电等各种管线路、生活卫生设施、固废处理、物资摆放、标识等进行检查，检查结论：合格、检查人：唐彩雪。查见2020年</w:t>
            </w:r>
            <w:r>
              <w:rPr>
                <w:rFonts w:hint="eastAsia"/>
                <w:lang w:val="en-US" w:eastAsia="zh-CN"/>
              </w:rPr>
              <w:t>7</w:t>
            </w:r>
            <w:r>
              <w:rPr>
                <w:rFonts w:hint="eastAsia"/>
              </w:rPr>
              <w:t>月至202</w:t>
            </w:r>
            <w:r>
              <w:rPr>
                <w:rFonts w:hint="eastAsia"/>
                <w:lang w:val="en-US" w:eastAsia="zh-CN"/>
              </w:rPr>
              <w:t>1</w:t>
            </w:r>
            <w:r>
              <w:rPr>
                <w:rFonts w:hint="eastAsia"/>
              </w:rPr>
              <w:t>年</w:t>
            </w:r>
            <w:r>
              <w:rPr>
                <w:rFonts w:hint="eastAsia"/>
                <w:lang w:val="en-US" w:eastAsia="zh-CN"/>
              </w:rPr>
              <w:t>2</w:t>
            </w:r>
            <w:r>
              <w:rPr>
                <w:rFonts w:hint="eastAsia"/>
              </w:rPr>
              <w:t>月份办公区域和仓库的环境、安全环境检查记录表，内容符合规定要求。</w:t>
            </w:r>
          </w:p>
          <w:p>
            <w:pPr>
              <w:pStyle w:val="2"/>
            </w:pPr>
            <w:r>
              <w:rPr>
                <w:rFonts w:hint="eastAsia"/>
                <w:szCs w:val="21"/>
              </w:rPr>
              <w:t>监测设备：公司暂无环境监测设备。</w:t>
            </w:r>
          </w:p>
        </w:tc>
        <w:tc>
          <w:tcPr>
            <w:tcW w:w="1585" w:type="dxa"/>
          </w:tcPr>
          <w:p>
            <w:pPr>
              <w:pStyle w:val="2"/>
              <w:rPr>
                <w:rFonts w:hint="eastAsia" w:eastAsia="宋体"/>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行政部</w:t>
            </w:r>
            <w:r>
              <w:rPr>
                <w:rFonts w:hint="eastAsia" w:ascii="宋体" w:hAnsi="宋体"/>
                <w:szCs w:val="21"/>
              </w:rPr>
              <w:t>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w:t>
            </w:r>
            <w:r>
              <w:rPr>
                <w:rFonts w:hint="eastAsia" w:ascii="宋体" w:hAnsi="宋体"/>
                <w:szCs w:val="21"/>
                <w:lang w:val="en-US" w:eastAsia="zh-CN"/>
              </w:rPr>
              <w:t>6</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评价人：唐彩雪、黄俊强</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公司制定系列程序文件《管理评审控制程序》、《改进控制程序》及</w:t>
            </w:r>
            <w:r>
              <w:rPr>
                <w:rFonts w:hint="eastAsia" w:ascii="宋体" w:hAnsi="宋体" w:cs="宋体"/>
                <w:color w:val="000000" w:themeColor="text1"/>
                <w:szCs w:val="21"/>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环境</w:t>
            </w:r>
            <w:r>
              <w:rPr>
                <w:rFonts w:hint="eastAsia" w:ascii="宋体" w:hAnsi="宋体"/>
                <w:szCs w:val="21"/>
              </w:rPr>
              <w:t>安全环保投入</w:t>
            </w:r>
            <w:r>
              <w:rPr>
                <w:rFonts w:hint="eastAsia" w:ascii="宋体" w:hAnsi="宋体"/>
                <w:szCs w:val="21"/>
                <w:lang w:val="en-US" w:eastAsia="zh-CN"/>
              </w:rPr>
              <w:t>计划</w:t>
            </w:r>
            <w:r>
              <w:rPr>
                <w:rFonts w:hint="eastAsia" w:ascii="宋体" w:hAnsi="宋体"/>
                <w:szCs w:val="21"/>
              </w:rPr>
              <w:t>清单：支出项目有灭火器等消防器材、培训费、消防安全培训等共计1</w:t>
            </w:r>
            <w:r>
              <w:rPr>
                <w:rFonts w:hint="eastAsia" w:ascii="宋体" w:hAnsi="宋体"/>
                <w:szCs w:val="21"/>
                <w:lang w:val="en-US" w:eastAsia="zh-CN"/>
              </w:rPr>
              <w:t>9</w:t>
            </w:r>
            <w:r>
              <w:rPr>
                <w:rFonts w:hint="eastAsia" w:ascii="宋体" w:hAnsi="宋体"/>
                <w:szCs w:val="21"/>
              </w:rPr>
              <w:t>000元左右。</w:t>
            </w:r>
          </w:p>
        </w:tc>
        <w:tc>
          <w:tcPr>
            <w:tcW w:w="1585" w:type="dxa"/>
          </w:tcPr>
          <w:p/>
        </w:tc>
      </w:tr>
    </w:tbl>
    <w:p>
      <w:pPr>
        <w:pStyle w:val="6"/>
      </w:pPr>
      <w:r>
        <w:rPr>
          <w:rFonts w:hint="eastAsia"/>
        </w:rPr>
        <w:t>说明：不符合标注N</w:t>
      </w: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受审核部门：行政部（含财务）   主管领导：唐彩雪</w:t>
            </w:r>
            <w:r>
              <w:rPr>
                <w:rFonts w:hint="eastAsia"/>
                <w:color w:val="FF0000"/>
                <w:sz w:val="24"/>
                <w:szCs w:val="24"/>
              </w:rPr>
              <w:t>，</w:t>
            </w:r>
            <w:r>
              <w:rPr>
                <w:rFonts w:hint="eastAsia"/>
                <w:sz w:val="24"/>
                <w:szCs w:val="24"/>
              </w:rPr>
              <w:t xml:space="preserve">   陪同人员：</w:t>
            </w:r>
            <w:r>
              <w:rPr>
                <w:rFonts w:hint="eastAsia"/>
                <w:color w:val="auto"/>
                <w:sz w:val="24"/>
                <w:szCs w:val="24"/>
              </w:rPr>
              <w:t>李理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新宋体"/>
                <w:szCs w:val="21"/>
              </w:rPr>
              <w:t>行政部（含财务）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1）负责公司的人事行政管理工作，对所负责工作的质量负责；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5）负责办公区域生活垃圾的分类及联络回收处理工作；</w:t>
            </w:r>
          </w:p>
          <w:p>
            <w:pPr>
              <w:tabs>
                <w:tab w:val="center" w:pos="3169"/>
              </w:tabs>
              <w:spacing w:line="400" w:lineRule="exact"/>
              <w:jc w:val="left"/>
              <w:rPr>
                <w:rFonts w:ascii="宋体" w:hAnsi="宋体" w:cs="宋体"/>
                <w:szCs w:val="21"/>
              </w:rPr>
            </w:pPr>
            <w:r>
              <w:rPr>
                <w:rFonts w:hint="eastAsia" w:ascii="宋体" w:hAnsi="宋体" w:cs="宋体"/>
                <w:szCs w:val="21"/>
              </w:rPr>
              <w:t>6）负责确保环保资金、职业健康安全资金的落实。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查见：公司有将职业健康安全目标分解到各个部门，</w:t>
            </w:r>
            <w:r>
              <w:rPr>
                <w:rFonts w:hint="eastAsia" w:ascii="宋体" w:hAnsi="宋体" w:cs="新宋体"/>
                <w:szCs w:val="21"/>
              </w:rPr>
              <w:t>行政部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1、职业健康安全目标         </w:t>
            </w:r>
            <w:r>
              <w:rPr>
                <w:rFonts w:hint="eastAsia" w:ascii="宋体" w:hAnsi="宋体" w:cs="宋体"/>
                <w:szCs w:val="21"/>
                <w:lang w:val="en-US" w:eastAsia="zh-CN"/>
              </w:rPr>
              <w:t xml:space="preserve">           </w:t>
            </w:r>
            <w:r>
              <w:rPr>
                <w:rFonts w:hint="eastAsia" w:ascii="宋体" w:hAnsi="宋体" w:cs="宋体"/>
                <w:szCs w:val="21"/>
              </w:rPr>
              <w:t xml:space="preserve">   考核情况（</w:t>
            </w:r>
            <w:r>
              <w:rPr>
                <w:rFonts w:hint="eastAsia" w:ascii="宋体" w:hAnsi="宋体" w:cs="宋体"/>
                <w:szCs w:val="21"/>
                <w:lang w:eastAsia="zh-CN"/>
              </w:rPr>
              <w:t>2020.1-2021.2</w:t>
            </w:r>
            <w:r>
              <w:rPr>
                <w:rFonts w:hint="eastAsia" w:ascii="宋体" w:hAnsi="宋体" w:cs="宋体"/>
                <w:szCs w:val="21"/>
              </w:rPr>
              <w:t>）</w:t>
            </w:r>
          </w:p>
          <w:p>
            <w:pPr>
              <w:pStyle w:val="2"/>
              <w:numPr>
                <w:ilvl w:val="0"/>
                <w:numId w:val="0"/>
              </w:numPr>
              <w:rPr>
                <w:rFonts w:ascii="宋体" w:hAnsi="宋体" w:cs="宋体"/>
                <w:szCs w:val="21"/>
              </w:rPr>
            </w:pPr>
            <w:r>
              <w:rPr>
                <w:rFonts w:hint="eastAsia" w:ascii="宋体" w:hAnsi="宋体" w:cs="宋体"/>
                <w:szCs w:val="21"/>
              </w:rPr>
              <w:t>火灾事故发生为0；                             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2020年1月-2021年2月</w:t>
            </w:r>
            <w:r>
              <w:rPr>
                <w:rFonts w:hint="eastAsia" w:ascii="宋体" w:hAnsi="宋体" w:cs="宋体"/>
                <w:szCs w:val="21"/>
              </w:rPr>
              <w:t>的《质量、环境和职业安全目标/过程绩效指标达成统计表》和考核记录，经考核均完成目标任务。</w:t>
            </w:r>
          </w:p>
          <w:p>
            <w:pPr>
              <w:rPr>
                <w:rFonts w:ascii="宋体" w:hAnsi="宋体" w:cs="宋体"/>
                <w:szCs w:val="21"/>
              </w:rPr>
            </w:pPr>
            <w:r>
              <w:rPr>
                <w:rFonts w:hint="eastAsia" w:ascii="宋体" w:hAnsi="宋体" w:cs="宋体"/>
                <w:szCs w:val="21"/>
              </w:rPr>
              <w:t>查见公司制定的职业健康安全管理方案有：1）火灾；2）人身伤害（化学品中毒、生物伤害）2个。</w:t>
            </w:r>
          </w:p>
          <w:p>
            <w:pPr>
              <w:rPr>
                <w:rFonts w:ascii="宋体" w:hAnsi="宋体" w:cs="宋体"/>
                <w:szCs w:val="21"/>
              </w:rPr>
            </w:pPr>
            <w:r>
              <w:rPr>
                <w:rFonts w:hint="eastAsia" w:ascii="宋体" w:hAnsi="宋体" w:cs="宋体"/>
                <w:szCs w:val="21"/>
              </w:rPr>
              <w:t>抽查：人身伤害（化学品中毒、生物伤害）管理方案：</w:t>
            </w:r>
          </w:p>
          <w:p>
            <w:pPr>
              <w:spacing w:line="400" w:lineRule="exact"/>
              <w:rPr>
                <w:rFonts w:ascii="宋体" w:hAnsi="宋体" w:cs="宋体"/>
                <w:szCs w:val="21"/>
              </w:rPr>
            </w:pPr>
            <w:r>
              <w:rPr>
                <w:rFonts w:hint="eastAsia" w:ascii="宋体" w:hAnsi="宋体" w:cs="宋体"/>
                <w:szCs w:val="21"/>
              </w:rPr>
              <w:t>目标：杜绝人身伤害（化学品中毒、生物伤害）；指标：职业病发生为0；管理措施：实行作业票制度，作业前编制作业方案、作业票，经过审批后方可作业；进入存在有害气体有限空间作业前进行有害气体浓度检测；作业时做好通风，个人配备专用防护用品，旁边有人监控。责任部门：技术部；投入资金1000元；完成日期</w:t>
            </w:r>
            <w:r>
              <w:rPr>
                <w:rFonts w:hint="eastAsia" w:ascii="宋体" w:hAnsi="宋体" w:cs="宋体"/>
                <w:szCs w:val="21"/>
                <w:lang w:eastAsia="zh-CN"/>
              </w:rPr>
              <w:t>：</w:t>
            </w:r>
            <w:r>
              <w:rPr>
                <w:rFonts w:hint="eastAsia" w:ascii="宋体" w:hAnsi="宋体" w:cs="宋体"/>
                <w:szCs w:val="21"/>
                <w:lang w:val="en-US" w:eastAsia="zh-CN"/>
              </w:rPr>
              <w:t>每年年底</w:t>
            </w:r>
            <w:r>
              <w:rPr>
                <w:rFonts w:hint="eastAsia" w:ascii="宋体" w:hAnsi="宋体" w:cs="宋体"/>
                <w:szCs w:val="21"/>
              </w:rPr>
              <w:t>；检查部门：行政部。目标指标管理方案基本适宜，能够完成。</w:t>
            </w:r>
          </w:p>
          <w:p>
            <w:pPr>
              <w:pStyle w:val="2"/>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szCs w:val="21"/>
              </w:rPr>
              <w:t>危险源辨识、风险评价和风险</w:t>
            </w:r>
            <w:r>
              <w:rPr>
                <w:rFonts w:ascii="宋体" w:hAnsi="宋体"/>
                <w:szCs w:val="21"/>
              </w:rPr>
              <w:t>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szCs w:val="21"/>
              </w:rPr>
              <w:t>危险源辨识和风险评价结果一览</w:t>
            </w:r>
            <w:r>
              <w:rPr>
                <w:rFonts w:hint="eastAsia" w:ascii="宋体" w:hAnsi="宋体" w:cs="宋体"/>
                <w:szCs w:val="21"/>
              </w:rPr>
              <w:t>表》，危险源过打分和小组评议共评价出公司不可接受风险：2项，分别是</w:t>
            </w:r>
            <w:r>
              <w:rPr>
                <w:rFonts w:hint="eastAsia"/>
                <w:szCs w:val="21"/>
              </w:rPr>
              <w:t>1）火灾；2）人身伤害（化学品中毒、生物伤害）。</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查见：行政部及办公区域《</w:t>
            </w:r>
            <w:r>
              <w:rPr>
                <w:rFonts w:hint="eastAsia" w:ascii="宋体" w:hAnsi="宋体"/>
                <w:szCs w:val="21"/>
              </w:rPr>
              <w:t>危险源辨识和风险评价结果一览</w:t>
            </w:r>
            <w:r>
              <w:rPr>
                <w:rFonts w:hint="eastAsia" w:ascii="宋体" w:hAnsi="宋体" w:cs="宋体"/>
                <w:szCs w:val="21"/>
              </w:rPr>
              <w:t>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20</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电脑及办公设备的使用导致的辐射，设备及线路漏电导致的触电、纸张、文件记录及其他易燃物品的堆放等6项危险源.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行政部</w:t>
            </w:r>
            <w:r>
              <w:rPr>
                <w:rFonts w:hint="eastAsia" w:ascii="宋体" w:hAnsi="宋体" w:cs="宋体"/>
                <w:color w:val="000000" w:themeColor="text1"/>
                <w:szCs w:val="21"/>
              </w:rPr>
              <w:t>及办公区域打分法确定了1项不可接受风险：（1）电线老化、乱接电线引发的火灾。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w:t>
            </w:r>
          </w:p>
        </w:tc>
        <w:tc>
          <w:tcPr>
            <w:tcW w:w="960" w:type="dxa"/>
          </w:tcPr>
          <w:p>
            <w:pPr>
              <w:rPr>
                <w:rFonts w:ascii="宋体" w:hAnsi="宋体" w:cs="新宋体"/>
                <w:szCs w:val="21"/>
              </w:rPr>
            </w:pPr>
            <w:r>
              <w:rPr>
                <w:rFonts w:hint="eastAsia" w:ascii="宋体" w:hAnsi="宋体" w:cs="新宋体"/>
                <w:szCs w:val="21"/>
              </w:rPr>
              <w:t>S6.1.3</w:t>
            </w:r>
          </w:p>
          <w:p>
            <w:pPr>
              <w:rPr>
                <w:rFonts w:ascii="宋体" w:hAnsi="宋体" w:cs="新宋体"/>
                <w:szCs w:val="21"/>
              </w:rPr>
            </w:pPr>
          </w:p>
        </w:tc>
        <w:tc>
          <w:tcPr>
            <w:tcW w:w="10004" w:type="dxa"/>
            <w:vAlign w:val="top"/>
          </w:tcPr>
          <w:p>
            <w:pPr>
              <w:rPr>
                <w:rFonts w:ascii="宋体" w:hAnsi="宋体" w:cs="宋体"/>
                <w:szCs w:val="21"/>
              </w:rPr>
            </w:pPr>
            <w:r>
              <w:rPr>
                <w:rFonts w:hint="eastAsia" w:ascii="宋体" w:hAnsi="宋体" w:cs="宋体"/>
                <w:szCs w:val="21"/>
              </w:rPr>
              <w:t>---有《</w:t>
            </w:r>
            <w:r>
              <w:rPr>
                <w:rFonts w:hint="eastAsia" w:ascii="宋体" w:hAnsi="宋体"/>
                <w:color w:val="000000"/>
                <w:szCs w:val="21"/>
              </w:rPr>
              <w:t>法律法规和其他要求控制程序</w:t>
            </w:r>
            <w:r>
              <w:rPr>
                <w:rFonts w:hint="eastAsia" w:ascii="宋体" w:hAnsi="宋体" w:cs="宋体"/>
                <w:szCs w:val="21"/>
              </w:rPr>
              <w:t>》，查有《法律、法规及其他要求清单》，对本公司环境和职业健康安全管理体系适用的法律法规和当地政府、行业要求进行了识别，包括环境质量标准、排放标准、职业健康安全卫生标准等。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1</w:t>
            </w:r>
            <w:r>
              <w:rPr>
                <w:rFonts w:hint="eastAsia" w:ascii="宋体" w:hAnsi="宋体" w:cs="宋体"/>
                <w:szCs w:val="21"/>
              </w:rPr>
              <w:t>年《法律、法规及其他要求清单》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left="0" w:leftChars="0" w:firstLine="558" w:firstLineChars="266"/>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劳动防护用品管理规定</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color w:val="000000" w:themeColor="text1"/>
                <w:szCs w:val="21"/>
                <w:lang w:val="en-US" w:eastAsia="zh-CN"/>
              </w:rPr>
              <w:t>80</w:t>
            </w:r>
            <w:r>
              <w:rPr>
                <w:rFonts w:hint="eastAsia" w:ascii="宋体" w:hAnsi="宋体" w:cs="宋体"/>
                <w:color w:val="000000" w:themeColor="text1"/>
                <w:szCs w:val="21"/>
              </w:rPr>
              <w:t>份</w:t>
            </w:r>
            <w:r>
              <w:rPr>
                <w:rFonts w:hint="eastAsia" w:ascii="宋体" w:hAnsi="宋体" w:cs="宋体"/>
                <w:szCs w:val="21"/>
              </w:rPr>
              <w:t>。</w:t>
            </w:r>
          </w:p>
          <w:p>
            <w:pPr>
              <w:spacing w:line="400" w:lineRule="exact"/>
              <w:ind w:firstLine="525" w:firstLineChars="250"/>
              <w:rPr>
                <w:rFonts w:hint="eastAsia" w:ascii="宋体" w:hAnsi="宋体" w:cs="宋体"/>
                <w:szCs w:val="21"/>
              </w:rPr>
            </w:pPr>
            <w:r>
              <w:rPr>
                <w:rFonts w:hint="eastAsia" w:ascii="宋体" w:hAnsi="宋体" w:cs="宋体"/>
                <w:szCs w:val="21"/>
              </w:rPr>
              <w:t>《清单》中列出了法规名称、颁布实施时间、适用条款等内容；</w:t>
            </w:r>
          </w:p>
          <w:p>
            <w:pPr>
              <w:spacing w:line="400" w:lineRule="exact"/>
              <w:ind w:firstLine="422" w:firstLineChars="200"/>
              <w:rPr>
                <w:rFonts w:hint="eastAsia" w:ascii="宋体" w:hAnsi="宋体" w:cs="宋体"/>
                <w:szCs w:val="21"/>
              </w:rPr>
            </w:pPr>
            <w:r>
              <w:rPr>
                <w:rFonts w:hint="eastAsia" w:ascii="宋体" w:hAnsi="宋体" w:cs="宋体"/>
                <w:b/>
                <w:bCs/>
                <w:color w:val="000000" w:themeColor="text1"/>
                <w:szCs w:val="21"/>
                <w:lang w:val="en-US" w:eastAsia="zh-CN"/>
              </w:rPr>
              <w:t>查《</w:t>
            </w:r>
            <w:r>
              <w:rPr>
                <w:rFonts w:hint="eastAsia" w:ascii="宋体" w:hAnsi="宋体" w:cs="宋体"/>
                <w:b/>
                <w:bCs/>
                <w:color w:val="000000" w:themeColor="text1"/>
                <w:szCs w:val="21"/>
              </w:rPr>
              <w:t>中华人民共和国固体废物污染环境防治法</w:t>
            </w:r>
            <w:r>
              <w:rPr>
                <w:rFonts w:hint="eastAsia" w:ascii="宋体" w:hAnsi="宋体" w:cs="宋体"/>
                <w:b/>
                <w:bCs/>
                <w:color w:val="000000" w:themeColor="text1"/>
                <w:szCs w:val="21"/>
                <w:lang w:eastAsia="zh-CN"/>
              </w:rPr>
              <w:t>》</w:t>
            </w:r>
            <w:r>
              <w:rPr>
                <w:rFonts w:hint="eastAsia" w:ascii="宋体" w:hAnsi="宋体" w:cs="宋体"/>
                <w:b/>
                <w:bCs/>
                <w:color w:val="000000" w:themeColor="text1"/>
                <w:szCs w:val="21"/>
                <w:lang w:val="en-US" w:eastAsia="zh-CN"/>
              </w:rPr>
              <w:t>等法律法规未做到及时更新，不符合。</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rPr>
                <w:szCs w:val="21"/>
              </w:rPr>
            </w:pPr>
            <w:r>
              <w:rPr>
                <w:rFonts w:hint="eastAsia"/>
                <w:szCs w:val="21"/>
              </w:rPr>
              <w:t>S8.1</w:t>
            </w:r>
          </w:p>
          <w:p>
            <w:pPr>
              <w:rPr>
                <w:rFonts w:ascii="宋体" w:hAnsi="宋体" w:cs="新宋体"/>
                <w:szCs w:val="21"/>
              </w:rPr>
            </w:pPr>
          </w:p>
        </w:tc>
        <w:tc>
          <w:tcPr>
            <w:tcW w:w="10004" w:type="dxa"/>
            <w:vAlign w:val="top"/>
          </w:tcPr>
          <w:p>
            <w:pPr>
              <w:ind w:firstLine="420" w:firstLineChars="200"/>
              <w:rPr>
                <w:szCs w:val="21"/>
              </w:rPr>
            </w:pPr>
            <w:r>
              <w:rPr>
                <w:rFonts w:hint="eastAsia"/>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rPr>
              <w:t>劳动保护用品、防暑药品及</w:t>
            </w:r>
            <w:r>
              <w:rPr>
                <w:rFonts w:hint="eastAsia" w:ascii="宋体" w:hAnsi="宋体" w:cs="宋体"/>
                <w:szCs w:val="21"/>
                <w:lang w:val="en-GB"/>
              </w:rPr>
              <w:t>办公用品按要求由</w:t>
            </w:r>
            <w:r>
              <w:rPr>
                <w:rFonts w:hint="eastAsia" w:ascii="宋体" w:hAnsi="宋体" w:cs="宋体"/>
                <w:szCs w:val="21"/>
              </w:rPr>
              <w:t>行政部</w:t>
            </w:r>
            <w:r>
              <w:rPr>
                <w:rFonts w:hint="eastAsia" w:ascii="宋体" w:hAnsi="宋体" w:cs="宋体"/>
                <w:szCs w:val="21"/>
                <w:lang w:val="en-GB"/>
              </w:rPr>
              <w:t>负责发放，作好记录；</w:t>
            </w:r>
          </w:p>
          <w:p>
            <w:pPr>
              <w:pStyle w:val="2"/>
              <w:rPr>
                <w:rFonts w:ascii="宋体" w:hAnsi="宋体" w:cs="宋体"/>
                <w:szCs w:val="21"/>
                <w:highlight w:val="none"/>
              </w:rPr>
            </w:pPr>
            <w:r>
              <w:rPr>
                <w:rFonts w:hint="eastAsia" w:ascii="宋体" w:hAnsi="宋体" w:cs="宋体"/>
                <w:szCs w:val="21"/>
                <w:highlight w:val="none"/>
              </w:rPr>
              <w:t>查：劳动保护用品发放记录</w:t>
            </w:r>
          </w:p>
          <w:p>
            <w:pPr>
              <w:pStyle w:val="2"/>
              <w:rPr>
                <w:rFonts w:ascii="宋体" w:hAnsi="宋体" w:cs="宋体"/>
                <w:szCs w:val="21"/>
                <w:highlight w:val="none"/>
              </w:rPr>
            </w:pPr>
            <w:r>
              <w:rPr>
                <w:rFonts w:hint="eastAsia" w:ascii="宋体" w:hAnsi="宋体" w:cs="宋体"/>
                <w:szCs w:val="21"/>
                <w:highlight w:val="none"/>
              </w:rPr>
              <w:t xml:space="preserve">劳保用品      数量       领用人         </w:t>
            </w:r>
            <w:r>
              <w:rPr>
                <w:rFonts w:hint="eastAsia" w:ascii="宋体" w:hAnsi="宋体" w:cs="宋体"/>
                <w:szCs w:val="21"/>
                <w:highlight w:val="none"/>
                <w:lang w:val="en-US" w:eastAsia="zh-CN"/>
              </w:rPr>
              <w:t xml:space="preserve"> </w:t>
            </w:r>
            <w:r>
              <w:rPr>
                <w:rFonts w:hint="eastAsia" w:ascii="宋体" w:hAnsi="宋体" w:cs="宋体"/>
                <w:szCs w:val="21"/>
                <w:highlight w:val="none"/>
              </w:rPr>
              <w:t>领用日期</w:t>
            </w:r>
          </w:p>
          <w:p>
            <w:pPr>
              <w:pStyle w:val="2"/>
              <w:rPr>
                <w:rFonts w:ascii="宋体" w:hAnsi="宋体" w:cs="宋体"/>
                <w:szCs w:val="21"/>
                <w:highlight w:val="none"/>
              </w:rPr>
            </w:pPr>
            <w:r>
              <w:rPr>
                <w:rFonts w:hint="eastAsia" w:ascii="宋体" w:hAnsi="宋体" w:cs="宋体"/>
                <w:szCs w:val="21"/>
                <w:highlight w:val="none"/>
              </w:rPr>
              <w:t>口罩         50个      黄俊强           2020.</w:t>
            </w:r>
            <w:r>
              <w:rPr>
                <w:rFonts w:hint="eastAsia" w:ascii="宋体" w:hAnsi="宋体" w:cs="宋体"/>
                <w:szCs w:val="21"/>
                <w:highlight w:val="none"/>
                <w:lang w:val="en-US" w:eastAsia="zh-CN"/>
              </w:rPr>
              <w:t>8</w:t>
            </w:r>
            <w:r>
              <w:rPr>
                <w:rFonts w:hint="eastAsia" w:ascii="宋体" w:hAnsi="宋体" w:cs="宋体"/>
                <w:szCs w:val="21"/>
                <w:highlight w:val="none"/>
              </w:rPr>
              <w:t>.20</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rPr>
              <w:t>手套         20双      黄俊强           2020.</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2"/>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护目镜       40个      </w:t>
            </w:r>
            <w:r>
              <w:rPr>
                <w:rFonts w:hint="eastAsia" w:ascii="宋体" w:hAnsi="宋体" w:cs="宋体"/>
                <w:szCs w:val="21"/>
                <w:highlight w:val="none"/>
              </w:rPr>
              <w:t>黄俊强           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 xml:space="preserve">10 </w:t>
            </w:r>
          </w:p>
          <w:p>
            <w:pPr>
              <w:pStyle w:val="2"/>
              <w:rPr>
                <w:rFonts w:hint="eastAsia" w:ascii="宋体" w:hAnsi="宋体" w:cs="宋体"/>
                <w:szCs w:val="21"/>
              </w:rPr>
            </w:pPr>
            <w:r>
              <w:rPr>
                <w:rFonts w:hint="eastAsia" w:ascii="宋体" w:hAnsi="宋体" w:cs="宋体"/>
                <w:szCs w:val="21"/>
              </w:rPr>
              <w:t>.......</w:t>
            </w:r>
          </w:p>
          <w:p>
            <w:pPr>
              <w:pStyle w:val="2"/>
              <w:rPr>
                <w:rFonts w:ascii="宋体" w:hAnsi="宋体" w:cs="宋体"/>
                <w:szCs w:val="21"/>
                <w:lang w:val="en-GB"/>
              </w:rPr>
            </w:pPr>
            <w:r>
              <w:rPr>
                <w:rFonts w:hint="eastAsia" w:ascii="宋体" w:hAnsi="宋体" w:cs="宋体"/>
                <w:szCs w:val="21"/>
              </w:rPr>
              <w:t xml:space="preserve">  </w:t>
            </w:r>
            <w:r>
              <w:rPr>
                <w:rFonts w:hint="eastAsia" w:ascii="宋体" w:hAnsi="宋体" w:cs="宋体"/>
                <w:color w:val="FF0000"/>
                <w:szCs w:val="21"/>
              </w:rPr>
              <w:t xml:space="preserve"> </w:t>
            </w:r>
            <w:r>
              <w:rPr>
                <w:rFonts w:hint="eastAsia" w:ascii="宋体" w:hAnsi="宋体" w:cs="宋体"/>
                <w:szCs w:val="21"/>
                <w:lang w:val="en-GB"/>
              </w:rPr>
              <w:t>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ascii="宋体" w:hAnsi="宋体" w:cs="宋体"/>
                <w:szCs w:val="21"/>
              </w:rPr>
            </w:pPr>
            <w:r>
              <w:rPr>
                <w:rFonts w:hint="eastAsia" w:ascii="宋体" w:hAnsi="宋体" w:cs="宋体"/>
                <w:szCs w:val="21"/>
              </w:rPr>
              <w:t>现场查看办公区域配备有符合要求的灭火器和消火栓等，行政部设备、电器状态良好，无安全隐患。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查见：《应急准备和响应控制程序》、《火灾事故应急救援预案》、</w:t>
            </w:r>
            <w:r>
              <w:rPr>
                <w:rFonts w:hint="eastAsia" w:ascii="宋体" w:hAnsi="宋体" w:cs="宋体"/>
                <w:color w:val="auto"/>
                <w:szCs w:val="21"/>
              </w:rPr>
              <w:t>《化学品中毒应急救援预案》</w:t>
            </w:r>
            <w:r>
              <w:rPr>
                <w:rFonts w:hint="eastAsia" w:ascii="宋体" w:hAnsi="宋体" w:cs="宋体"/>
                <w:szCs w:val="21"/>
              </w:rPr>
              <w:t>等。</w:t>
            </w:r>
          </w:p>
          <w:p>
            <w:pPr>
              <w:spacing w:line="400" w:lineRule="exact"/>
              <w:rPr>
                <w:rFonts w:ascii="宋体" w:hAnsi="宋体" w:cs="宋体"/>
                <w:szCs w:val="21"/>
              </w:rPr>
            </w:pPr>
            <w:r>
              <w:rPr>
                <w:rFonts w:hint="eastAsia" w:ascii="宋体" w:hAnsi="宋体" w:cs="宋体"/>
                <w:szCs w:val="21"/>
              </w:rPr>
              <w:t>查见：消防火灾应急活动记录：公司全体人员参加了20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25</w:t>
            </w:r>
            <w:r>
              <w:rPr>
                <w:rFonts w:hint="eastAsia" w:ascii="宋体" w:hAnsi="宋体" w:cs="宋体"/>
                <w:szCs w:val="21"/>
              </w:rPr>
              <w:t>日在公司由行政部组织的因公司办公室电路短路，导致火灾消防演练。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
              <w:rPr>
                <w:rFonts w:hint="eastAsia" w:ascii="宋体" w:hAnsi="宋体" w:cs="宋体"/>
                <w:szCs w:val="21"/>
              </w:rPr>
              <w:t>应急准备：查见公司办公区域配置的灭火器，灭火器有效。</w:t>
            </w:r>
          </w:p>
        </w:tc>
        <w:tc>
          <w:tcPr>
            <w:tcW w:w="1585" w:type="dxa"/>
          </w:tcPr>
          <w:p>
            <w:r>
              <w:rPr>
                <w:rFonts w:hint="eastAsia"/>
              </w:rPr>
              <w:t>符合</w:t>
            </w: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S9.1.1</w:t>
            </w:r>
          </w:p>
        </w:tc>
        <w:tc>
          <w:tcPr>
            <w:tcW w:w="10004" w:type="dxa"/>
          </w:tcPr>
          <w:p>
            <w:pPr>
              <w:spacing w:line="400" w:lineRule="exact"/>
            </w:pPr>
            <w:r>
              <w:rPr>
                <w:rFonts w:hint="eastAsia"/>
              </w:rPr>
              <w:t>----有《环境和职业健康安全运行控制程序》和管理文件。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仓库的环境方面、安全消防方面的设施、水、电等各种管线路、生活卫生设施、固废处理、物资摆放、标识等进行检查，检查结论：合格、检查人：唐彩雪。查见2020年</w:t>
            </w:r>
            <w:r>
              <w:rPr>
                <w:rFonts w:hint="eastAsia"/>
                <w:lang w:val="en-US" w:eastAsia="zh-CN"/>
              </w:rPr>
              <w:t>7</w:t>
            </w:r>
            <w:r>
              <w:rPr>
                <w:rFonts w:hint="eastAsia"/>
              </w:rPr>
              <w:t>月至202</w:t>
            </w:r>
            <w:r>
              <w:rPr>
                <w:rFonts w:hint="eastAsia"/>
                <w:lang w:val="en-US" w:eastAsia="zh-CN"/>
              </w:rPr>
              <w:t>1</w:t>
            </w:r>
            <w:r>
              <w:rPr>
                <w:rFonts w:hint="eastAsia"/>
              </w:rPr>
              <w:t>年</w:t>
            </w:r>
            <w:r>
              <w:rPr>
                <w:rFonts w:hint="eastAsia"/>
                <w:lang w:val="en-US" w:eastAsia="zh-CN"/>
              </w:rPr>
              <w:t>2</w:t>
            </w:r>
            <w:r>
              <w:rPr>
                <w:rFonts w:hint="eastAsia"/>
              </w:rPr>
              <w:t>月份办公区域和仓库的环境、安全环境检查记录表，内容符合规定要求。</w:t>
            </w:r>
          </w:p>
          <w:p>
            <w:pPr>
              <w:spacing w:line="400" w:lineRule="exact"/>
              <w:ind w:firstLine="210" w:firstLineChars="100"/>
            </w:pPr>
          </w:p>
          <w:p>
            <w:pPr>
              <w:spacing w:line="360" w:lineRule="auto"/>
            </w:pPr>
            <w:r>
              <w:rPr>
                <w:rFonts w:hint="eastAsia"/>
              </w:rPr>
              <w:t>◆ 提供有从业人员预防性健康检查合格证</w:t>
            </w:r>
          </w:p>
          <w:p>
            <w:pPr>
              <w:spacing w:line="360" w:lineRule="auto"/>
            </w:pPr>
            <w:r>
              <w:rPr>
                <w:rFonts w:hint="eastAsia"/>
              </w:rPr>
              <w:t xml:space="preserve">姓名  </w:t>
            </w:r>
            <w:r>
              <w:rPr>
                <w:rFonts w:hint="eastAsia"/>
                <w:lang w:val="en-US" w:eastAsia="zh-CN"/>
              </w:rPr>
              <w:t xml:space="preserve">       </w:t>
            </w:r>
            <w:r>
              <w:rPr>
                <w:rFonts w:hint="eastAsia"/>
              </w:rPr>
              <w:t>体检日期         检查机构</w:t>
            </w:r>
            <w:r>
              <w:rPr>
                <w:rFonts w:hint="eastAsia"/>
                <w:lang w:val="en-US" w:eastAsia="zh-CN"/>
              </w:rPr>
              <w:t xml:space="preserve">                    </w:t>
            </w:r>
            <w:r>
              <w:rPr>
                <w:rFonts w:hint="eastAsia"/>
              </w:rPr>
              <w:t>结论</w:t>
            </w:r>
          </w:p>
          <w:p>
            <w:pPr>
              <w:spacing w:line="360" w:lineRule="auto"/>
              <w:rPr>
                <w:rFonts w:hint="eastAsia"/>
              </w:rPr>
            </w:pPr>
            <w:r>
              <w:rPr>
                <w:rFonts w:hint="eastAsia"/>
                <w:lang w:val="en-US" w:eastAsia="zh-CN"/>
              </w:rPr>
              <w:t xml:space="preserve">周静      </w:t>
            </w:r>
            <w:r>
              <w:rPr>
                <w:rFonts w:hint="eastAsia"/>
              </w:rPr>
              <w:t>20</w:t>
            </w:r>
            <w:r>
              <w:rPr>
                <w:rFonts w:hint="eastAsia"/>
                <w:lang w:val="en-US" w:eastAsia="zh-CN"/>
              </w:rPr>
              <w:t xml:space="preserve">21年2月7日  </w:t>
            </w:r>
            <w:r>
              <w:rPr>
                <w:rFonts w:hint="eastAsia"/>
              </w:rPr>
              <w:t>遂宁市</w:t>
            </w:r>
            <w:r>
              <w:rPr>
                <w:rFonts w:hint="eastAsia"/>
                <w:lang w:val="en-US" w:eastAsia="zh-CN"/>
              </w:rPr>
              <w:t>船山区</w:t>
            </w:r>
            <w:r>
              <w:rPr>
                <w:rFonts w:hint="eastAsia"/>
              </w:rPr>
              <w:t>疾病预防控制中心    合格</w:t>
            </w:r>
          </w:p>
          <w:p>
            <w:pPr>
              <w:spacing w:line="360" w:lineRule="auto"/>
              <w:ind w:firstLine="420" w:firstLineChars="200"/>
              <w:rPr>
                <w:rFonts w:hint="eastAsia" w:eastAsia="宋体"/>
                <w:lang w:val="en-US" w:eastAsia="zh-CN"/>
              </w:rPr>
            </w:pPr>
            <w:r>
              <w:rPr>
                <w:rFonts w:hint="eastAsia"/>
              </w:rPr>
              <w:t>查</w:t>
            </w:r>
            <w:r>
              <w:rPr>
                <w:rFonts w:hint="eastAsia"/>
                <w:lang w:val="en-US" w:eastAsia="zh-CN"/>
              </w:rPr>
              <w:t>去年审核不符合项为：</w:t>
            </w:r>
            <w:r>
              <w:rPr>
                <w:rFonts w:hint="eastAsia"/>
              </w:rPr>
              <w:t>在遂宁农商银行服务项目进行有害生物防治作业人员李理和郭意雄的健康证，未能提供俩人的健康体检记录，</w:t>
            </w:r>
            <w:r>
              <w:rPr>
                <w:rFonts w:hint="eastAsia"/>
                <w:lang w:val="en-US" w:eastAsia="zh-CN"/>
              </w:rPr>
              <w:t>经本次检验验证，</w:t>
            </w:r>
            <w:r>
              <w:rPr>
                <w:rFonts w:hint="eastAsia"/>
              </w:rPr>
              <w:t>均整改且无类似不符合情况出现。</w:t>
            </w:r>
            <w:r>
              <w:rPr>
                <w:rFonts w:hint="eastAsia"/>
                <w:lang w:val="en-US" w:eastAsia="zh-CN"/>
              </w:rPr>
              <w:t>整改有效。</w:t>
            </w:r>
          </w:p>
          <w:p>
            <w:pPr>
              <w:ind w:firstLine="210" w:firstLineChars="100"/>
            </w:pPr>
            <w:r>
              <w:rPr>
                <w:rFonts w:hint="eastAsia"/>
              </w:rPr>
              <w:t>.......</w:t>
            </w:r>
          </w:p>
          <w:p>
            <w:pPr>
              <w:ind w:firstLine="420" w:firstLineChars="200"/>
              <w:rPr>
                <w:szCs w:val="21"/>
              </w:rPr>
            </w:pPr>
            <w:r>
              <w:rPr>
                <w:rFonts w:hint="eastAsia"/>
                <w:szCs w:val="21"/>
              </w:rPr>
              <w:t>自体系建立以来没有发生过安全事故。</w:t>
            </w:r>
          </w:p>
          <w:p>
            <w:pPr>
              <w:pStyle w:val="2"/>
            </w:pPr>
            <w:r>
              <w:rPr>
                <w:rFonts w:hint="eastAsia"/>
                <w:szCs w:val="21"/>
              </w:rPr>
              <w:t>监测设备：公司暂无职业健康安全监测设备。</w:t>
            </w:r>
          </w:p>
        </w:tc>
        <w:tc>
          <w:tcPr>
            <w:tcW w:w="1585" w:type="dxa"/>
          </w:tcPr>
          <w:p>
            <w:pPr>
              <w:pStyle w:val="2"/>
              <w:rPr>
                <w:rFonts w:hint="eastAsia" w:eastAsia="宋体"/>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p>
            <w:pPr>
              <w:rPr>
                <w:rFonts w:ascii="宋体" w:hAnsi="宋体" w:cs="新宋体"/>
                <w:szCs w:val="21"/>
              </w:rPr>
            </w:pPr>
          </w:p>
        </w:tc>
        <w:tc>
          <w:tcPr>
            <w:tcW w:w="10004"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行政部</w:t>
            </w:r>
            <w:r>
              <w:rPr>
                <w:rFonts w:hint="eastAsia" w:ascii="宋体" w:hAnsi="宋体"/>
                <w:szCs w:val="21"/>
              </w:rPr>
              <w:t>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w:t>
            </w:r>
            <w:r>
              <w:rPr>
                <w:rFonts w:hint="eastAsia" w:ascii="宋体" w:hAnsi="宋体"/>
                <w:szCs w:val="21"/>
                <w:lang w:val="en-US" w:eastAsia="zh-CN"/>
              </w:rPr>
              <w:t>6</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评价人：唐彩雪、黄俊强</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公司制定系列程序文件《管理评审控制程序》、《改进控制程序》及</w:t>
            </w:r>
            <w:r>
              <w:rPr>
                <w:rFonts w:hint="eastAsia" w:ascii="宋体" w:hAnsi="宋体" w:cs="宋体"/>
                <w:color w:val="000000" w:themeColor="text1"/>
                <w:szCs w:val="21"/>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004" w:type="dxa"/>
            <w:vAlign w:val="top"/>
          </w:tcPr>
          <w:p>
            <w:pPr>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环境</w:t>
            </w:r>
            <w:r>
              <w:rPr>
                <w:rFonts w:hint="eastAsia" w:ascii="宋体" w:hAnsi="宋体"/>
                <w:szCs w:val="21"/>
              </w:rPr>
              <w:t>安全环保投入</w:t>
            </w:r>
            <w:r>
              <w:rPr>
                <w:rFonts w:hint="eastAsia" w:ascii="宋体" w:hAnsi="宋体"/>
                <w:szCs w:val="21"/>
                <w:lang w:val="en-US" w:eastAsia="zh-CN"/>
              </w:rPr>
              <w:t>计划</w:t>
            </w:r>
            <w:r>
              <w:rPr>
                <w:rFonts w:hint="eastAsia" w:ascii="宋体" w:hAnsi="宋体"/>
                <w:szCs w:val="21"/>
              </w:rPr>
              <w:t>清单：支出项目有灭火器等消防器材、培训费、消防安全培训等共计1</w:t>
            </w:r>
            <w:r>
              <w:rPr>
                <w:rFonts w:hint="eastAsia" w:ascii="宋体" w:hAnsi="宋体"/>
                <w:szCs w:val="21"/>
                <w:lang w:val="en-US" w:eastAsia="zh-CN"/>
              </w:rPr>
              <w:t>9</w:t>
            </w:r>
            <w:r>
              <w:rPr>
                <w:rFonts w:hint="eastAsia" w:ascii="宋体" w:hAnsi="宋体"/>
                <w:szCs w:val="21"/>
              </w:rPr>
              <w:t>000元左右。</w:t>
            </w:r>
          </w:p>
        </w:tc>
        <w:tc>
          <w:tcPr>
            <w:tcW w:w="1585" w:type="dxa"/>
          </w:tcP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受审核部门：供售部  </w:t>
            </w:r>
            <w:r>
              <w:rPr>
                <w:rFonts w:hint="eastAsia"/>
                <w:sz w:val="24"/>
                <w:szCs w:val="24"/>
                <w:lang w:val="en-US" w:eastAsia="zh-CN"/>
              </w:rPr>
              <w:t xml:space="preserve">    </w:t>
            </w:r>
            <w:r>
              <w:rPr>
                <w:rFonts w:hint="eastAsia"/>
                <w:sz w:val="24"/>
                <w:szCs w:val="24"/>
              </w:rPr>
              <w:t xml:space="preserve"> 主管领导：李理</w:t>
            </w:r>
            <w:r>
              <w:rPr>
                <w:rFonts w:hint="eastAsia"/>
                <w:sz w:val="24"/>
                <w:szCs w:val="24"/>
                <w:lang w:val="en-US" w:eastAsia="zh-CN"/>
              </w:rPr>
              <w:t xml:space="preserve">    </w:t>
            </w:r>
            <w:r>
              <w:rPr>
                <w:rFonts w:hint="eastAsia"/>
                <w:sz w:val="24"/>
                <w:szCs w:val="24"/>
              </w:rPr>
              <w:t xml:space="preserve">   陪同人员：唐彩雪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QE5.3；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负责供销部活动策划，对顾客与产品有关要求的评审；</w:t>
            </w:r>
          </w:p>
          <w:p>
            <w:pPr>
              <w:widowControl/>
              <w:jc w:val="left"/>
              <w:rPr>
                <w:rFonts w:hAnsi="宋体" w:cs="宋体"/>
                <w:szCs w:val="21"/>
              </w:rPr>
            </w:pPr>
            <w:r>
              <w:rPr>
                <w:rFonts w:hint="eastAsia" w:hAnsi="宋体" w:cs="宋体"/>
                <w:szCs w:val="21"/>
              </w:rPr>
              <w:t>2）负责公司服务合同的评审，对公司合同评审质量负责；</w:t>
            </w:r>
          </w:p>
          <w:p>
            <w:pPr>
              <w:widowControl/>
              <w:jc w:val="left"/>
              <w:rPr>
                <w:rFonts w:hAnsi="宋体" w:cs="宋体"/>
                <w:szCs w:val="21"/>
              </w:rPr>
            </w:pPr>
            <w:r>
              <w:rPr>
                <w:rFonts w:hint="eastAsia" w:hAnsi="宋体" w:cs="宋体"/>
                <w:szCs w:val="21"/>
              </w:rPr>
              <w:t>3）负责服务项目实施前、实施后与顾客沟通联络；</w:t>
            </w:r>
          </w:p>
          <w:p>
            <w:pPr>
              <w:widowControl/>
              <w:jc w:val="left"/>
              <w:rPr>
                <w:rFonts w:ascii="宋体" w:hAnsi="宋体" w:cs="宋体"/>
                <w:szCs w:val="21"/>
              </w:rPr>
            </w:pPr>
            <w:r>
              <w:rPr>
                <w:rFonts w:hint="eastAsia" w:ascii="宋体" w:hAnsi="宋体" w:cs="宋体"/>
                <w:szCs w:val="21"/>
              </w:rPr>
              <w:t>4）负责供应商的选择、评审及管理；</w:t>
            </w:r>
          </w:p>
          <w:p>
            <w:pPr>
              <w:widowControl/>
              <w:jc w:val="left"/>
              <w:rPr>
                <w:rFonts w:ascii="宋体" w:hAnsi="宋体" w:cs="宋体"/>
                <w:szCs w:val="21"/>
              </w:rPr>
            </w:pPr>
            <w:r>
              <w:rPr>
                <w:rFonts w:hint="eastAsia" w:ascii="宋体" w:hAnsi="宋体" w:cs="宋体"/>
                <w:szCs w:val="21"/>
              </w:rPr>
              <w:t>5）负责采购合同的评审、签订采购合同，并对合同执行情况进行监督；</w:t>
            </w:r>
          </w:p>
          <w:p>
            <w:pPr>
              <w:widowControl/>
              <w:jc w:val="left"/>
              <w:rPr>
                <w:rFonts w:ascii="宋体" w:hAnsi="宋体" w:cs="宋体"/>
                <w:sz w:val="24"/>
                <w:szCs w:val="24"/>
              </w:rPr>
            </w:pPr>
            <w:r>
              <w:rPr>
                <w:rFonts w:hint="eastAsia" w:hAnsi="宋体" w:cs="宋体"/>
                <w:szCs w:val="21"/>
              </w:rPr>
              <w:t>6）负责环保产品市场信息收集、整理、分析；回访和顾客满意度调查；</w:t>
            </w:r>
          </w:p>
          <w:p>
            <w:pPr>
              <w:widowControl/>
              <w:jc w:val="left"/>
              <w:rPr>
                <w:rFonts w:hAnsi="宋体" w:cs="宋体"/>
                <w:szCs w:val="21"/>
              </w:rPr>
            </w:pPr>
            <w:r>
              <w:rPr>
                <w:rFonts w:hint="eastAsia" w:hAnsi="宋体"/>
                <w:szCs w:val="21"/>
              </w:rPr>
              <w:t>7</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8)负责对本部门的危险源进行辨识、风险评价和控制措施的确定，提出职业健康安全管理方案并实施。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供销部负责人对部门职责清楚。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查供销部质量、</w:t>
            </w:r>
            <w:r>
              <w:rPr>
                <w:rFonts w:hint="eastAsia" w:ascii="宋体" w:hAnsi="宋体" w:cs="Arial"/>
                <w:iCs/>
                <w:szCs w:val="21"/>
                <w:lang w:val="en-US" w:eastAsia="zh-CN"/>
              </w:rPr>
              <w:t>环境</w:t>
            </w:r>
            <w:r>
              <w:rPr>
                <w:rFonts w:hint="eastAsia" w:ascii="宋体" w:hAnsi="宋体"/>
                <w:szCs w:val="21"/>
              </w:rPr>
              <w:t>目标：          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p>
          <w:p>
            <w:pPr>
              <w:rPr>
                <w:rFonts w:ascii="宋体" w:hAnsi="宋体" w:cs="宋体"/>
                <w:bCs/>
                <w:spacing w:val="10"/>
                <w:szCs w:val="21"/>
              </w:rPr>
            </w:pPr>
            <w:r>
              <w:rPr>
                <w:rFonts w:hint="eastAsia" w:ascii="宋体" w:hAnsi="宋体" w:cs="宋体"/>
                <w:bCs/>
                <w:spacing w:val="10"/>
                <w:szCs w:val="21"/>
              </w:rPr>
              <w:t>a)主要物资供方评价率100%                       100%</w:t>
            </w:r>
          </w:p>
          <w:p>
            <w:pPr>
              <w:rPr>
                <w:rFonts w:ascii="宋体" w:hAnsi="宋体" w:cs="宋体"/>
                <w:bCs/>
                <w:spacing w:val="10"/>
                <w:szCs w:val="21"/>
              </w:rPr>
            </w:pPr>
            <w:r>
              <w:rPr>
                <w:rFonts w:hint="eastAsia" w:ascii="宋体" w:hAnsi="宋体" w:cs="宋体"/>
                <w:bCs/>
                <w:spacing w:val="10"/>
                <w:szCs w:val="21"/>
              </w:rPr>
              <w:t>b)合同履行率100%；                             100%</w:t>
            </w:r>
          </w:p>
          <w:p>
            <w:pPr>
              <w:rPr>
                <w:rFonts w:ascii="宋体" w:hAnsi="宋体" w:cs="宋体"/>
                <w:bCs/>
                <w:spacing w:val="10"/>
                <w:szCs w:val="21"/>
              </w:rPr>
            </w:pPr>
            <w:r>
              <w:rPr>
                <w:rFonts w:hint="eastAsia" w:ascii="宋体" w:hAnsi="宋体" w:cs="宋体"/>
                <w:bCs/>
                <w:spacing w:val="10"/>
                <w:szCs w:val="21"/>
              </w:rPr>
              <w:t xml:space="preserve">c)客户满意度≥90%；                         </w:t>
            </w:r>
            <w:r>
              <w:rPr>
                <w:rFonts w:hint="eastAsia" w:ascii="宋体" w:hAnsi="宋体" w:cs="宋体"/>
                <w:bCs/>
                <w:spacing w:val="10"/>
                <w:szCs w:val="21"/>
                <w:lang w:val="en-US" w:eastAsia="zh-CN"/>
              </w:rPr>
              <w:t xml:space="preserve"> </w:t>
            </w:r>
            <w:r>
              <w:rPr>
                <w:rFonts w:hint="eastAsia" w:ascii="宋体" w:hAnsi="宋体" w:cs="宋体"/>
                <w:bCs/>
                <w:spacing w:val="10"/>
                <w:szCs w:val="21"/>
              </w:rPr>
              <w:t xml:space="preserve">  98%</w:t>
            </w:r>
          </w:p>
          <w:p>
            <w:pPr>
              <w:rPr>
                <w:rFonts w:ascii="宋体" w:hAnsi="宋体" w:cs="宋体"/>
                <w:bCs/>
                <w:spacing w:val="10"/>
                <w:szCs w:val="21"/>
              </w:rPr>
            </w:pPr>
            <w:r>
              <w:rPr>
                <w:rFonts w:hint="eastAsia" w:ascii="宋体" w:hAnsi="宋体" w:cs="宋体"/>
                <w:bCs/>
                <w:spacing w:val="10"/>
                <w:szCs w:val="21"/>
              </w:rPr>
              <w:t>d)火灾事故发生为0；                             0</w:t>
            </w:r>
          </w:p>
          <w:p>
            <w:pPr>
              <w:pStyle w:val="2"/>
              <w:rPr>
                <w:rFonts w:ascii="宋体" w:hAnsi="宋体" w:cs="宋体"/>
                <w:szCs w:val="21"/>
              </w:rPr>
            </w:pPr>
            <w:r>
              <w:rPr>
                <w:rFonts w:hint="eastAsia" w:ascii="宋体" w:hAnsi="宋体" w:cs="宋体"/>
                <w:szCs w:val="21"/>
                <w:lang w:val="en-US" w:eastAsia="zh-CN"/>
              </w:rPr>
              <w:t>e</w:t>
            </w:r>
            <w:r>
              <w:rPr>
                <w:rFonts w:hint="eastAsia" w:ascii="宋体" w:hAnsi="宋体" w:cs="宋体"/>
                <w:szCs w:val="21"/>
                <w:lang w:eastAsia="zh-CN"/>
              </w:rPr>
              <w:t>）</w:t>
            </w:r>
            <w:r>
              <w:rPr>
                <w:rFonts w:hint="eastAsia" w:ascii="宋体" w:hAnsi="宋体" w:cs="宋体"/>
                <w:szCs w:val="21"/>
              </w:rPr>
              <w:t xml:space="preserve">化学品泄漏事件为0；                     </w:t>
            </w:r>
            <w:r>
              <w:rPr>
                <w:rFonts w:hint="eastAsia" w:ascii="宋体" w:hAnsi="宋体" w:cs="宋体"/>
                <w:szCs w:val="21"/>
                <w:lang w:val="en-US" w:eastAsia="zh-CN"/>
              </w:rPr>
              <w:t xml:space="preserve">  </w:t>
            </w:r>
            <w:r>
              <w:rPr>
                <w:rFonts w:hint="eastAsia" w:ascii="宋体" w:hAnsi="宋体" w:cs="宋体"/>
                <w:szCs w:val="21"/>
              </w:rPr>
              <w:t xml:space="preserve">     0</w:t>
            </w:r>
          </w:p>
          <w:p>
            <w:pPr>
              <w:pStyle w:val="2"/>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cs="宋体"/>
                <w:szCs w:val="21"/>
              </w:rPr>
              <w:t>供销部质量目标完成情况：均能达到要求。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ind w:firstLine="420" w:firstLineChars="200"/>
              <w:rPr>
                <w:rFonts w:hint="default" w:eastAsia="宋体"/>
                <w:szCs w:val="21"/>
                <w:highlight w:val="none"/>
                <w:lang w:val="en-US" w:eastAsia="zh-CN"/>
              </w:rPr>
            </w:pPr>
            <w:r>
              <w:rPr>
                <w:rFonts w:hint="eastAsia"/>
                <w:szCs w:val="21"/>
              </w:rPr>
              <w:t>查，</w:t>
            </w:r>
            <w:r>
              <w:rPr>
                <w:rFonts w:hint="eastAsia"/>
                <w:szCs w:val="21"/>
                <w:highlight w:val="none"/>
              </w:rPr>
              <w:t>依据《</w:t>
            </w:r>
            <w:r>
              <w:rPr>
                <w:rFonts w:hint="eastAsia" w:ascii="宋体" w:hAnsi="宋体"/>
                <w:color w:val="000000"/>
                <w:szCs w:val="21"/>
                <w:highlight w:val="none"/>
              </w:rPr>
              <w:t>环境因素的识别与评价控制程序</w:t>
            </w:r>
            <w:r>
              <w:rPr>
                <w:rFonts w:hint="eastAsia"/>
                <w:szCs w:val="21"/>
                <w:highlight w:val="none"/>
              </w:rPr>
              <w:t>》，根据不同的时态、状态识别了环境因素，通过对其发生的可能性、危害性等进行评价，供销部确定的重要环境因素有：1）</w:t>
            </w:r>
            <w:r>
              <w:rPr>
                <w:rFonts w:hint="eastAsia" w:ascii="宋体" w:hAnsi="宋体" w:cs="宋体"/>
                <w:szCs w:val="21"/>
                <w:highlight w:val="none"/>
              </w:rPr>
              <w:t>化学品泄漏</w:t>
            </w:r>
            <w:r>
              <w:rPr>
                <w:rFonts w:hint="eastAsia"/>
                <w:szCs w:val="21"/>
                <w:highlight w:val="none"/>
              </w:rPr>
              <w:t>；2）固废的排放；3）潜在火灾</w:t>
            </w:r>
            <w:r>
              <w:rPr>
                <w:rFonts w:hint="eastAsia"/>
                <w:szCs w:val="21"/>
                <w:highlight w:val="none"/>
                <w:lang w:eastAsia="zh-CN"/>
              </w:rPr>
              <w:t>；</w:t>
            </w:r>
            <w:r>
              <w:rPr>
                <w:rFonts w:hint="eastAsia"/>
                <w:szCs w:val="21"/>
                <w:highlight w:val="none"/>
                <w:lang w:val="en-US" w:eastAsia="zh-CN"/>
              </w:rPr>
              <w:t>4）化学品排放。</w:t>
            </w:r>
          </w:p>
          <w:p>
            <w:pPr>
              <w:spacing w:line="400" w:lineRule="exact"/>
              <w:ind w:firstLine="210" w:firstLineChars="100"/>
              <w:rPr>
                <w:szCs w:val="21"/>
              </w:rPr>
            </w:pPr>
            <w:r>
              <w:rPr>
                <w:rFonts w:hint="eastAsia"/>
                <w:szCs w:val="21"/>
                <w:highlight w:val="none"/>
              </w:rPr>
              <w:t>现场查看，部门的主要工作为公司有害生物防制、治理服务采购所需要的化学药品、喷药设备、设备配件、辅料；采购和销售过程中有办公固废、辅料、</w:t>
            </w:r>
            <w:r>
              <w:rPr>
                <w:rFonts w:hint="eastAsia"/>
                <w:szCs w:val="21"/>
              </w:rPr>
              <w:t>包装箱等固废，部门的环境因素识别和重要环境因素基本到位。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查，供销部实施以下环境安全管理制度：《固体废弃物管理规定》《消防管理制度》、《安全检查制度》、《火灾事故应急救援预案》、《运行管理制度》等。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查重要环境因素：</w:t>
            </w:r>
          </w:p>
          <w:p>
            <w:pPr>
              <w:ind w:firstLine="420" w:firstLineChars="200"/>
              <w:rPr>
                <w:rFonts w:hint="default" w:eastAsia="宋体"/>
                <w:szCs w:val="21"/>
                <w:highlight w:val="none"/>
                <w:lang w:val="en-US" w:eastAsia="zh-CN"/>
              </w:rPr>
            </w:pPr>
            <w:r>
              <w:rPr>
                <w:rFonts w:hint="eastAsia"/>
                <w:szCs w:val="21"/>
                <w:highlight w:val="none"/>
              </w:rPr>
              <w:t>1）</w:t>
            </w:r>
            <w:r>
              <w:rPr>
                <w:rFonts w:hint="eastAsia" w:ascii="宋体" w:hAnsi="宋体" w:cs="宋体"/>
                <w:szCs w:val="21"/>
                <w:highlight w:val="none"/>
              </w:rPr>
              <w:t>化学品泄漏</w:t>
            </w:r>
            <w:r>
              <w:rPr>
                <w:rFonts w:hint="eastAsia"/>
                <w:szCs w:val="21"/>
                <w:highlight w:val="none"/>
              </w:rPr>
              <w:t>；2）固废的排放；3）潜在火灾</w:t>
            </w:r>
            <w:r>
              <w:rPr>
                <w:rFonts w:hint="eastAsia"/>
                <w:szCs w:val="21"/>
                <w:highlight w:val="none"/>
                <w:lang w:eastAsia="zh-CN"/>
              </w:rPr>
              <w:t>；</w:t>
            </w:r>
            <w:r>
              <w:rPr>
                <w:rFonts w:hint="eastAsia"/>
                <w:szCs w:val="21"/>
                <w:highlight w:val="none"/>
                <w:lang w:val="en-US" w:eastAsia="zh-CN"/>
              </w:rPr>
              <w:t>4）化学品排放。</w:t>
            </w:r>
          </w:p>
          <w:p>
            <w:pPr>
              <w:rPr>
                <w:rFonts w:ascii="宋体" w:hAnsi="宋体" w:cs="宋体"/>
                <w:szCs w:val="21"/>
              </w:rPr>
            </w:pPr>
            <w:r>
              <w:rPr>
                <w:rFonts w:hint="eastAsia" w:ascii="宋体" w:hAnsi="宋体" w:cs="宋体"/>
                <w:szCs w:val="21"/>
                <w:lang w:val="en-US" w:eastAsia="zh-CN"/>
              </w:rPr>
              <w:t>查看</w:t>
            </w:r>
            <w:r>
              <w:rPr>
                <w:rFonts w:hint="eastAsia" w:ascii="宋体" w:hAnsi="宋体" w:cs="宋体"/>
                <w:szCs w:val="21"/>
              </w:rPr>
              <w:t>：对火灾应急设施、安防设施运行情况等进行了检查维护。</w:t>
            </w:r>
          </w:p>
          <w:p>
            <w:pPr>
              <w:rPr>
                <w:rFonts w:ascii="宋体" w:hAnsi="宋体" w:cs="宋体"/>
                <w:szCs w:val="21"/>
              </w:rPr>
            </w:pPr>
            <w:r>
              <w:rPr>
                <w:rFonts w:hint="eastAsia" w:ascii="宋体" w:hAnsi="宋体" w:cs="宋体"/>
                <w:szCs w:val="21"/>
              </w:rPr>
              <w:t>查供销部办公区域环境和安全实施情况；</w:t>
            </w:r>
          </w:p>
          <w:p>
            <w:pPr>
              <w:rPr>
                <w:rFonts w:ascii="宋体" w:hAnsi="宋体" w:cs="宋体"/>
                <w:szCs w:val="21"/>
              </w:rPr>
            </w:pPr>
            <w:r>
              <w:rPr>
                <w:rFonts w:hint="eastAsia" w:ascii="宋体" w:hAnsi="宋体" w:cs="宋体"/>
                <w:szCs w:val="21"/>
                <w:lang w:eastAsia="zh-CN"/>
              </w:rPr>
              <w:t>现场</w:t>
            </w: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ascii="宋体" w:hAnsi="宋体" w:cs="宋体"/>
                <w:szCs w:val="21"/>
                <w:highlight w:val="none"/>
              </w:rPr>
            </w:pPr>
            <w:r>
              <w:rPr>
                <w:rFonts w:hint="eastAsia" w:cs="宋体"/>
                <w:szCs w:val="21"/>
              </w:rPr>
              <w:t>查见</w:t>
            </w:r>
            <w:r>
              <w:rPr>
                <w:rFonts w:hint="eastAsia" w:cs="宋体"/>
                <w:szCs w:val="21"/>
                <w:highlight w:val="none"/>
              </w:rPr>
              <w:t>：消防演练实况记录：供销部相关人员</w:t>
            </w:r>
            <w:r>
              <w:rPr>
                <w:rFonts w:hint="eastAsia" w:ascii="宋体" w:hAnsi="宋体" w:cs="宋体"/>
                <w:szCs w:val="21"/>
                <w:highlight w:val="none"/>
              </w:rPr>
              <w:t>参加了</w:t>
            </w:r>
            <w:r>
              <w:rPr>
                <w:rFonts w:hint="eastAsia" w:cs="宋体"/>
                <w:szCs w:val="21"/>
                <w:highlight w:val="none"/>
                <w:lang w:eastAsia="zh-CN"/>
              </w:rPr>
              <w:t>20</w:t>
            </w:r>
            <w:r>
              <w:rPr>
                <w:rFonts w:hint="eastAsia" w:cs="宋体"/>
                <w:szCs w:val="21"/>
                <w:highlight w:val="none"/>
                <w:lang w:val="en-US" w:eastAsia="zh-CN"/>
              </w:rPr>
              <w:t>21</w:t>
            </w:r>
            <w:r>
              <w:rPr>
                <w:rFonts w:hint="eastAsia" w:cs="宋体"/>
                <w:szCs w:val="21"/>
                <w:highlight w:val="none"/>
              </w:rPr>
              <w:t>年</w:t>
            </w:r>
            <w:r>
              <w:rPr>
                <w:rFonts w:hint="eastAsia" w:cs="宋体"/>
                <w:szCs w:val="21"/>
                <w:highlight w:val="none"/>
                <w:lang w:eastAsia="zh-CN"/>
              </w:rPr>
              <w:t>1月</w:t>
            </w:r>
            <w:r>
              <w:rPr>
                <w:rFonts w:hint="eastAsia" w:cs="宋体"/>
                <w:szCs w:val="21"/>
                <w:highlight w:val="none"/>
              </w:rPr>
              <w:t>2</w:t>
            </w:r>
            <w:r>
              <w:rPr>
                <w:rFonts w:hint="eastAsia" w:cs="宋体"/>
                <w:szCs w:val="21"/>
                <w:highlight w:val="none"/>
                <w:lang w:val="en-US" w:eastAsia="zh-CN"/>
              </w:rPr>
              <w:t>5</w:t>
            </w:r>
            <w:r>
              <w:rPr>
                <w:rFonts w:hint="eastAsia" w:cs="宋体"/>
                <w:szCs w:val="21"/>
                <w:highlight w:val="none"/>
              </w:rPr>
              <w:t>日</w:t>
            </w:r>
            <w:r>
              <w:rPr>
                <w:rFonts w:hint="eastAsia" w:ascii="宋体" w:hAnsi="宋体" w:cs="宋体"/>
                <w:szCs w:val="21"/>
                <w:highlight w:val="none"/>
              </w:rPr>
              <w:t>在公司办公区由行政部组织的消防演练。</w:t>
            </w:r>
          </w:p>
          <w:p>
            <w:pPr>
              <w:spacing w:line="360" w:lineRule="auto"/>
              <w:ind w:firstLine="420" w:firstLineChars="200"/>
              <w:rPr>
                <w:rFonts w:ascii="宋体" w:hAnsi="宋体" w:cs="宋体"/>
                <w:szCs w:val="21"/>
              </w:rPr>
            </w:pPr>
            <w:r>
              <w:rPr>
                <w:rFonts w:hint="eastAsia" w:ascii="宋体" w:cs="宋体"/>
                <w:szCs w:val="21"/>
                <w:highlight w:val="none"/>
              </w:rPr>
              <w:t>查，现场对应，部门员工的安全逃生意识有明显的改善和较大提高。使</w:t>
            </w:r>
            <w:r>
              <w:rPr>
                <w:rFonts w:hint="eastAsia" w:ascii="宋体" w:cs="宋体"/>
                <w:szCs w:val="21"/>
              </w:rPr>
              <w:t>员工掌握了安全逃生的方式和路径。同时使员工掌握了灭火器材的使用。消防器材完善、良好。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在管理手册明确了与顾客有关的过程控制方法，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顾客有合作意向时或发放招标文件时，介绍公司服务项目，了解顾客要求，并结合国家标准和公司技术规范进行确定，且明示在合同或订单上，确定顾客对产品的具体要求。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查见：与顾客签订服务项目合同 ：</w:t>
            </w:r>
          </w:p>
          <w:p>
            <w:pPr>
              <w:numPr>
                <w:ilvl w:val="0"/>
                <w:numId w:val="6"/>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遂宁市第一人民医院</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28</w:t>
            </w:r>
            <w:r>
              <w:rPr>
                <w:rFonts w:hint="eastAsia" w:ascii="宋体" w:hAnsi="宋体" w:cs="宋体"/>
                <w:color w:val="000000"/>
                <w:szCs w:val="21"/>
              </w:rPr>
              <w:t>日签定的有害生物防制服务合同。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有效期限：</w:t>
            </w:r>
            <w:r>
              <w:rPr>
                <w:rFonts w:hint="eastAsia" w:ascii="宋体" w:hAnsi="宋体" w:cs="宋体"/>
                <w:color w:val="000000"/>
                <w:szCs w:val="21"/>
                <w:lang w:val="en-US" w:eastAsia="zh-CN"/>
              </w:rPr>
              <w:t>2021.01.01-2021.12.31</w:t>
            </w:r>
          </w:p>
          <w:p>
            <w:pPr>
              <w:spacing w:line="360" w:lineRule="auto"/>
              <w:rPr>
                <w:rFonts w:ascii="宋体" w:hAnsi="宋体" w:cs="宋体"/>
                <w:color w:val="000000"/>
                <w:szCs w:val="21"/>
              </w:rPr>
            </w:pPr>
            <w:r>
              <w:rPr>
                <w:rFonts w:hint="eastAsia" w:ascii="宋体" w:hAnsi="宋体" w:cs="宋体"/>
                <w:color w:val="000000"/>
                <w:szCs w:val="21"/>
              </w:rPr>
              <w:t>合同内容：防治对象（老鼠、蟑螂、爬虫）；防治范围(酒店内全部区域）、服务频率：防治效果、付款方式、双方责任等要求。</w:t>
            </w:r>
          </w:p>
          <w:p>
            <w:pPr>
              <w:pStyle w:val="2"/>
            </w:pPr>
          </w:p>
          <w:p>
            <w:pPr>
              <w:numPr>
                <w:ilvl w:val="0"/>
                <w:numId w:val="6"/>
              </w:numPr>
              <w:spacing w:line="360" w:lineRule="auto"/>
              <w:rPr>
                <w:rFonts w:ascii="宋体" w:hAnsi="宋体" w:cs="宋体"/>
                <w:color w:val="000000"/>
                <w:szCs w:val="21"/>
              </w:rPr>
            </w:pPr>
            <w:r>
              <w:rPr>
                <w:rFonts w:hint="eastAsia" w:ascii="宋体" w:hAnsi="宋体" w:cs="宋体"/>
                <w:color w:val="000000"/>
                <w:szCs w:val="21"/>
              </w:rPr>
              <w:t>与</w:t>
            </w:r>
            <w:r>
              <w:rPr>
                <w:rFonts w:hint="eastAsia"/>
                <w:szCs w:val="21"/>
                <w:lang w:val="en-US" w:eastAsia="zh-CN"/>
              </w:rPr>
              <w:t>遂宁市船山区新桥镇人民政府</w:t>
            </w:r>
            <w:r>
              <w:rPr>
                <w:rFonts w:hint="eastAsia" w:ascii="宋体" w:hAnsi="宋体" w:cs="宋体"/>
                <w:color w:val="000000"/>
                <w:szCs w:val="21"/>
                <w:lang w:val="en-US" w:eastAsia="zh-CN"/>
              </w:rPr>
              <w:t>2020年11月12日</w:t>
            </w:r>
            <w:r>
              <w:rPr>
                <w:rFonts w:hint="eastAsia" w:ascii="宋体" w:hAnsi="宋体" w:cs="宋体"/>
                <w:color w:val="000000"/>
                <w:szCs w:val="21"/>
              </w:rPr>
              <w:t>签定的有害生物防制服务合同。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有效期限：</w:t>
            </w:r>
            <w:r>
              <w:rPr>
                <w:rFonts w:hint="eastAsia" w:ascii="宋体" w:hAnsi="宋体" w:cs="宋体"/>
                <w:color w:val="000000"/>
                <w:szCs w:val="21"/>
                <w:lang w:val="en-US" w:eastAsia="zh-CN"/>
              </w:rPr>
              <w:t>2020.11.15-2021.141.14</w:t>
            </w:r>
          </w:p>
          <w:p>
            <w:pPr>
              <w:spacing w:line="360" w:lineRule="auto"/>
            </w:pPr>
            <w:r>
              <w:rPr>
                <w:rFonts w:hint="eastAsia" w:ascii="宋体" w:hAnsi="宋体" w:cs="宋体"/>
                <w:color w:val="000000"/>
                <w:szCs w:val="21"/>
              </w:rPr>
              <w:t>合同内容：工程概况、防治对象（老鼠、蟑螂、苍蝇、蚊虫）；防治范围(室内全部区域）、服务频率：防治效果、付款方式、双方责任等要求；</w:t>
            </w:r>
          </w:p>
          <w:p>
            <w:pPr>
              <w:numPr>
                <w:ilvl w:val="0"/>
                <w:numId w:val="6"/>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kern w:val="0"/>
                <w:szCs w:val="21"/>
                <w:lang w:val="en-US" w:eastAsia="zh-CN"/>
              </w:rPr>
              <w:t>遂宁市职业技术学院2020年08月24日签订</w:t>
            </w:r>
            <w:r>
              <w:rPr>
                <w:rFonts w:hint="eastAsia" w:ascii="宋体" w:hAnsi="宋体" w:cs="宋体"/>
                <w:color w:val="000000"/>
                <w:szCs w:val="21"/>
              </w:rPr>
              <w:t>的有害生物防制服务合同。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有效期限：</w:t>
            </w:r>
            <w:r>
              <w:rPr>
                <w:rFonts w:hint="eastAsia" w:ascii="宋体" w:hAnsi="宋体" w:cs="宋体"/>
                <w:color w:val="000000"/>
                <w:szCs w:val="21"/>
                <w:lang w:val="en-US" w:eastAsia="zh-CN"/>
              </w:rPr>
              <w:t>2020.08.24-2021.08.24</w:t>
            </w:r>
          </w:p>
          <w:p>
            <w:pPr>
              <w:spacing w:line="360" w:lineRule="auto"/>
              <w:rPr>
                <w:rFonts w:ascii="宋体" w:hAnsi="宋体" w:cs="宋体"/>
                <w:color w:val="000000"/>
                <w:szCs w:val="21"/>
              </w:rPr>
            </w:pPr>
            <w:r>
              <w:rPr>
                <w:rFonts w:hint="eastAsia" w:ascii="宋体" w:hAnsi="宋体" w:cs="宋体"/>
                <w:color w:val="000000"/>
                <w:szCs w:val="21"/>
              </w:rPr>
              <w:t>合同内容：工程概况、防治对象（鼠类、蜚蠊类（蟑螂）、苍蝇、蚊虫）；防治范围(血站大楼全部区域）、服务频率：防治效果、付款方式、双方责任等要求；</w:t>
            </w:r>
          </w:p>
          <w:p>
            <w:pPr>
              <w:rPr>
                <w:rFonts w:hint="eastAsia" w:ascii="宋体" w:hAnsi="宋体" w:cs="宋体"/>
                <w:szCs w:val="21"/>
                <w:lang w:eastAsia="zh-CN"/>
              </w:rPr>
            </w:pPr>
            <w:r>
              <w:rPr>
                <w:rFonts w:hint="eastAsia" w:ascii="宋体" w:hAnsi="宋体" w:cs="宋体"/>
                <w:szCs w:val="21"/>
                <w:lang w:eastAsia="zh-CN"/>
              </w:rPr>
              <w:t>。。。。。。。。</w:t>
            </w:r>
          </w:p>
          <w:p>
            <w:pPr>
              <w:rPr>
                <w:rFonts w:hint="eastAsia" w:ascii="宋体" w:hAnsi="宋体" w:cs="宋体"/>
                <w:szCs w:val="21"/>
                <w:lang w:eastAsia="zh-CN"/>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ascii="宋体" w:hAnsi="宋体" w:cs="宋体"/>
                <w:color w:val="000000"/>
                <w:kern w:val="0"/>
                <w:szCs w:val="21"/>
                <w:lang w:val="en-US" w:eastAsia="zh-CN"/>
              </w:rPr>
              <w:t>遂宁市职业技术学院</w:t>
            </w:r>
          </w:p>
          <w:p>
            <w:pPr>
              <w:rPr>
                <w:rFonts w:ascii="宋体" w:hAnsi="宋体" w:cs="宋体"/>
                <w:szCs w:val="21"/>
              </w:rPr>
            </w:pPr>
            <w:r>
              <w:rPr>
                <w:rFonts w:hint="eastAsia" w:ascii="宋体" w:hAnsi="宋体" w:cs="宋体"/>
                <w:szCs w:val="21"/>
              </w:rPr>
              <w:t>签订时间:</w:t>
            </w:r>
            <w:r>
              <w:rPr>
                <w:rFonts w:hint="eastAsia" w:ascii="宋体" w:hAnsi="宋体" w:cs="宋体"/>
                <w:color w:val="000000"/>
                <w:kern w:val="0"/>
                <w:szCs w:val="21"/>
                <w:lang w:val="en-US" w:eastAsia="zh-CN"/>
              </w:rPr>
              <w:t>2020年08月24日</w:t>
            </w:r>
          </w:p>
          <w:p>
            <w:pPr>
              <w:rPr>
                <w:rFonts w:ascii="宋体" w:hAnsi="宋体" w:cs="宋体"/>
                <w:szCs w:val="21"/>
              </w:rPr>
            </w:pPr>
            <w:r>
              <w:rPr>
                <w:rFonts w:hint="eastAsia"/>
                <w:szCs w:val="21"/>
              </w:rPr>
              <w:t>服务项目</w:t>
            </w:r>
            <w:r>
              <w:rPr>
                <w:rFonts w:hint="eastAsia" w:ascii="宋体" w:hAnsi="宋体" w:cs="宋体"/>
                <w:szCs w:val="21"/>
              </w:rPr>
              <w:t>：</w:t>
            </w:r>
            <w:r>
              <w:rPr>
                <w:rFonts w:hint="eastAsia" w:ascii="宋体" w:hAnsi="宋体" w:cs="宋体"/>
                <w:szCs w:val="21"/>
                <w:lang w:val="en-US" w:eastAsia="zh-CN"/>
              </w:rPr>
              <w:t>办公区、教学区、宿舍区、食堂区等</w:t>
            </w:r>
            <w:r>
              <w:rPr>
                <w:rFonts w:hint="eastAsia" w:ascii="宋体" w:hAnsi="宋体" w:cs="宋体"/>
                <w:color w:val="000000"/>
                <w:szCs w:val="21"/>
              </w:rPr>
              <w:t>有害生物（鼠类、蜚蠊类（蟑螂）、苍蝇、蚊虫）防治</w:t>
            </w:r>
            <w:r>
              <w:rPr>
                <w:rFonts w:hint="eastAsia" w:ascii="宋体" w:hAnsi="宋体" w:cs="宋体"/>
                <w:szCs w:val="21"/>
              </w:rPr>
              <w:t>。</w:t>
            </w:r>
          </w:p>
          <w:p>
            <w:pPr>
              <w:rPr>
                <w:rFonts w:ascii="宋体" w:hAnsi="宋体" w:cs="宋体"/>
                <w:szCs w:val="21"/>
              </w:rPr>
            </w:pPr>
            <w:r>
              <w:rPr>
                <w:rFonts w:hint="eastAsia" w:ascii="宋体" w:hAnsi="宋体" w:cs="宋体"/>
                <w:szCs w:val="21"/>
              </w:rPr>
              <w:t>评审内容：工程量和客户要求明确；能力是否满足客户要求；合同价格、时间、支付方式合理等要求是否能满足。</w:t>
            </w:r>
          </w:p>
          <w:p>
            <w:pPr>
              <w:rPr>
                <w:rFonts w:ascii="宋体" w:hAnsi="宋体" w:cs="宋体"/>
                <w:szCs w:val="21"/>
              </w:rPr>
            </w:pPr>
            <w:r>
              <w:rPr>
                <w:rFonts w:hint="eastAsia" w:ascii="宋体" w:hAnsi="宋体" w:cs="宋体"/>
                <w:szCs w:val="21"/>
              </w:rPr>
              <w:t>评审负责人：李理</w:t>
            </w:r>
            <w:r>
              <w:rPr>
                <w:rFonts w:hint="eastAsia" w:ascii="宋体" w:hAnsi="宋体" w:cs="宋体"/>
                <w:color w:val="000000"/>
                <w:szCs w:val="21"/>
              </w:rPr>
              <w:t>、黄俊强、唐彩雪。</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日（合同签订前）</w:t>
            </w:r>
          </w:p>
          <w:p>
            <w:pPr>
              <w:pStyle w:val="2"/>
            </w:pPr>
          </w:p>
          <w:p>
            <w:pPr>
              <w:rPr>
                <w:sz w:val="15"/>
                <w:szCs w:val="15"/>
              </w:rPr>
            </w:pPr>
            <w:r>
              <w:rPr>
                <w:rFonts w:hint="eastAsia" w:ascii="宋体" w:hAnsi="宋体" w:cs="宋体"/>
                <w:szCs w:val="21"/>
              </w:rPr>
              <w:t>顾客：</w:t>
            </w:r>
            <w:r>
              <w:rPr>
                <w:rFonts w:hint="eastAsia" w:ascii="宋体" w:hAnsi="宋体" w:cs="宋体"/>
                <w:color w:val="000000"/>
                <w:szCs w:val="21"/>
                <w:lang w:val="en-US" w:eastAsia="zh-CN"/>
              </w:rPr>
              <w:t>遂宁市第一人民医院</w:t>
            </w:r>
          </w:p>
          <w:p>
            <w:pPr>
              <w:rPr>
                <w:rFonts w:ascii="宋体" w:hAnsi="宋体" w:cs="宋体"/>
                <w:szCs w:val="21"/>
              </w:rPr>
            </w:pPr>
            <w:r>
              <w:rPr>
                <w:rFonts w:hint="eastAsia" w:ascii="宋体" w:hAnsi="宋体" w:cs="宋体"/>
                <w:szCs w:val="21"/>
              </w:rPr>
              <w:t>签订时间:</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28</w:t>
            </w:r>
            <w:r>
              <w:rPr>
                <w:rFonts w:hint="eastAsia" w:ascii="宋体" w:hAnsi="宋体" w:cs="宋体"/>
                <w:color w:val="000000"/>
                <w:szCs w:val="21"/>
              </w:rPr>
              <w:t>日</w:t>
            </w:r>
          </w:p>
          <w:p>
            <w:pPr>
              <w:rPr>
                <w:rFonts w:ascii="宋体" w:hAnsi="宋体" w:cs="宋体"/>
                <w:szCs w:val="21"/>
              </w:rPr>
            </w:pPr>
            <w:r>
              <w:rPr>
                <w:rFonts w:hint="eastAsia"/>
                <w:szCs w:val="21"/>
              </w:rPr>
              <w:t>服务项目</w:t>
            </w:r>
            <w:r>
              <w:rPr>
                <w:rFonts w:hint="eastAsia" w:ascii="宋体" w:hAnsi="宋体" w:cs="宋体"/>
                <w:szCs w:val="21"/>
              </w:rPr>
              <w:t>：</w:t>
            </w:r>
            <w:r>
              <w:rPr>
                <w:rFonts w:hint="eastAsia" w:ascii="宋体" w:hAnsi="宋体" w:cs="宋体"/>
                <w:color w:val="000000"/>
                <w:szCs w:val="21"/>
                <w:lang w:val="en-US" w:eastAsia="zh-CN"/>
              </w:rPr>
              <w:t>油坊街院区、河东院区、高新院区等</w:t>
            </w:r>
            <w:r>
              <w:rPr>
                <w:rFonts w:hint="eastAsia" w:ascii="宋体" w:hAnsi="宋体" w:cs="宋体"/>
                <w:color w:val="000000"/>
                <w:szCs w:val="21"/>
              </w:rPr>
              <w:t>有害生物（老鼠、蟑螂、爬虫）防治</w:t>
            </w:r>
            <w:r>
              <w:rPr>
                <w:rFonts w:hint="eastAsia" w:ascii="宋体" w:hAnsi="宋体" w:cs="宋体"/>
                <w:szCs w:val="21"/>
              </w:rPr>
              <w:t>。</w:t>
            </w:r>
          </w:p>
          <w:p>
            <w:pPr>
              <w:rPr>
                <w:rFonts w:ascii="宋体" w:hAnsi="宋体" w:cs="宋体"/>
                <w:szCs w:val="21"/>
              </w:rPr>
            </w:pPr>
            <w:r>
              <w:rPr>
                <w:rFonts w:hint="eastAsia" w:ascii="宋体" w:hAnsi="宋体" w:cs="宋体"/>
                <w:szCs w:val="21"/>
              </w:rPr>
              <w:t>评审内容：工程量和客户要求明确；能力是否满足客户要求；合同价格、时间、支付方式合理等要求是否能满足。</w:t>
            </w:r>
          </w:p>
          <w:p>
            <w:pPr>
              <w:rPr>
                <w:rFonts w:ascii="宋体" w:hAnsi="宋体" w:cs="宋体"/>
                <w:szCs w:val="21"/>
              </w:rPr>
            </w:pPr>
            <w:r>
              <w:rPr>
                <w:rFonts w:hint="eastAsia" w:ascii="宋体" w:hAnsi="宋体" w:cs="宋体"/>
                <w:szCs w:val="21"/>
              </w:rPr>
              <w:t>评审负责人：李理</w:t>
            </w:r>
            <w:r>
              <w:rPr>
                <w:rFonts w:hint="eastAsia" w:ascii="宋体" w:hAnsi="宋体" w:cs="宋体"/>
                <w:color w:val="000000"/>
                <w:szCs w:val="21"/>
              </w:rPr>
              <w:t>、黄俊强、唐彩雪。</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年1</w:t>
            </w:r>
            <w:r>
              <w:rPr>
                <w:rFonts w:hint="eastAsia" w:ascii="宋体" w:hAnsi="宋体" w:cs="宋体"/>
                <w:color w:val="000000"/>
                <w:szCs w:val="21"/>
                <w:lang w:val="en-US" w:eastAsia="zh-CN"/>
              </w:rPr>
              <w:t>2</w:t>
            </w:r>
            <w:r>
              <w:rPr>
                <w:rFonts w:hint="eastAsia" w:ascii="宋体" w:hAnsi="宋体" w:cs="宋体"/>
                <w:color w:val="000000"/>
                <w:szCs w:val="21"/>
              </w:rPr>
              <w:t>月</w:t>
            </w:r>
            <w:r>
              <w:rPr>
                <w:rFonts w:hint="eastAsia" w:ascii="宋体" w:hAnsi="宋体" w:cs="宋体"/>
                <w:color w:val="000000"/>
                <w:szCs w:val="21"/>
                <w:lang w:val="en-US" w:eastAsia="zh-CN"/>
              </w:rPr>
              <w:t>25</w:t>
            </w:r>
            <w:r>
              <w:rPr>
                <w:rFonts w:hint="eastAsia" w:ascii="宋体" w:hAnsi="宋体" w:cs="宋体"/>
                <w:color w:val="000000"/>
                <w:szCs w:val="21"/>
              </w:rPr>
              <w:t>日</w:t>
            </w:r>
            <w:r>
              <w:rPr>
                <w:rFonts w:hint="eastAsia" w:ascii="宋体" w:hAnsi="宋体" w:cs="宋体"/>
                <w:szCs w:val="21"/>
              </w:rPr>
              <w:t>（合同签订前）</w:t>
            </w:r>
          </w:p>
          <w:p>
            <w:pPr>
              <w:rPr>
                <w:rFonts w:hint="eastAsia"/>
                <w:lang w:eastAsia="zh-CN"/>
              </w:rPr>
            </w:pPr>
            <w:r>
              <w:rPr>
                <w:rFonts w:hint="eastAsia"/>
                <w:lang w:eastAsia="zh-CN"/>
              </w:rPr>
              <w:t>。。。。。。。。</w:t>
            </w:r>
          </w:p>
          <w:p>
            <w:pPr>
              <w:rPr>
                <w:rFonts w:hint="eastAsia"/>
                <w:lang w:eastAsia="zh-CN"/>
              </w:rPr>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1.查公司编制并执行了《采购控制程序》，规定了采购控制要求，明确了对供方选择、评价、及再评价的准则。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2家，情况如下：</w:t>
            </w:r>
          </w:p>
          <w:p>
            <w:pPr>
              <w:pStyle w:val="2"/>
              <w:ind w:left="4370" w:hanging="4370" w:hangingChars="1900"/>
              <w:jc w:val="both"/>
              <w:rPr>
                <w:szCs w:val="21"/>
              </w:rPr>
            </w:pPr>
            <w:r>
              <w:rPr>
                <w:rFonts w:hint="eastAsia" w:ascii="宋体" w:hAnsi="宋体" w:cs="宋体"/>
                <w:szCs w:val="21"/>
              </w:rPr>
              <w:t>1）</w:t>
            </w:r>
            <w:r>
              <w:rPr>
                <w:rFonts w:hint="eastAsia"/>
              </w:rPr>
              <w:t>成都黑猫灭鼠除虫有限公司</w:t>
            </w:r>
            <w:r>
              <w:rPr>
                <w:rFonts w:hint="eastAsia" w:ascii="宋体" w:hAnsi="宋体" w:cs="宋体"/>
                <w:szCs w:val="21"/>
              </w:rPr>
              <w:t xml:space="preserve"> 供应：</w:t>
            </w:r>
            <w:r>
              <w:rPr>
                <w:rFonts w:ascii="幼圆"/>
                <w:szCs w:val="21"/>
              </w:rPr>
              <w:t>溴鼠灵毒饵</w:t>
            </w:r>
            <w:r>
              <w:rPr>
                <w:rFonts w:hint="eastAsia"/>
                <w:szCs w:val="21"/>
              </w:rPr>
              <w:t>、</w:t>
            </w:r>
            <w:r>
              <w:rPr>
                <w:rFonts w:ascii="幼圆"/>
                <w:szCs w:val="21"/>
              </w:rPr>
              <w:t>氟鼠灵蜡块毒饵</w:t>
            </w:r>
            <w:r>
              <w:rPr>
                <w:rFonts w:hint="eastAsia"/>
                <w:szCs w:val="21"/>
              </w:rPr>
              <w:t>、氟虫腈杀蟑胶饵、</w:t>
            </w:r>
          </w:p>
          <w:p>
            <w:pPr>
              <w:pStyle w:val="2"/>
              <w:jc w:val="both"/>
              <w:rPr>
                <w:rFonts w:ascii="宋体" w:hAnsi="宋体" w:cs="宋体"/>
                <w:szCs w:val="21"/>
              </w:rPr>
            </w:pPr>
            <w:r>
              <w:rPr>
                <w:rFonts w:ascii="幼圆"/>
                <w:szCs w:val="21"/>
              </w:rPr>
              <w:t>高效氯氟氰菊酯微囊悬浮剂</w:t>
            </w:r>
            <w:r>
              <w:rPr>
                <w:rFonts w:hint="eastAsia"/>
                <w:szCs w:val="21"/>
              </w:rPr>
              <w:t>、</w:t>
            </w:r>
            <w:r>
              <w:rPr>
                <w:rFonts w:ascii="幼圆"/>
                <w:szCs w:val="21"/>
              </w:rPr>
              <w:t>顺式氯氰菊酯悬浮剂</w:t>
            </w:r>
            <w:r>
              <w:rPr>
                <w:rFonts w:hint="eastAsia" w:ascii="幼圆"/>
                <w:szCs w:val="21"/>
              </w:rPr>
              <w:t>、喷施工具等。</w:t>
            </w:r>
          </w:p>
          <w:p>
            <w:pPr>
              <w:pStyle w:val="2"/>
              <w:rPr>
                <w:rFonts w:ascii="宋体" w:hAnsi="宋体" w:cs="宋体"/>
                <w:szCs w:val="21"/>
              </w:rPr>
            </w:pPr>
            <w:r>
              <w:rPr>
                <w:rFonts w:hint="eastAsia" w:ascii="幼圆"/>
                <w:szCs w:val="21"/>
              </w:rPr>
              <w:t>2）菜园坝劳保品批发市场</w:t>
            </w:r>
            <w:r>
              <w:rPr>
                <w:rFonts w:hint="eastAsia" w:ascii="宋体" w:hAnsi="宋体" w:cs="宋体"/>
                <w:szCs w:val="21"/>
              </w:rPr>
              <w:t>供应：</w:t>
            </w:r>
            <w:r>
              <w:rPr>
                <w:rFonts w:hint="eastAsia" w:ascii="幼圆"/>
                <w:szCs w:val="21"/>
              </w:rPr>
              <w:t>安全帽、护目镜、防护服、口罩</w:t>
            </w:r>
            <w:r>
              <w:rPr>
                <w:rFonts w:hint="eastAsia" w:ascii="幼圆"/>
                <w:szCs w:val="21"/>
                <w:lang w:eastAsia="zh-CN"/>
              </w:rPr>
              <w:t>、</w:t>
            </w:r>
            <w:r>
              <w:rPr>
                <w:rFonts w:hint="eastAsia" w:ascii="幼圆"/>
                <w:szCs w:val="21"/>
                <w:lang w:val="en-US" w:eastAsia="zh-CN"/>
              </w:rPr>
              <w:t>手套</w:t>
            </w:r>
            <w:r>
              <w:rPr>
                <w:rFonts w:hint="eastAsia"/>
                <w:szCs w:val="21"/>
              </w:rPr>
              <w:t>等</w:t>
            </w:r>
            <w:r>
              <w:rPr>
                <w:rFonts w:hint="eastAsia" w:ascii="宋体" w:hAnsi="宋体" w:cs="宋体"/>
                <w:szCs w:val="21"/>
              </w:rPr>
              <w:t>。</w:t>
            </w:r>
          </w:p>
          <w:p>
            <w:pPr>
              <w:pStyle w:val="2"/>
              <w:rPr>
                <w:rFonts w:ascii="宋体" w:hAnsi="宋体" w:cs="宋体"/>
                <w:szCs w:val="21"/>
              </w:rPr>
            </w:pPr>
          </w:p>
          <w:p>
            <w:pPr>
              <w:pStyle w:val="2"/>
              <w:rPr>
                <w:rFonts w:ascii="宋体" w:hAnsi="宋体" w:cs="宋体"/>
                <w:szCs w:val="21"/>
              </w:rPr>
            </w:pPr>
            <w:r>
              <w:rPr>
                <w:rFonts w:hint="eastAsia" w:ascii="宋体" w:hAnsi="宋体" w:cs="宋体"/>
                <w:szCs w:val="21"/>
              </w:rPr>
              <w:t>3．查：供应商业绩评价表：</w:t>
            </w:r>
          </w:p>
          <w:p>
            <w:pPr>
              <w:widowControl/>
              <w:spacing w:line="400" w:lineRule="exact"/>
              <w:jc w:val="left"/>
              <w:rPr>
                <w:rFonts w:ascii="宋体" w:hAnsi="宋体" w:cs="宋体"/>
                <w:szCs w:val="21"/>
              </w:rPr>
            </w:pPr>
            <w:r>
              <w:rPr>
                <w:rFonts w:hint="eastAsia" w:ascii="宋体" w:hAnsi="宋体" w:cs="宋体"/>
                <w:szCs w:val="21"/>
              </w:rPr>
              <w:t>抽查《供方评价报告》</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rPr>
              <w:t>成都黑猫灭鼠除虫有限公司</w:t>
            </w:r>
          </w:p>
          <w:p>
            <w:pPr>
              <w:widowControl/>
              <w:spacing w:line="400" w:lineRule="exact"/>
              <w:jc w:val="left"/>
              <w:rPr>
                <w:rFonts w:ascii="宋体" w:hAnsi="宋体" w:cs="宋体"/>
                <w:szCs w:val="21"/>
              </w:rPr>
            </w:pPr>
            <w:r>
              <w:rPr>
                <w:rFonts w:hint="eastAsia" w:ascii="宋体" w:hAnsi="宋体" w:cs="宋体"/>
                <w:szCs w:val="21"/>
              </w:rPr>
              <w:t>评价项目：货源组织能力和质量保证能力、价格、售后服务、交付期等。</w:t>
            </w:r>
          </w:p>
          <w:p>
            <w:pPr>
              <w:widowControl/>
              <w:spacing w:line="400" w:lineRule="exact"/>
              <w:jc w:val="left"/>
              <w:rPr>
                <w:rFonts w:ascii="宋体" w:hAnsi="宋体" w:cs="宋体"/>
                <w:szCs w:val="21"/>
              </w:rPr>
            </w:pPr>
            <w:r>
              <w:rPr>
                <w:rFonts w:hint="eastAsia" w:ascii="宋体" w:hAnsi="宋体" w:cs="宋体"/>
                <w:szCs w:val="21"/>
              </w:rPr>
              <w:t>评价结论：合格，列入合格供方。</w:t>
            </w:r>
          </w:p>
          <w:p>
            <w:pPr>
              <w:widowControl/>
              <w:spacing w:line="400" w:lineRule="exact"/>
              <w:jc w:val="left"/>
              <w:rPr>
                <w:rFonts w:ascii="宋体" w:hAnsi="宋体" w:cs="宋体"/>
                <w:szCs w:val="21"/>
              </w:rPr>
            </w:pPr>
            <w:r>
              <w:rPr>
                <w:rFonts w:hint="eastAsia" w:ascii="宋体" w:hAnsi="宋体" w:cs="宋体"/>
                <w:szCs w:val="21"/>
              </w:rPr>
              <w:t>评价人：李理、唐彩雪、黄俊台</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批准人：李理  评审日期</w:t>
            </w:r>
            <w:r>
              <w:rPr>
                <w:rFonts w:hint="eastAsia" w:ascii="宋体" w:hAnsi="宋体" w:cs="宋体"/>
                <w:szCs w:val="21"/>
                <w:lang w:eastAsia="zh-CN"/>
              </w:rPr>
              <w:t>：</w:t>
            </w:r>
            <w:r>
              <w:rPr>
                <w:rFonts w:hint="eastAsia" w:ascii="宋体" w:hAnsi="宋体" w:cs="宋体"/>
                <w:szCs w:val="21"/>
                <w:lang w:val="en-US" w:eastAsia="zh-CN"/>
              </w:rPr>
              <w:t>2021年01月10日</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ascii="幼圆"/>
                <w:szCs w:val="21"/>
              </w:rPr>
              <w:t>菜园坝劳保品批发市场</w:t>
            </w:r>
          </w:p>
          <w:p>
            <w:pPr>
              <w:widowControl/>
              <w:spacing w:line="400" w:lineRule="exact"/>
              <w:jc w:val="left"/>
              <w:rPr>
                <w:rFonts w:ascii="宋体" w:hAnsi="宋体" w:cs="宋体"/>
                <w:szCs w:val="21"/>
              </w:rPr>
            </w:pPr>
            <w:r>
              <w:rPr>
                <w:rFonts w:hint="eastAsia" w:ascii="宋体" w:hAnsi="宋体" w:cs="宋体"/>
                <w:szCs w:val="21"/>
              </w:rPr>
              <w:t>评价项目：货源组织能力和质量保证能力、价格、售后服务、交付期等。</w:t>
            </w:r>
          </w:p>
          <w:p>
            <w:pPr>
              <w:widowControl/>
              <w:spacing w:line="400" w:lineRule="exact"/>
              <w:jc w:val="left"/>
              <w:rPr>
                <w:rFonts w:ascii="宋体" w:hAnsi="宋体" w:cs="宋体"/>
                <w:szCs w:val="21"/>
              </w:rPr>
            </w:pPr>
            <w:r>
              <w:rPr>
                <w:rFonts w:hint="eastAsia" w:ascii="宋体" w:hAnsi="宋体" w:cs="宋体"/>
                <w:szCs w:val="21"/>
              </w:rPr>
              <w:t>评价结论：合格，列入合格供方。</w:t>
            </w:r>
          </w:p>
          <w:p>
            <w:pPr>
              <w:widowControl/>
              <w:spacing w:line="400" w:lineRule="exact"/>
              <w:jc w:val="left"/>
              <w:rPr>
                <w:rFonts w:ascii="宋体" w:hAnsi="宋体" w:cs="宋体"/>
                <w:szCs w:val="21"/>
              </w:rPr>
            </w:pPr>
            <w:r>
              <w:rPr>
                <w:rFonts w:hint="eastAsia" w:ascii="宋体" w:hAnsi="宋体" w:cs="宋体"/>
                <w:szCs w:val="21"/>
              </w:rPr>
              <w:t>评价人：李理、唐彩雪、黄俊台</w:t>
            </w:r>
          </w:p>
          <w:p>
            <w:pPr>
              <w:widowControl/>
              <w:spacing w:line="400" w:lineRule="exact"/>
              <w:jc w:val="left"/>
              <w:rPr>
                <w:rFonts w:ascii="宋体" w:hAnsi="宋体" w:cs="宋体"/>
                <w:szCs w:val="21"/>
              </w:rPr>
            </w:pPr>
            <w:r>
              <w:rPr>
                <w:rFonts w:hint="eastAsia" w:ascii="宋体" w:hAnsi="宋体" w:cs="宋体"/>
                <w:szCs w:val="21"/>
              </w:rPr>
              <w:t xml:space="preserve">批准人：李理  评审日期 </w:t>
            </w:r>
            <w:r>
              <w:rPr>
                <w:rFonts w:hint="eastAsia" w:ascii="宋体" w:hAnsi="宋体" w:cs="宋体"/>
                <w:szCs w:val="21"/>
                <w:lang w:val="en-US" w:eastAsia="zh-CN"/>
              </w:rPr>
              <w:t>2021年01月10日</w:t>
            </w:r>
          </w:p>
          <w:p>
            <w:pPr>
              <w:widowControl/>
              <w:spacing w:line="400" w:lineRule="exact"/>
              <w:jc w:val="left"/>
              <w:rPr>
                <w:rFonts w:hint="eastAsia"/>
                <w:lang w:eastAsia="zh-CN"/>
              </w:rPr>
            </w:pPr>
            <w:r>
              <w:rPr>
                <w:rFonts w:hint="eastAsia"/>
                <w:lang w:eastAsia="zh-CN"/>
              </w:rPr>
              <w:t>。。。。。。。。。</w:t>
            </w:r>
          </w:p>
          <w:p>
            <w:pPr>
              <w:widowControl/>
              <w:spacing w:line="400" w:lineRule="exact"/>
              <w:jc w:val="left"/>
              <w:rPr>
                <w:rFonts w:ascii="宋体" w:hAnsi="宋体" w:cs="宋体"/>
                <w:szCs w:val="21"/>
              </w:rPr>
            </w:pPr>
            <w:r>
              <w:rPr>
                <w:rFonts w:hint="eastAsia" w:ascii="宋体" w:hAnsi="宋体" w:cs="宋体"/>
                <w:szCs w:val="21"/>
              </w:rPr>
              <w:t>公司采购的有害生物防治药品和防护用品等均在合格供方名录中的供方进行采购，基本符合要求</w:t>
            </w:r>
          </w:p>
          <w:p>
            <w:pPr>
              <w:widowControl/>
              <w:spacing w:line="400" w:lineRule="exact"/>
              <w:jc w:val="left"/>
              <w:rPr>
                <w:rFonts w:ascii="宋体" w:hAnsi="宋体" w:cs="宋体"/>
                <w:szCs w:val="21"/>
              </w:rPr>
            </w:pPr>
            <w:r>
              <w:rPr>
                <w:rFonts w:hint="eastAsia" w:ascii="宋体" w:hAnsi="宋体" w:cs="宋体"/>
                <w:szCs w:val="21"/>
              </w:rPr>
              <w:t>4、抽查有害生物防治药品和防护用品采购计划单</w:t>
            </w:r>
          </w:p>
          <w:p>
            <w:pPr>
              <w:widowControl/>
              <w:spacing w:line="400" w:lineRule="exact"/>
              <w:jc w:val="left"/>
              <w:rPr>
                <w:rFonts w:ascii="宋体" w:hAnsi="宋体" w:cs="宋体"/>
                <w:szCs w:val="21"/>
              </w:rPr>
            </w:pPr>
            <w:r>
              <w:rPr>
                <w:rFonts w:hint="eastAsia" w:ascii="宋体" w:hAnsi="宋体" w:cs="宋体"/>
                <w:szCs w:val="21"/>
              </w:rPr>
              <w:t>1）供方：</w:t>
            </w:r>
            <w:r>
              <w:rPr>
                <w:rFonts w:hint="eastAsia"/>
              </w:rPr>
              <w:t>成都黑猫灭鼠除虫有限公司</w:t>
            </w:r>
          </w:p>
          <w:p>
            <w:pPr>
              <w:widowControl/>
              <w:spacing w:line="400" w:lineRule="exact"/>
              <w:jc w:val="left"/>
              <w:rPr>
                <w:rFonts w:hint="default" w:ascii="宋体" w:hAnsi="宋体" w:eastAsia="宋体" w:cs="宋体"/>
                <w:szCs w:val="21"/>
                <w:highlight w:val="yellow"/>
                <w:lang w:val="en-US" w:eastAsia="zh-CN"/>
              </w:rPr>
            </w:pPr>
            <w:r>
              <w:rPr>
                <w:rFonts w:hint="eastAsia" w:ascii="宋体" w:hAnsi="宋体" w:cs="宋体"/>
                <w:szCs w:val="21"/>
              </w:rPr>
              <w:t>下单日期：2</w:t>
            </w:r>
            <w:r>
              <w:rPr>
                <w:rFonts w:hint="eastAsia" w:ascii="宋体" w:hAnsi="宋体" w:cs="宋体"/>
                <w:szCs w:val="21"/>
                <w:highlight w:val="none"/>
              </w:rPr>
              <w:t>0</w:t>
            </w:r>
            <w:r>
              <w:rPr>
                <w:rFonts w:hint="eastAsia" w:ascii="宋体" w:hAnsi="宋体" w:cs="宋体"/>
                <w:szCs w:val="21"/>
                <w:highlight w:val="none"/>
                <w:lang w:val="en-US" w:eastAsia="zh-CN"/>
              </w:rPr>
              <w:t>21年01月03日</w:t>
            </w:r>
          </w:p>
          <w:tbl>
            <w:tblPr>
              <w:tblW w:w="9218" w:type="dxa"/>
              <w:tblInd w:w="-20" w:type="dxa"/>
              <w:shd w:val="clear"/>
              <w:tblLayout w:type="fixed"/>
              <w:tblCellMar>
                <w:top w:w="0" w:type="dxa"/>
                <w:left w:w="108" w:type="dxa"/>
                <w:bottom w:w="0" w:type="dxa"/>
                <w:right w:w="108" w:type="dxa"/>
              </w:tblCellMar>
            </w:tblPr>
            <w:tblGrid>
              <w:gridCol w:w="3276"/>
              <w:gridCol w:w="1106"/>
              <w:gridCol w:w="1128"/>
              <w:gridCol w:w="1236"/>
              <w:gridCol w:w="1236"/>
              <w:gridCol w:w="1236"/>
            </w:tblGrid>
            <w:tr>
              <w:tblPrEx>
                <w:shd w:val="clear"/>
                <w:tblCellMar>
                  <w:top w:w="0" w:type="dxa"/>
                  <w:left w:w="108" w:type="dxa"/>
                  <w:bottom w:w="0" w:type="dxa"/>
                  <w:right w:w="108" w:type="dxa"/>
                </w:tblCellMar>
              </w:tblPrEx>
              <w:trPr>
                <w:trHeight w:val="267" w:hRule="atLeast"/>
              </w:trPr>
              <w:tc>
                <w:tcPr>
                  <w:tcW w:w="32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商品名称</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剂型</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毒性</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含量</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tblPrEx>
                <w:shd w:val="clear"/>
                <w:tblCellMar>
                  <w:top w:w="0" w:type="dxa"/>
                  <w:left w:w="108" w:type="dxa"/>
                  <w:bottom w:w="0" w:type="dxa"/>
                  <w:right w:w="108" w:type="dxa"/>
                </w:tblCellMar>
              </w:tblPrEx>
              <w:trPr>
                <w:trHeight w:val="267" w:hRule="atLeast"/>
              </w:trPr>
              <w:tc>
                <w:tcPr>
                  <w:tcW w:w="32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0.05%氟虫晴杀蟑胶饵</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胶饵</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微毒</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0.05%</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15g</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r>
            <w:tr>
              <w:tblPrEx>
                <w:shd w:val="clear"/>
                <w:tblCellMar>
                  <w:top w:w="0" w:type="dxa"/>
                  <w:left w:w="108" w:type="dxa"/>
                  <w:bottom w:w="0" w:type="dxa"/>
                  <w:right w:w="108" w:type="dxa"/>
                </w:tblCellMar>
              </w:tblPrEx>
              <w:trPr>
                <w:trHeight w:val="526" w:hRule="atLeast"/>
              </w:trPr>
              <w:tc>
                <w:tcPr>
                  <w:tcW w:w="32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100g/L顺式氯氰菊酯悬浮剂</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悬浮剂</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低毒</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100g/L</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500g</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r>
            <w:tr>
              <w:tblPrEx>
                <w:shd w:val="clear"/>
                <w:tblCellMar>
                  <w:top w:w="0" w:type="dxa"/>
                  <w:left w:w="108" w:type="dxa"/>
                  <w:bottom w:w="0" w:type="dxa"/>
                  <w:right w:w="108" w:type="dxa"/>
                </w:tblCellMar>
              </w:tblPrEx>
              <w:trPr>
                <w:trHeight w:val="276" w:hRule="atLeast"/>
              </w:trPr>
              <w:tc>
                <w:tcPr>
                  <w:tcW w:w="32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鼠药控制盒</w:t>
                  </w:r>
                </w:p>
              </w:tc>
              <w:tc>
                <w:tcPr>
                  <w:tcW w:w="110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10*20cm</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r>
          </w:tbl>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2）供方：</w:t>
            </w:r>
            <w:r>
              <w:rPr>
                <w:rFonts w:hint="eastAsia" w:ascii="幼圆"/>
                <w:szCs w:val="21"/>
                <w:highlight w:val="none"/>
              </w:rPr>
              <w:t>菜园坝劳保品批发市场</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下单日期：20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02</w:t>
            </w:r>
            <w:r>
              <w:rPr>
                <w:rFonts w:hint="eastAsia" w:ascii="宋体" w:hAnsi="宋体" w:cs="宋体"/>
                <w:szCs w:val="21"/>
                <w:highlight w:val="none"/>
              </w:rPr>
              <w:t>.</w:t>
            </w:r>
            <w:r>
              <w:rPr>
                <w:rFonts w:hint="eastAsia" w:ascii="宋体" w:hAnsi="宋体" w:cs="宋体"/>
                <w:szCs w:val="21"/>
                <w:highlight w:val="none"/>
                <w:lang w:val="en-US" w:eastAsia="zh-CN"/>
              </w:rPr>
              <w:t>27</w:t>
            </w:r>
          </w:p>
          <w:tbl>
            <w:tblPr>
              <w:tblW w:w="7499" w:type="dxa"/>
              <w:tblInd w:w="-20" w:type="dxa"/>
              <w:shd w:val="clear"/>
              <w:tblLayout w:type="fixed"/>
              <w:tblCellMar>
                <w:top w:w="0" w:type="dxa"/>
                <w:left w:w="108" w:type="dxa"/>
                <w:bottom w:w="0" w:type="dxa"/>
                <w:right w:w="108" w:type="dxa"/>
              </w:tblCellMar>
            </w:tblPr>
            <w:tblGrid>
              <w:gridCol w:w="2499"/>
              <w:gridCol w:w="2499"/>
              <w:gridCol w:w="2501"/>
            </w:tblGrid>
            <w:tr>
              <w:tblPrEx>
                <w:shd w:val="clear"/>
                <w:tblCellMar>
                  <w:top w:w="0" w:type="dxa"/>
                  <w:left w:w="108" w:type="dxa"/>
                  <w:bottom w:w="0" w:type="dxa"/>
                  <w:right w:w="108" w:type="dxa"/>
                </w:tblCellMar>
              </w:tblPrEx>
              <w:trPr>
                <w:trHeight w:val="484" w:hRule="atLeast"/>
              </w:trPr>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物品名称</w:t>
                  </w:r>
                </w:p>
              </w:tc>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规格型号</w:t>
                  </w:r>
                </w:p>
              </w:tc>
              <w:tc>
                <w:tcPr>
                  <w:tcW w:w="25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 xml:space="preserve"> 数量</w:t>
                  </w:r>
                </w:p>
              </w:tc>
            </w:tr>
            <w:tr>
              <w:tblPrEx>
                <w:shd w:val="clear"/>
                <w:tblCellMar>
                  <w:top w:w="0" w:type="dxa"/>
                  <w:left w:w="108" w:type="dxa"/>
                  <w:bottom w:w="0" w:type="dxa"/>
                  <w:right w:w="108" w:type="dxa"/>
                </w:tblCellMar>
              </w:tblPrEx>
              <w:trPr>
                <w:trHeight w:val="246" w:hRule="atLeast"/>
              </w:trPr>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安全帽</w:t>
                  </w:r>
                </w:p>
              </w:tc>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9F</w:t>
                  </w:r>
                </w:p>
              </w:tc>
              <w:tc>
                <w:tcPr>
                  <w:tcW w:w="25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10顶</w:t>
                  </w:r>
                </w:p>
              </w:tc>
            </w:tr>
            <w:tr>
              <w:tblPrEx>
                <w:tblCellMar>
                  <w:top w:w="0" w:type="dxa"/>
                  <w:left w:w="108" w:type="dxa"/>
                  <w:bottom w:w="0" w:type="dxa"/>
                  <w:right w:w="108" w:type="dxa"/>
                </w:tblCellMar>
              </w:tblPrEx>
              <w:trPr>
                <w:trHeight w:val="246" w:hRule="atLeast"/>
              </w:trPr>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护目镜</w:t>
                  </w:r>
                </w:p>
              </w:tc>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 xml:space="preserve"> 1621AF</w:t>
                  </w:r>
                </w:p>
              </w:tc>
              <w:tc>
                <w:tcPr>
                  <w:tcW w:w="25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20个</w:t>
                  </w:r>
                </w:p>
              </w:tc>
            </w:tr>
            <w:tr>
              <w:tblPrEx>
                <w:shd w:val="clear"/>
                <w:tblCellMar>
                  <w:top w:w="0" w:type="dxa"/>
                  <w:left w:w="108" w:type="dxa"/>
                  <w:bottom w:w="0" w:type="dxa"/>
                  <w:right w:w="108" w:type="dxa"/>
                </w:tblCellMar>
              </w:tblPrEx>
              <w:trPr>
                <w:trHeight w:val="484" w:hRule="atLeast"/>
              </w:trPr>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防护服</w:t>
                  </w:r>
                </w:p>
              </w:tc>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 xml:space="preserve"> SMS/175</w:t>
                  </w:r>
                </w:p>
              </w:tc>
              <w:tc>
                <w:tcPr>
                  <w:tcW w:w="25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10套</w:t>
                  </w:r>
                </w:p>
              </w:tc>
            </w:tr>
            <w:tr>
              <w:tblPrEx>
                <w:shd w:val="clear"/>
                <w:tblCellMar>
                  <w:top w:w="0" w:type="dxa"/>
                  <w:left w:w="108" w:type="dxa"/>
                  <w:bottom w:w="0" w:type="dxa"/>
                  <w:right w:w="108" w:type="dxa"/>
                </w:tblCellMar>
              </w:tblPrEx>
              <w:trPr>
                <w:trHeight w:val="253" w:hRule="atLeast"/>
              </w:trPr>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3M口罩</w:t>
                  </w:r>
                </w:p>
              </w:tc>
              <w:tc>
                <w:tcPr>
                  <w:tcW w:w="249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3M</w:t>
                  </w:r>
                </w:p>
              </w:tc>
              <w:tc>
                <w:tcPr>
                  <w:tcW w:w="25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none" w:color="auto" w:sz="0" w:space="0"/>
                      <w:lang w:val="en-US" w:eastAsia="zh-CN" w:bidi="ar"/>
                    </w:rPr>
                    <w:t>100个</w:t>
                  </w:r>
                </w:p>
              </w:tc>
            </w:tr>
          </w:tbl>
          <w:p>
            <w:pPr>
              <w:rPr>
                <w:rFonts w:hint="eastAsia" w:ascii="宋体" w:hAnsi="宋体" w:cs="宋体"/>
                <w:szCs w:val="21"/>
                <w:highlight w:val="none"/>
                <w:lang w:eastAsia="zh-CN"/>
              </w:rPr>
            </w:pPr>
            <w:r>
              <w:rPr>
                <w:rFonts w:hint="eastAsia" w:ascii="宋体" w:hAnsi="宋体" w:cs="宋体"/>
                <w:szCs w:val="21"/>
                <w:highlight w:val="none"/>
                <w:lang w:eastAsia="zh-CN"/>
              </w:rPr>
              <w:t>。。。。。。。。</w:t>
            </w:r>
          </w:p>
          <w:p>
            <w:pPr>
              <w:rPr>
                <w:rFonts w:hint="eastAsia" w:ascii="宋体" w:hAnsi="宋体" w:cs="宋体"/>
                <w:szCs w:val="21"/>
                <w:highlight w:val="yellow"/>
                <w:lang w:eastAsia="zh-CN"/>
              </w:rPr>
            </w:pPr>
          </w:p>
          <w:p>
            <w:pPr>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rPr>
            </w:pPr>
            <w:r>
              <w:rPr>
                <w:rFonts w:hint="eastAsia"/>
                <w:szCs w:val="21"/>
              </w:rPr>
              <w:t>经询问公司采购产品主要根据需求，电话给供方以送货单形式表达，公司根据送货单对相关产品的数量、性能、包装、规格型号等进行检验。现场查看其他采购物料均按要求进行验证入库,提供有《入库检验记录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rPr>
            </w:pPr>
            <w:r>
              <w:rPr>
                <w:rFonts w:hint="eastAsia" w:ascii="宋体" w:hAnsi="宋体" w:cs="宋体"/>
                <w:szCs w:val="21"/>
              </w:rPr>
              <w:t>公司主要通过日常口头交流、电话回访、登门拜访、定期发放《顾客满意度调查表》等形式来收集了解顾客是否满意的信息。</w:t>
            </w:r>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1</w:t>
            </w:r>
            <w:r>
              <w:rPr>
                <w:rFonts w:hint="eastAsia"/>
                <w:szCs w:val="21"/>
              </w:rPr>
              <w:t>月</w:t>
            </w:r>
            <w:r>
              <w:rPr>
                <w:rFonts w:hint="eastAsia"/>
                <w:szCs w:val="21"/>
                <w:lang w:val="zh-CN"/>
              </w:rPr>
              <w:t xml:space="preserve">发放调查表共 </w:t>
            </w:r>
            <w:r>
              <w:rPr>
                <w:rFonts w:hint="eastAsia"/>
                <w:szCs w:val="21"/>
                <w:lang w:val="en-US" w:eastAsia="zh-CN"/>
              </w:rPr>
              <w:t>4</w:t>
            </w:r>
            <w:r>
              <w:rPr>
                <w:rFonts w:hint="eastAsia"/>
                <w:szCs w:val="21"/>
                <w:lang w:val="zh-CN"/>
              </w:rPr>
              <w:t>份，回收调查表共</w:t>
            </w:r>
            <w:r>
              <w:rPr>
                <w:rFonts w:hint="eastAsia"/>
                <w:szCs w:val="21"/>
                <w:lang w:val="en-US" w:eastAsia="zh-CN"/>
              </w:rPr>
              <w:t>4</w:t>
            </w:r>
            <w:r>
              <w:rPr>
                <w:rFonts w:hint="eastAsia"/>
                <w:szCs w:val="21"/>
                <w:lang w:val="zh-CN"/>
              </w:rPr>
              <w:t>份。调查顾客有：(1)</w:t>
            </w:r>
            <w:r>
              <w:rPr>
                <w:rFonts w:hint="eastAsia"/>
                <w:szCs w:val="21"/>
                <w:lang w:val="zh-CN" w:eastAsia="zh-CN"/>
              </w:rPr>
              <w:t>遂宁市职业技术学校；</w:t>
            </w:r>
            <w:r>
              <w:rPr>
                <w:rFonts w:hint="eastAsia"/>
                <w:szCs w:val="21"/>
                <w:lang w:val="zh-CN"/>
              </w:rPr>
              <w:t>（2）</w:t>
            </w:r>
            <w:r>
              <w:rPr>
                <w:rFonts w:hint="eastAsia"/>
                <w:szCs w:val="21"/>
                <w:lang w:val="zh-CN" w:eastAsia="zh-CN"/>
              </w:rPr>
              <w:t>遂宁市第一人民医院；</w:t>
            </w:r>
            <w:r>
              <w:rPr>
                <w:rFonts w:hint="eastAsia"/>
                <w:szCs w:val="21"/>
                <w:lang w:val="zh-CN"/>
              </w:rPr>
              <w:t>（3）</w:t>
            </w:r>
            <w:r>
              <w:rPr>
                <w:rFonts w:hint="eastAsia"/>
                <w:szCs w:val="21"/>
                <w:lang w:val="en-US" w:eastAsia="zh-CN"/>
              </w:rPr>
              <w:t>维克维尔.香江酒店；（4）遂宁市船山区新桥镇人民医院。</w:t>
            </w:r>
          </w:p>
          <w:p>
            <w:pPr>
              <w:rPr>
                <w:rFonts w:ascii="宋体" w:hAnsi="宋体" w:cs="宋体"/>
                <w:szCs w:val="21"/>
              </w:rPr>
            </w:pPr>
            <w:r>
              <w:rPr>
                <w:rFonts w:hint="eastAsia" w:ascii="宋体" w:hAnsi="宋体" w:cs="宋体"/>
                <w:szCs w:val="21"/>
              </w:rPr>
              <w:t>--调查内容包括：质量、价格、交付、服务四个方面</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：98%</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公司服务水准，技术资料，产品的销售管理以及售后服务得分为很满意。在产品交付准时性方面，与顾客心目中要求还有一些差距，公司还需在产品准时交付上提高和改进，需要公司完善管理，合理分配人员减少交期延误，该结果已提交管理评审。</w:t>
            </w:r>
          </w:p>
        </w:tc>
        <w:tc>
          <w:tcPr>
            <w:tcW w:w="1585" w:type="dxa"/>
          </w:tcPr>
          <w:p>
            <w:r>
              <w:rPr>
                <w:rFonts w:hint="eastAsia"/>
              </w:rPr>
              <w:t>符合</w:t>
            </w:r>
          </w:p>
        </w:tc>
      </w:tr>
    </w:tbl>
    <w:p>
      <w:pPr>
        <w:pStyle w:val="6"/>
        <w:rPr>
          <w:rFonts w:ascii="隶书" w:hAnsi="宋体" w:eastAsia="隶书"/>
          <w:bCs/>
          <w:color w:val="000000"/>
          <w:sz w:val="36"/>
          <w:szCs w:val="36"/>
        </w:rPr>
      </w:pPr>
      <w:r>
        <w:rPr>
          <w:rFonts w:hint="eastAsia"/>
        </w:rPr>
        <w:t>说明：不符合标注N</w:t>
      </w:r>
    </w:p>
    <w:p>
      <w:pPr>
        <w:rPr>
          <w:szCs w:val="36"/>
        </w:rPr>
      </w:pPr>
    </w:p>
    <w:p>
      <w:pPr>
        <w:pStyle w:val="6"/>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sz w:val="24"/>
                <w:szCs w:val="24"/>
                <w:highlight w:val="none"/>
              </w:rPr>
            </w:pPr>
            <w:r>
              <w:rPr>
                <w:rFonts w:hint="eastAsia"/>
                <w:sz w:val="24"/>
                <w:szCs w:val="24"/>
                <w:highlight w:val="none"/>
              </w:rPr>
              <w:t xml:space="preserve">受审核部门：供售部  </w:t>
            </w:r>
            <w:r>
              <w:rPr>
                <w:rFonts w:hint="eastAsia"/>
                <w:sz w:val="24"/>
                <w:szCs w:val="24"/>
                <w:highlight w:val="none"/>
                <w:lang w:val="en-US" w:eastAsia="zh-CN"/>
              </w:rPr>
              <w:t xml:space="preserve">    </w:t>
            </w:r>
            <w:r>
              <w:rPr>
                <w:rFonts w:hint="eastAsia"/>
                <w:sz w:val="24"/>
                <w:szCs w:val="24"/>
                <w:highlight w:val="none"/>
              </w:rPr>
              <w:t xml:space="preserve"> 主管领导：李理</w:t>
            </w:r>
            <w:r>
              <w:rPr>
                <w:rFonts w:hint="eastAsia"/>
                <w:sz w:val="24"/>
                <w:szCs w:val="24"/>
                <w:highlight w:val="none"/>
                <w:lang w:val="en-US" w:eastAsia="zh-CN"/>
              </w:rPr>
              <w:t xml:space="preserve">    </w:t>
            </w:r>
            <w:r>
              <w:rPr>
                <w:rFonts w:hint="eastAsia"/>
                <w:sz w:val="24"/>
                <w:szCs w:val="24"/>
                <w:highlight w:val="none"/>
              </w:rPr>
              <w:t xml:space="preserve">   陪同人员：唐彩雪</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 xml:space="preserve">文平 </w:t>
            </w:r>
            <w:r>
              <w:rPr>
                <w:rFonts w:hint="eastAsia"/>
                <w:sz w:val="24"/>
                <w:szCs w:val="24"/>
                <w:highlight w:val="none"/>
              </w:rPr>
              <w:t xml:space="preserve">  审核时间：</w:t>
            </w:r>
            <w:r>
              <w:rPr>
                <w:rFonts w:hint="eastAsia"/>
                <w:sz w:val="24"/>
                <w:szCs w:val="24"/>
                <w:highlight w:val="none"/>
                <w:lang w:val="en-US" w:eastAsia="zh-CN"/>
              </w:rPr>
              <w:t>2021.03.27</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S5.3；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查，供销部的岗位职责和权限如下：</w:t>
            </w:r>
          </w:p>
          <w:p>
            <w:pPr>
              <w:widowControl/>
              <w:jc w:val="left"/>
              <w:rPr>
                <w:rFonts w:hAnsi="宋体" w:cs="宋体"/>
                <w:szCs w:val="21"/>
                <w:highlight w:val="none"/>
              </w:rPr>
            </w:pPr>
            <w:r>
              <w:rPr>
                <w:rFonts w:hint="eastAsia" w:hAnsi="宋体" w:cs="宋体"/>
                <w:szCs w:val="21"/>
                <w:highlight w:val="none"/>
              </w:rPr>
              <w:t>1）</w:t>
            </w:r>
            <w:r>
              <w:rPr>
                <w:rFonts w:hint="eastAsia" w:hAnsi="宋体" w:cs="宋体"/>
                <w:szCs w:val="21"/>
                <w:highlight w:val="none"/>
                <w:lang w:val="zh-CN"/>
              </w:rPr>
              <w:t>负责供销部活动策划，对顾客与产品有关要求的评审；</w:t>
            </w:r>
          </w:p>
          <w:p>
            <w:pPr>
              <w:widowControl/>
              <w:jc w:val="left"/>
              <w:rPr>
                <w:rFonts w:hAnsi="宋体" w:cs="宋体"/>
                <w:szCs w:val="21"/>
                <w:highlight w:val="none"/>
              </w:rPr>
            </w:pPr>
            <w:r>
              <w:rPr>
                <w:rFonts w:hint="eastAsia" w:hAnsi="宋体" w:cs="宋体"/>
                <w:szCs w:val="21"/>
                <w:highlight w:val="none"/>
              </w:rPr>
              <w:t>2）负责公司服务合同的评审，对公司合同评审质量负责；</w:t>
            </w:r>
          </w:p>
          <w:p>
            <w:pPr>
              <w:widowControl/>
              <w:jc w:val="left"/>
              <w:rPr>
                <w:rFonts w:hAnsi="宋体" w:cs="宋体"/>
                <w:szCs w:val="21"/>
                <w:highlight w:val="none"/>
              </w:rPr>
            </w:pPr>
            <w:r>
              <w:rPr>
                <w:rFonts w:hint="eastAsia" w:hAnsi="宋体" w:cs="宋体"/>
                <w:szCs w:val="21"/>
                <w:highlight w:val="none"/>
              </w:rPr>
              <w:t>3）负责服务项目实施前、实施后与顾客沟通联络；</w:t>
            </w:r>
          </w:p>
          <w:p>
            <w:pPr>
              <w:widowControl/>
              <w:jc w:val="left"/>
              <w:rPr>
                <w:rFonts w:ascii="宋体" w:hAnsi="宋体" w:cs="宋体"/>
                <w:szCs w:val="21"/>
                <w:highlight w:val="none"/>
              </w:rPr>
            </w:pPr>
            <w:r>
              <w:rPr>
                <w:rFonts w:hint="eastAsia" w:ascii="宋体" w:hAnsi="宋体" w:cs="宋体"/>
                <w:szCs w:val="21"/>
                <w:highlight w:val="none"/>
              </w:rPr>
              <w:t>4）负责供应商的选择、评审及管理；</w:t>
            </w:r>
          </w:p>
          <w:p>
            <w:pPr>
              <w:widowControl/>
              <w:jc w:val="left"/>
              <w:rPr>
                <w:rFonts w:ascii="宋体" w:hAnsi="宋体" w:cs="宋体"/>
                <w:szCs w:val="21"/>
                <w:highlight w:val="none"/>
              </w:rPr>
            </w:pPr>
            <w:r>
              <w:rPr>
                <w:rFonts w:hint="eastAsia" w:ascii="宋体" w:hAnsi="宋体" w:cs="宋体"/>
                <w:szCs w:val="21"/>
                <w:highlight w:val="none"/>
              </w:rPr>
              <w:t>5）负责采购合同的评审、签订采购合同，并对合同执行情况进行监督；</w:t>
            </w:r>
          </w:p>
          <w:p>
            <w:pPr>
              <w:widowControl/>
              <w:jc w:val="left"/>
              <w:rPr>
                <w:rFonts w:ascii="宋体" w:hAnsi="宋体" w:cs="宋体"/>
                <w:sz w:val="24"/>
                <w:szCs w:val="24"/>
                <w:highlight w:val="none"/>
              </w:rPr>
            </w:pPr>
            <w:r>
              <w:rPr>
                <w:rFonts w:hint="eastAsia" w:hAnsi="宋体" w:cs="宋体"/>
                <w:szCs w:val="21"/>
                <w:highlight w:val="none"/>
              </w:rPr>
              <w:t>6）负责环保产品市场信息收集、整理、分析；回访和顾客满意度调查；</w:t>
            </w:r>
          </w:p>
          <w:p>
            <w:pPr>
              <w:widowControl/>
              <w:jc w:val="left"/>
              <w:rPr>
                <w:rFonts w:hAnsi="宋体" w:cs="宋体"/>
                <w:szCs w:val="21"/>
                <w:highlight w:val="none"/>
              </w:rPr>
            </w:pPr>
            <w:r>
              <w:rPr>
                <w:rFonts w:hint="eastAsia" w:hAnsi="宋体"/>
                <w:szCs w:val="21"/>
                <w:highlight w:val="none"/>
              </w:rPr>
              <w:t>7</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8)负责对本部门的危险源进行辨识、风险评价和控制措施的确定，提出职业健康安全管理方案并实施。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rPr>
              <w:t>供销部负责人对部门职责清楚。</w:t>
            </w:r>
          </w:p>
        </w:tc>
        <w:tc>
          <w:tcPr>
            <w:tcW w:w="1585"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查供销部职业健康安全</w:t>
            </w:r>
            <w:r>
              <w:rPr>
                <w:rFonts w:hint="eastAsia" w:ascii="宋体" w:hAnsi="宋体"/>
                <w:szCs w:val="21"/>
              </w:rPr>
              <w:t>目标：          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p>
          <w:p>
            <w:pPr>
              <w:rPr>
                <w:rFonts w:ascii="宋体" w:hAnsi="宋体" w:cs="宋体"/>
                <w:bCs/>
                <w:spacing w:val="10"/>
                <w:szCs w:val="21"/>
              </w:rPr>
            </w:pPr>
            <w:r>
              <w:rPr>
                <w:rFonts w:hint="eastAsia" w:ascii="宋体" w:hAnsi="宋体" w:cs="宋体"/>
                <w:bCs/>
                <w:spacing w:val="10"/>
                <w:szCs w:val="21"/>
                <w:lang w:val="en-US" w:eastAsia="zh-CN"/>
              </w:rPr>
              <w:t>1</w:t>
            </w:r>
            <w:r>
              <w:rPr>
                <w:rFonts w:hint="eastAsia" w:ascii="宋体" w:hAnsi="宋体" w:cs="宋体"/>
                <w:bCs/>
                <w:spacing w:val="10"/>
                <w:szCs w:val="21"/>
              </w:rPr>
              <w:t>)火灾事故发生为0；                            0</w:t>
            </w:r>
          </w:p>
          <w:p>
            <w:pPr>
              <w:pStyle w:val="2"/>
              <w:rPr>
                <w:rFonts w:ascii="宋体" w:hAnsi="宋体" w:cs="宋体"/>
                <w:szCs w:val="21"/>
              </w:rPr>
            </w:pPr>
            <w:r>
              <w:rPr>
                <w:rFonts w:hint="eastAsia" w:ascii="宋体" w:hAnsi="宋体" w:cs="宋体"/>
                <w:szCs w:val="21"/>
                <w:lang w:val="en-US" w:eastAsia="zh-CN"/>
              </w:rPr>
              <w:t>2</w:t>
            </w:r>
            <w:r>
              <w:rPr>
                <w:rFonts w:hint="eastAsia" w:ascii="宋体" w:hAnsi="宋体" w:cs="宋体"/>
                <w:bCs/>
                <w:spacing w:val="10"/>
                <w:szCs w:val="21"/>
              </w:rPr>
              <w:t>)</w:t>
            </w:r>
            <w:r>
              <w:rPr>
                <w:rFonts w:hint="eastAsia" w:ascii="宋体" w:hAnsi="宋体" w:cs="宋体"/>
                <w:szCs w:val="21"/>
              </w:rPr>
              <w:t>化学品泄漏事件为0；                          0</w:t>
            </w:r>
          </w:p>
          <w:p>
            <w:pPr>
              <w:pStyle w:val="2"/>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cs="宋体"/>
                <w:szCs w:val="21"/>
              </w:rPr>
              <w:t>供销部质量目标完成情况：均能达到要求。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rPr>
                <w:szCs w:val="21"/>
              </w:rPr>
            </w:pPr>
            <w:r>
              <w:rPr>
                <w:rFonts w:hint="eastAsia"/>
                <w:szCs w:val="21"/>
              </w:rPr>
              <w:t>查，供销部经过辨识与评审形成了《</w:t>
            </w:r>
            <w:r>
              <w:rPr>
                <w:rFonts w:hint="eastAsia" w:ascii="宋体" w:hAnsi="宋体"/>
                <w:color w:val="000000"/>
                <w:szCs w:val="21"/>
              </w:rPr>
              <w:t>危险源辨识、风险评价和风险控制程序</w:t>
            </w:r>
            <w:r>
              <w:rPr>
                <w:rFonts w:hint="eastAsia"/>
                <w:szCs w:val="21"/>
              </w:rPr>
              <w:t>》，包括办公设备线路损坏漏电引发触电伤人、</w:t>
            </w:r>
            <w:r>
              <w:rPr>
                <w:rFonts w:hint="eastAsia" w:ascii="宋体" w:hAnsi="宋体" w:cs="宋体"/>
                <w:color w:val="000000" w:themeColor="text1"/>
                <w:szCs w:val="21"/>
              </w:rPr>
              <w:t>纸张、文件记录及其他易燃物品的堆放引发火灾</w:t>
            </w:r>
            <w:r>
              <w:rPr>
                <w:rFonts w:hint="eastAsia"/>
                <w:szCs w:val="21"/>
              </w:rPr>
              <w:t>；高温天气下业务外出造成的的中暑、业务外出发生的交通事故等危险源。</w:t>
            </w:r>
          </w:p>
          <w:p>
            <w:pPr>
              <w:spacing w:line="400" w:lineRule="exact"/>
              <w:ind w:firstLine="210" w:firstLineChars="100"/>
              <w:rPr>
                <w:szCs w:val="21"/>
              </w:rPr>
            </w:pPr>
            <w:r>
              <w:rPr>
                <w:rFonts w:hint="eastAsia"/>
                <w:szCs w:val="21"/>
              </w:rPr>
              <w:t>采用的是经验判断法、过程分析法识别。</w:t>
            </w:r>
          </w:p>
          <w:p>
            <w:pPr>
              <w:spacing w:line="400" w:lineRule="exact"/>
              <w:jc w:val="left"/>
              <w:rPr>
                <w:rFonts w:ascii="宋体" w:hAnsi="宋体" w:cs="宋体"/>
                <w:color w:val="000000" w:themeColor="text1"/>
                <w:szCs w:val="21"/>
              </w:rPr>
            </w:pPr>
            <w:r>
              <w:rPr>
                <w:rFonts w:hint="eastAsia"/>
                <w:szCs w:val="21"/>
              </w:rPr>
              <w:t>供销部采用打分法确定重大风险是：</w:t>
            </w:r>
            <w:r>
              <w:rPr>
                <w:rFonts w:hint="eastAsia"/>
                <w:szCs w:val="21"/>
                <w:lang w:val="en-US" w:eastAsia="zh-CN"/>
              </w:rPr>
              <w:t>1、</w:t>
            </w:r>
            <w:r>
              <w:rPr>
                <w:rFonts w:hint="eastAsia" w:ascii="宋体" w:hAnsi="宋体" w:cs="Times New Roman"/>
                <w:szCs w:val="21"/>
                <w:highlight w:val="none"/>
              </w:rPr>
              <w:t>火灾</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2、</w:t>
            </w:r>
            <w:r>
              <w:rPr>
                <w:rFonts w:hint="eastAsia" w:ascii="宋体" w:hAnsi="宋体" w:cs="Times New Roman"/>
                <w:szCs w:val="21"/>
                <w:highlight w:val="none"/>
                <w:lang w:eastAsia="zh-CN"/>
              </w:rPr>
              <w:t>人身伤害。</w:t>
            </w:r>
          </w:p>
          <w:p>
            <w:pPr>
              <w:spacing w:line="400" w:lineRule="exact"/>
              <w:ind w:firstLine="210" w:firstLineChars="100"/>
              <w:rPr>
                <w:szCs w:val="21"/>
              </w:rPr>
            </w:pPr>
            <w:r>
              <w:rPr>
                <w:rFonts w:hint="eastAsia"/>
                <w:szCs w:val="21"/>
              </w:rPr>
              <w:t>危险源辨识基本充分、风险等级评价基本合理。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查，供销部实施以下环境安全管理制度：《固体废弃物管理规定》《消防管理制度》、《安全检查制度》、《火灾事故应急救援预案》、《运行管理制度》等。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7"/>
              </w:num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火灾</w:t>
            </w:r>
            <w:r>
              <w:rPr>
                <w:rFonts w:hint="eastAsia" w:ascii="宋体" w:hAnsi="宋体" w:cs="宋体"/>
                <w:color w:val="000000" w:themeColor="text1"/>
                <w:szCs w:val="21"/>
                <w:lang w:eastAsia="zh-CN"/>
              </w:rPr>
              <w:t>；</w:t>
            </w:r>
          </w:p>
          <w:p>
            <w:pPr>
              <w:numPr>
                <w:ilvl w:val="0"/>
                <w:numId w:val="7"/>
              </w:num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人身伤害。</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查供销部办公区域环境和安全实施情况；</w:t>
            </w:r>
          </w:p>
          <w:p>
            <w:pPr>
              <w:rPr>
                <w:rFonts w:ascii="宋体" w:hAnsi="宋体" w:cs="宋体"/>
                <w:szCs w:val="21"/>
              </w:rPr>
            </w:pPr>
            <w:r>
              <w:rPr>
                <w:rFonts w:hint="eastAsia" w:ascii="宋体" w:hAnsi="宋体" w:cs="宋体"/>
                <w:szCs w:val="21"/>
                <w:lang w:eastAsia="zh-CN"/>
              </w:rPr>
              <w:t>现场</w:t>
            </w: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ascii="宋体" w:hAnsi="宋体" w:cs="宋体"/>
                <w:szCs w:val="21"/>
              </w:rPr>
            </w:pPr>
            <w:r>
              <w:rPr>
                <w:rFonts w:hint="eastAsia" w:cs="宋体"/>
                <w:szCs w:val="21"/>
              </w:rPr>
              <w:t>查见：消防演练实况记录：供销部相关人员</w:t>
            </w:r>
            <w:r>
              <w:rPr>
                <w:rFonts w:hint="eastAsia" w:ascii="宋体" w:hAnsi="宋体" w:cs="宋体"/>
                <w:szCs w:val="21"/>
              </w:rPr>
              <w:t>参加了2019年10月21日在公司办公区由行政部组织的消防演练。</w:t>
            </w:r>
          </w:p>
          <w:p>
            <w:pPr>
              <w:spacing w:line="360" w:lineRule="auto"/>
              <w:ind w:firstLine="420" w:firstLineChars="200"/>
              <w:rPr>
                <w:rFonts w:ascii="宋体" w:hAns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受审核部门：技术部（含临时场所）   主管领导：黄俊强，  陪同人员：李理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查技术部主要工作职责：</w:t>
            </w:r>
          </w:p>
          <w:p>
            <w:pPr>
              <w:numPr>
                <w:ilvl w:val="0"/>
                <w:numId w:val="8"/>
              </w:numPr>
              <w:spacing w:line="360" w:lineRule="auto"/>
              <w:jc w:val="left"/>
              <w:rPr>
                <w:rFonts w:ascii="宋体" w:hAnsi="宋体" w:cs="宋体"/>
                <w:color w:val="000000"/>
                <w:szCs w:val="21"/>
              </w:rPr>
            </w:pPr>
            <w:r>
              <w:rPr>
                <w:rFonts w:hint="eastAsia" w:ascii="宋体" w:hAnsi="宋体" w:cs="宋体"/>
                <w:color w:val="000000"/>
                <w:szCs w:val="21"/>
              </w:rPr>
              <w:t xml:space="preserve">负责防治服务前各项准备工作； </w:t>
            </w:r>
          </w:p>
          <w:p>
            <w:pPr>
              <w:spacing w:line="360" w:lineRule="auto"/>
              <w:jc w:val="left"/>
              <w:rPr>
                <w:rFonts w:ascii="宋体" w:hAnsi="宋体" w:cs="宋体"/>
                <w:color w:val="000000"/>
                <w:szCs w:val="21"/>
              </w:rPr>
            </w:pPr>
            <w:r>
              <w:rPr>
                <w:rFonts w:hint="eastAsia" w:ascii="宋体" w:hAnsi="宋体" w:cs="宋体"/>
                <w:color w:val="000000"/>
                <w:szCs w:val="21"/>
              </w:rPr>
              <w:t xml:space="preserve">2） 负责顾客要求的识别，组织标书和合同的评审，负责与顾客的沟通和联络; </w:t>
            </w:r>
          </w:p>
          <w:p>
            <w:pPr>
              <w:spacing w:line="360" w:lineRule="auto"/>
              <w:jc w:val="left"/>
              <w:rPr>
                <w:rFonts w:ascii="宋体" w:hAnsi="宋体" w:cs="宋体"/>
                <w:color w:val="000000"/>
                <w:szCs w:val="21"/>
              </w:rPr>
            </w:pPr>
            <w:r>
              <w:rPr>
                <w:rFonts w:hint="eastAsia" w:ascii="宋体" w:hAnsi="宋体" w:cs="宋体"/>
                <w:color w:val="000000"/>
                <w:szCs w:val="21"/>
              </w:rPr>
              <w:t>3） 负责防治服务的管理。</w:t>
            </w:r>
          </w:p>
          <w:p>
            <w:pPr>
              <w:spacing w:line="360" w:lineRule="auto"/>
              <w:jc w:val="left"/>
              <w:rPr>
                <w:rFonts w:ascii="宋体" w:hAnsi="宋体" w:cs="宋体"/>
                <w:color w:val="000000"/>
                <w:szCs w:val="21"/>
              </w:rPr>
            </w:pPr>
            <w:r>
              <w:rPr>
                <w:rFonts w:hint="eastAsia" w:ascii="宋体" w:hAnsi="宋体" w:cs="宋体"/>
                <w:color w:val="000000"/>
                <w:szCs w:val="21"/>
              </w:rPr>
              <w:t xml:space="preserve">4） 按客户的要求进行劳务分包服务； </w:t>
            </w:r>
          </w:p>
          <w:p>
            <w:pPr>
              <w:spacing w:line="360" w:lineRule="auto"/>
              <w:jc w:val="left"/>
              <w:rPr>
                <w:rFonts w:ascii="宋体" w:hAnsi="宋体" w:cs="宋体"/>
                <w:color w:val="000000"/>
                <w:szCs w:val="21"/>
              </w:rPr>
            </w:pPr>
            <w:r>
              <w:rPr>
                <w:rFonts w:hint="eastAsia" w:ascii="宋体" w:hAnsi="宋体" w:cs="宋体"/>
                <w:color w:val="000000"/>
                <w:szCs w:val="21"/>
              </w:rPr>
              <w:t xml:space="preserve">5） 对防治的质量进行监控，确保服务质量； </w:t>
            </w:r>
          </w:p>
          <w:p>
            <w:pPr>
              <w:spacing w:line="360" w:lineRule="auto"/>
              <w:jc w:val="left"/>
              <w:rPr>
                <w:rFonts w:ascii="宋体" w:hAnsi="宋体" w:cs="宋体"/>
                <w:color w:val="000000"/>
                <w:szCs w:val="21"/>
              </w:rPr>
            </w:pPr>
            <w:r>
              <w:rPr>
                <w:rFonts w:hint="eastAsia" w:ascii="宋体" w:hAnsi="宋体" w:cs="宋体"/>
                <w:color w:val="000000"/>
                <w:szCs w:val="21"/>
              </w:rPr>
              <w:t>6） 做好顾客反馈信息的记录,组织对顾客满意度的调查。</w:t>
            </w:r>
          </w:p>
          <w:p>
            <w:pPr>
              <w:spacing w:line="360" w:lineRule="auto"/>
              <w:jc w:val="left"/>
              <w:rPr>
                <w:rFonts w:ascii="宋体" w:hAnsi="宋体" w:cs="宋体"/>
                <w:szCs w:val="21"/>
              </w:rPr>
            </w:pPr>
            <w:r>
              <w:rPr>
                <w:rFonts w:hint="eastAsia" w:ascii="宋体" w:hAnsi="宋体" w:cs="宋体"/>
                <w:color w:val="000000"/>
                <w:szCs w:val="21"/>
              </w:rPr>
              <w:t>7） 负责本部门的环境因素、危险源识别，完成本部门目标和管理方案的实施；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技术部负责人对部门职责清楚。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查技术部的质量、环境安全目标为：</w:t>
            </w:r>
          </w:p>
          <w:p>
            <w:pPr>
              <w:spacing w:line="400" w:lineRule="exact"/>
              <w:rPr>
                <w:rFonts w:ascii="宋体" w:hAnsi="宋体" w:cs="Arial"/>
                <w:iCs/>
                <w:szCs w:val="21"/>
              </w:rPr>
            </w:pPr>
            <w:r>
              <w:rPr>
                <w:rFonts w:hint="eastAsia" w:ascii="宋体" w:hAnsi="宋体" w:cs="Arial"/>
                <w:iCs/>
                <w:szCs w:val="21"/>
              </w:rPr>
              <w:t>1、目标                                     实施情况（2020年1月-2021年2月）</w:t>
            </w:r>
          </w:p>
          <w:p>
            <w:pPr>
              <w:spacing w:line="400" w:lineRule="exact"/>
              <w:rPr>
                <w:rFonts w:ascii="宋体" w:hAnsi="宋体" w:cs="Arial"/>
                <w:iCs/>
                <w:szCs w:val="21"/>
              </w:rPr>
            </w:pPr>
            <w:r>
              <w:rPr>
                <w:rFonts w:hint="eastAsia" w:ascii="宋体" w:hAnsi="宋体" w:cs="Arial"/>
                <w:iCs/>
                <w:szCs w:val="21"/>
              </w:rPr>
              <w:t>1）</w:t>
            </w:r>
            <w:r>
              <w:rPr>
                <w:rFonts w:hint="eastAsia"/>
                <w:szCs w:val="21"/>
              </w:rPr>
              <w:t>服务项目监控覆盖率</w:t>
            </w:r>
            <w:r>
              <w:rPr>
                <w:rFonts w:hint="eastAsia" w:ascii="宋体" w:hAnsi="宋体" w:cs="Arial"/>
                <w:iCs/>
                <w:szCs w:val="21"/>
              </w:rPr>
              <w:t>100%                                      100%</w:t>
            </w:r>
          </w:p>
          <w:p>
            <w:pPr>
              <w:pStyle w:val="2"/>
            </w:pPr>
            <w:r>
              <w:rPr>
                <w:rFonts w:hint="eastAsia"/>
              </w:rPr>
              <w:t>2）产品交付准时率100%                                 100%</w:t>
            </w:r>
          </w:p>
          <w:p>
            <w:pPr>
              <w:adjustRightInd w:val="0"/>
              <w:snapToGrid w:val="0"/>
              <w:spacing w:line="440" w:lineRule="exact"/>
              <w:ind w:right="-23"/>
              <w:rPr>
                <w:rFonts w:ascii="宋体" w:hAnsi="宋体" w:cs="宋体"/>
                <w:szCs w:val="21"/>
              </w:rPr>
            </w:pPr>
            <w:r>
              <w:rPr>
                <w:rFonts w:hint="eastAsia" w:ascii="宋体" w:hAnsi="宋体" w:cs="宋体"/>
                <w:szCs w:val="21"/>
              </w:rPr>
              <w:t>3）固废回收处理率100%                                          100%</w:t>
            </w:r>
          </w:p>
          <w:p>
            <w:pPr>
              <w:adjustRightInd w:val="0"/>
              <w:snapToGrid w:val="0"/>
              <w:spacing w:line="440" w:lineRule="exact"/>
              <w:ind w:right="-23"/>
              <w:rPr>
                <w:rFonts w:ascii="宋体" w:hAnsi="宋体" w:cs="宋体"/>
                <w:szCs w:val="21"/>
              </w:rPr>
            </w:pPr>
            <w:r>
              <w:rPr>
                <w:rFonts w:hint="eastAsia" w:ascii="宋体" w:hAnsi="宋体" w:cs="宋体"/>
                <w:szCs w:val="21"/>
              </w:rPr>
              <w:t>4）火灾事故为0                                                    0</w:t>
            </w:r>
          </w:p>
          <w:p>
            <w:pPr>
              <w:adjustRightInd w:val="0"/>
              <w:snapToGrid w:val="0"/>
              <w:spacing w:line="440" w:lineRule="exact"/>
              <w:ind w:right="-23"/>
              <w:rPr>
                <w:rFonts w:ascii="宋体" w:hAnsi="宋体" w:cs="宋体"/>
                <w:szCs w:val="21"/>
              </w:rPr>
            </w:pPr>
            <w:r>
              <w:rPr>
                <w:rFonts w:hint="eastAsia" w:ascii="宋体" w:hAnsi="宋体" w:cs="宋体"/>
                <w:szCs w:val="21"/>
              </w:rPr>
              <w:t xml:space="preserve">5）污染事故为0。                                                  0                                       </w:t>
            </w:r>
          </w:p>
          <w:p>
            <w:pPr>
              <w:adjustRightInd w:val="0"/>
              <w:snapToGrid w:val="0"/>
              <w:spacing w:line="440" w:lineRule="exact"/>
              <w:ind w:right="-23"/>
              <w:rPr>
                <w:rFonts w:ascii="宋体" w:hAnsi="宋体" w:cs="宋体"/>
                <w:szCs w:val="21"/>
              </w:rPr>
            </w:pPr>
            <w:r>
              <w:rPr>
                <w:rFonts w:hint="eastAsia" w:ascii="宋体" w:hAnsi="宋体" w:cs="宋体"/>
                <w:szCs w:val="21"/>
              </w:rPr>
              <w:t>6）职业病发生为0                                                  0</w:t>
            </w:r>
          </w:p>
          <w:p>
            <w:pPr>
              <w:spacing w:line="400" w:lineRule="atLeast"/>
              <w:ind w:right="170"/>
              <w:jc w:val="left"/>
              <w:rPr>
                <w:rFonts w:ascii="宋体" w:hAnsi="宋体" w:cs="宋体"/>
                <w:szCs w:val="21"/>
              </w:rPr>
            </w:pPr>
            <w:r>
              <w:rPr>
                <w:rFonts w:hint="eastAsia" w:ascii="宋体" w:hAnsi="宋体" w:cs="宋体"/>
                <w:szCs w:val="21"/>
              </w:rPr>
              <w:t>查：2020年1月-2021年2月技术部目标完成情况：均能达到要求。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15"/>
              <w:tabs>
                <w:tab w:val="center" w:pos="3169"/>
              </w:tabs>
              <w:spacing w:line="400" w:lineRule="exact"/>
              <w:ind w:firstLine="0" w:firstLineChars="0"/>
              <w:jc w:val="left"/>
              <w:rPr>
                <w:rFonts w:ascii="宋体" w:cs="宋体"/>
                <w:szCs w:val="21"/>
              </w:rPr>
            </w:pPr>
            <w:r>
              <w:rPr>
                <w:rFonts w:hint="eastAsia" w:ascii="宋体" w:cs="宋体"/>
                <w:szCs w:val="21"/>
              </w:rPr>
              <w:t>查，依据</w:t>
            </w:r>
            <w:r>
              <w:rPr>
                <w:rFonts w:hint="eastAsia" w:ascii="宋体" w:hAnsi="宋体" w:cs="宋体"/>
                <w:szCs w:val="21"/>
              </w:rPr>
              <w:t>《环境因素识别评价控制程序》</w:t>
            </w:r>
            <w:r>
              <w:rPr>
                <w:rFonts w:hint="eastAsia" w:ascii="宋体" w:cs="宋体"/>
                <w:szCs w:val="21"/>
              </w:rPr>
              <w:t>，根据不同的时态、状态识别了环境因素，通过对其发生的可能性、危害性等进行评价，技术部确定的重要环境因素有：</w:t>
            </w:r>
            <w:r>
              <w:rPr>
                <w:rFonts w:hint="eastAsia" w:ascii="宋体" w:hAnsi="宋体" w:cs="宋体"/>
                <w:szCs w:val="21"/>
              </w:rPr>
              <w:t>1）化学药剂的排放；2）化学品泄漏；3）固废（含危险固废）的排放。服务无变化，未重新识别评价。</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现场查看，技术部的主要工作为为客户提供有害生物防治。服务过程中有</w:t>
            </w:r>
            <w:r>
              <w:rPr>
                <w:rFonts w:hint="eastAsia" w:cs="宋体"/>
                <w:szCs w:val="21"/>
              </w:rPr>
              <w:t>废弃包装桶、盒等固废；操作时化学药剂的排放和存在化学品泄漏的风险，</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查，技术部经过辨识与评审形成了</w:t>
            </w:r>
            <w:r>
              <w:rPr>
                <w:rFonts w:hint="eastAsia" w:ascii="宋体" w:hAnsi="宋体" w:cs="宋体"/>
                <w:szCs w:val="21"/>
              </w:rPr>
              <w:t>《危险源辨识评价表》，包括电气使用不当造成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触电；服务过程因接化学品和有害生物造成人身伤害</w:t>
            </w:r>
            <w:r>
              <w:rPr>
                <w:rFonts w:hint="eastAsia" w:ascii="宋体" w:hAnsi="宋体" w:cs="宋体"/>
                <w:szCs w:val="21"/>
              </w:rPr>
              <w:t>等危险源。服务过程无变化，未重新识别评价。</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w:t>
            </w:r>
            <w:r>
              <w:rPr>
                <w:rFonts w:hint="eastAsia"/>
                <w:szCs w:val="21"/>
              </w:rPr>
              <w:t>1）火灾；2）人身伤害（化学品中毒、生物伤害）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特种作业人员如有害生物防治员等须持证上岗；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重点和关键岗位须制定安全操作规程；如喷雾机安全使用说明；</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spacing w:line="400" w:lineRule="atLeast"/>
              <w:ind w:firstLine="420" w:firstLineChars="200"/>
              <w:rPr>
                <w:rFonts w:ascii="宋体" w:cs="宋体"/>
                <w:szCs w:val="21"/>
              </w:rPr>
            </w:pPr>
            <w:r>
              <w:rPr>
                <w:rFonts w:hint="eastAsia" w:ascii="宋体" w:cs="宋体"/>
                <w:szCs w:val="21"/>
              </w:rPr>
              <w:t>查，技术部实施以下环境安全管理制度：《</w:t>
            </w:r>
            <w:r>
              <w:rPr>
                <w:rFonts w:hint="eastAsia" w:ascii="宋体" w:hAnsi="宋体" w:cs="宋体"/>
                <w:szCs w:val="21"/>
              </w:rPr>
              <w:t>运行控制程序</w:t>
            </w:r>
            <w:r>
              <w:rPr>
                <w:rFonts w:hint="eastAsia" w:ascii="宋体" w:cs="宋体"/>
                <w:szCs w:val="21"/>
              </w:rPr>
              <w:t>》、《节约用电用水管理制度》、《固体废弃物管理制度》《消防安全管理制度》、《</w:t>
            </w:r>
            <w:r>
              <w:rPr>
                <w:rFonts w:hint="eastAsia" w:cs="宋体"/>
                <w:szCs w:val="21"/>
              </w:rPr>
              <w:t>用电安全管理规定》、</w:t>
            </w:r>
            <w:r>
              <w:rPr>
                <w:rFonts w:hint="eastAsia" w:ascii="宋体" w:hAnsi="宋体" w:cs="Arial"/>
                <w:iCs/>
                <w:szCs w:val="21"/>
              </w:rPr>
              <w:t>《公司劳动安全管理办法》、</w:t>
            </w:r>
            <w:r>
              <w:rPr>
                <w:rFonts w:hint="eastAsia" w:ascii="宋体" w:cs="宋体"/>
                <w:szCs w:val="21"/>
              </w:rPr>
              <w:t>《</w:t>
            </w:r>
            <w:r>
              <w:rPr>
                <w:rFonts w:hint="eastAsia" w:ascii="宋体" w:hAnsi="宋体" w:cs="Arial"/>
                <w:iCs/>
                <w:szCs w:val="21"/>
              </w:rPr>
              <w:t>消防器材管理规定程序》、《火灾事故应急救援预案》、《劳动防护用品</w:t>
            </w:r>
            <w:r>
              <w:rPr>
                <w:rFonts w:hint="eastAsia" w:cs="宋体"/>
                <w:szCs w:val="21"/>
              </w:rPr>
              <w:t>管理制度</w:t>
            </w:r>
            <w:r>
              <w:rPr>
                <w:rFonts w:hint="eastAsia" w:ascii="宋体" w:hAnsi="宋体" w:cs="Arial"/>
                <w:iCs/>
                <w:szCs w:val="21"/>
              </w:rPr>
              <w:t>》等</w:t>
            </w:r>
            <w:r>
              <w:rPr>
                <w:rFonts w:hint="eastAsia" w:ascii="宋体" w:cs="宋体"/>
                <w:szCs w:val="21"/>
              </w:rPr>
              <w:t>。</w:t>
            </w:r>
          </w:p>
          <w:p>
            <w:pPr>
              <w:spacing w:line="400" w:lineRule="exact"/>
              <w:rPr>
                <w:rFonts w:ascii="宋体" w:hAnsi="宋体"/>
                <w:color w:val="000000"/>
                <w:szCs w:val="21"/>
              </w:rPr>
            </w:pPr>
            <w:r>
              <w:rPr>
                <w:rFonts w:hint="eastAsia" w:ascii="宋体" w:cs="宋体"/>
                <w:szCs w:val="21"/>
              </w:rPr>
              <w:t>据介绍，公司</w:t>
            </w:r>
            <w:r>
              <w:rPr>
                <w:rFonts w:hint="eastAsia" w:ascii="宋体" w:hAnsi="宋体"/>
                <w:color w:val="000000"/>
                <w:szCs w:val="21"/>
              </w:rPr>
              <w:t>有害生物防制服务流程：</w:t>
            </w:r>
          </w:p>
          <w:p>
            <w:pPr>
              <w:tabs>
                <w:tab w:val="left" w:pos="1080"/>
              </w:tabs>
              <w:spacing w:line="400" w:lineRule="exact"/>
              <w:rPr>
                <w:rFonts w:ascii="宋体" w:hAnsi="宋体"/>
                <w:color w:val="000000"/>
                <w:szCs w:val="21"/>
              </w:rPr>
            </w:pPr>
            <w:r>
              <w:rPr>
                <w:rFonts w:hint="eastAsia" w:ascii="宋体" w:hAnsi="宋体"/>
                <w:color w:val="000000"/>
                <w:szCs w:val="21"/>
              </w:rPr>
              <w:t>客户洽谈--签订合同—现场勘查有害生物危害情况--制定防制实施方案—防治实施—效果监测-客户验收。</w:t>
            </w:r>
          </w:p>
          <w:p>
            <w:pPr>
              <w:tabs>
                <w:tab w:val="left" w:pos="1080"/>
              </w:tabs>
              <w:spacing w:line="400" w:lineRule="exact"/>
              <w:rPr>
                <w:rFonts w:ascii="宋体" w:cs="宋体"/>
                <w:szCs w:val="21"/>
              </w:rPr>
            </w:pPr>
            <w:r>
              <w:rPr>
                <w:rFonts w:hint="eastAsia" w:ascii="宋体" w:hAnsi="宋体"/>
                <w:color w:val="000000"/>
                <w:szCs w:val="21"/>
              </w:rPr>
              <w:t>防治实施过程为关键过程。</w:t>
            </w:r>
          </w:p>
          <w:p>
            <w:pPr>
              <w:spacing w:line="400" w:lineRule="exact"/>
              <w:rPr>
                <w:rFonts w:ascii="宋体" w:cs="宋体"/>
                <w:szCs w:val="21"/>
              </w:rPr>
            </w:pPr>
            <w:r>
              <w:rPr>
                <w:rFonts w:hint="eastAsia" w:ascii="宋体" w:cs="宋体"/>
                <w:szCs w:val="21"/>
              </w:rPr>
              <w:t>不可接受风险源：</w:t>
            </w:r>
          </w:p>
          <w:p>
            <w:pPr>
              <w:spacing w:line="400" w:lineRule="exact"/>
              <w:rPr>
                <w:rFonts w:ascii="宋体" w:hAnsi="宋体" w:cs="宋体"/>
                <w:szCs w:val="21"/>
              </w:rPr>
            </w:pPr>
            <w:r>
              <w:rPr>
                <w:rFonts w:hint="eastAsia"/>
                <w:szCs w:val="21"/>
              </w:rPr>
              <w:t>1）火灾；2）人身伤害（化学品中毒、生物伤害）。</w:t>
            </w:r>
            <w:r>
              <w:rPr>
                <w:rFonts w:hint="eastAsia" w:ascii="宋体" w:hAnsi="宋体" w:cs="宋体"/>
                <w:szCs w:val="21"/>
              </w:rPr>
              <w:t>。</w:t>
            </w:r>
          </w:p>
          <w:p>
            <w:pPr>
              <w:spacing w:line="400" w:lineRule="exact"/>
              <w:ind w:firstLine="420" w:firstLineChars="200"/>
              <w:rPr>
                <w:rFonts w:ascii="宋体" w:cs="宋体"/>
                <w:szCs w:val="21"/>
              </w:rPr>
            </w:pPr>
            <w:r>
              <w:rPr>
                <w:rFonts w:hint="eastAsia" w:ascii="宋体" w:cs="宋体"/>
                <w:szCs w:val="21"/>
              </w:rPr>
              <w:t>查重要环境因素：</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1）化学药剂的排放；2）化学品泄漏；3）固废（含危险固废）的排放。</w:t>
            </w:r>
          </w:p>
          <w:p>
            <w:pPr>
              <w:spacing w:line="400" w:lineRule="exact"/>
              <w:rPr>
                <w:rFonts w:ascii="宋体" w:hAnsi="宋体" w:cs="宋体"/>
                <w:szCs w:val="21"/>
              </w:rPr>
            </w:pPr>
            <w:r>
              <w:rPr>
                <w:rFonts w:hint="eastAsia" w:ascii="宋体" w:hAnsi="宋体" w:cs="宋体"/>
                <w:szCs w:val="21"/>
              </w:rPr>
              <w:t>查看，公司制订的相应的安全管理制度及管理方案，对不可接受风险源进行管控。</w:t>
            </w:r>
          </w:p>
          <w:p>
            <w:pPr>
              <w:pStyle w:val="2"/>
            </w:pPr>
            <w:r>
              <w:rPr>
                <w:rFonts w:hint="eastAsia"/>
              </w:rPr>
              <w:t>视频查看公司库房，库房面积大约50平方米，可满足</w:t>
            </w:r>
            <w:r>
              <w:rPr>
                <w:rFonts w:hint="eastAsia" w:ascii="宋体" w:hAnsi="宋体" w:cs="宋体"/>
                <w:szCs w:val="21"/>
              </w:rPr>
              <w:t>喷药设备、个人防护用品、化学药品的存放保护。库房</w:t>
            </w:r>
            <w:r>
              <w:rPr>
                <w:rFonts w:hint="eastAsia"/>
              </w:rPr>
              <w:t>按设备、防护用品、化学药品等物料分类堆放，其中用于有害生物防治的鼠药、蟑螂诱饵、聚酯类化学药品等提供有安全技术说明书MSDS，能保证化学药品出现异常情况时处理措施有效。</w:t>
            </w:r>
          </w:p>
          <w:p>
            <w:pPr>
              <w:ind w:firstLine="420" w:firstLineChars="200"/>
              <w:rPr>
                <w:rFonts w:ascii="宋体" w:hAnsi="宋体" w:cs="宋体"/>
                <w:szCs w:val="21"/>
                <w:lang w:val="en-GB"/>
              </w:rPr>
            </w:pPr>
            <w:r>
              <w:rPr>
                <w:rFonts w:hint="eastAsia" w:ascii="宋体" w:hAnsi="宋体" w:cs="宋体"/>
                <w:szCs w:val="21"/>
                <w:lang w:val="en-GB"/>
              </w:rPr>
              <w:t>技术部作业服务产生的残留药物（主要是</w:t>
            </w:r>
            <w:r>
              <w:rPr>
                <w:rFonts w:hint="eastAsia" w:ascii="宋体" w:hAnsi="宋体" w:cs="宋体"/>
                <w:szCs w:val="21"/>
              </w:rPr>
              <w:t>药物包装桶、包装瓶）和动物尸体（主要是老鼠尸体）</w:t>
            </w:r>
            <w:r>
              <w:rPr>
                <w:rFonts w:hint="eastAsia" w:ascii="宋体" w:hAnsi="宋体" w:cs="宋体"/>
                <w:szCs w:val="21"/>
                <w:lang w:val="en-GB"/>
              </w:rPr>
              <w:t>由药物供应方公司回收；</w:t>
            </w:r>
          </w:p>
          <w:p>
            <w:pPr>
              <w:rPr>
                <w:rFonts w:ascii="宋体" w:hAnsi="宋体" w:cs="宋体"/>
                <w:szCs w:val="21"/>
              </w:rPr>
            </w:pPr>
            <w:r>
              <w:rPr>
                <w:rFonts w:hint="eastAsia" w:ascii="宋体" w:hAnsi="宋体" w:cs="宋体"/>
                <w:szCs w:val="21"/>
              </w:rPr>
              <w:t>查：</w:t>
            </w:r>
            <w:r>
              <w:rPr>
                <w:rFonts w:hint="eastAsia" w:ascii="宋体" w:hAnsi="宋体" w:cs="宋体"/>
                <w:szCs w:val="21"/>
                <w:lang w:val="en-GB"/>
              </w:rPr>
              <w:t>残留药物处理</w:t>
            </w:r>
            <w:r>
              <w:rPr>
                <w:rFonts w:hint="eastAsia" w:ascii="宋体" w:hAnsi="宋体" w:cs="宋体"/>
                <w:szCs w:val="21"/>
              </w:rPr>
              <w:t>表</w:t>
            </w:r>
          </w:p>
          <w:p>
            <w:pPr>
              <w:rPr>
                <w:rFonts w:ascii="宋体" w:hAnsi="宋体" w:cs="宋体"/>
                <w:szCs w:val="21"/>
                <w:lang w:val="en-GB"/>
              </w:rPr>
            </w:pPr>
            <w:r>
              <w:rPr>
                <w:rFonts w:hint="eastAsia" w:ascii="宋体" w:hAnsi="宋体" w:cs="宋体"/>
                <w:szCs w:val="21"/>
                <w:lang w:val="en-GB"/>
              </w:rPr>
              <w:t>日期材料名称</w:t>
            </w:r>
            <w:r>
              <w:rPr>
                <w:rFonts w:hint="eastAsia" w:ascii="宋体" w:hAnsi="宋体" w:cs="宋体"/>
                <w:szCs w:val="21"/>
                <w:lang w:val="en-GB"/>
              </w:rPr>
              <w:tab/>
            </w:r>
            <w:r>
              <w:rPr>
                <w:rFonts w:hint="eastAsia" w:ascii="宋体" w:hAnsi="宋体" w:cs="宋体"/>
                <w:szCs w:val="21"/>
              </w:rPr>
              <w:t xml:space="preserve">     规格型号/数</w:t>
            </w:r>
            <w:r>
              <w:rPr>
                <w:rFonts w:hint="eastAsia" w:ascii="宋体" w:hAnsi="宋体" w:cs="宋体"/>
                <w:szCs w:val="21"/>
                <w:lang w:val="en-GB"/>
              </w:rPr>
              <w:t>量 送回人</w:t>
            </w:r>
            <w:r>
              <w:rPr>
                <w:rFonts w:hint="eastAsia" w:ascii="宋体" w:hAnsi="宋体" w:cs="宋体"/>
                <w:szCs w:val="21"/>
                <w:lang w:val="en-GB"/>
              </w:rPr>
              <w:tab/>
            </w:r>
            <w:r>
              <w:rPr>
                <w:rFonts w:hint="eastAsia" w:ascii="宋体" w:hAnsi="宋体" w:cs="宋体"/>
                <w:szCs w:val="21"/>
              </w:rPr>
              <w:t xml:space="preserve">  接收公司             接收人      </w:t>
            </w:r>
            <w:r>
              <w:rPr>
                <w:rFonts w:hint="eastAsia" w:ascii="宋体" w:hAnsi="宋体" w:cs="宋体"/>
                <w:szCs w:val="21"/>
                <w:lang w:val="en-GB"/>
              </w:rPr>
              <w:tab/>
            </w:r>
          </w:p>
          <w:p>
            <w:pPr>
              <w:rPr>
                <w:rFonts w:ascii="宋体" w:hAnsi="宋体" w:cs="宋体"/>
                <w:szCs w:val="21"/>
              </w:rPr>
            </w:pPr>
            <w:r>
              <w:rPr>
                <w:rFonts w:hint="eastAsia" w:ascii="宋体" w:hAnsi="宋体" w:cs="宋体"/>
                <w:szCs w:val="21"/>
              </w:rPr>
              <w:t xml:space="preserve">2020.11.13  </w:t>
            </w:r>
            <w:r>
              <w:rPr>
                <w:rFonts w:ascii="幼圆"/>
                <w:szCs w:val="21"/>
              </w:rPr>
              <w:t>溴鼠灵毒饵</w:t>
            </w:r>
            <w:r>
              <w:rPr>
                <w:rFonts w:hint="eastAsia" w:ascii="幼圆"/>
                <w:szCs w:val="21"/>
              </w:rPr>
              <w:t xml:space="preserve">包装瓶  </w:t>
            </w:r>
            <w:r>
              <w:rPr>
                <w:rFonts w:hint="eastAsia" w:ascii="宋体" w:hAnsi="宋体" w:cs="宋体"/>
                <w:szCs w:val="21"/>
              </w:rPr>
              <w:t>500g/17个，黄俊强，</w:t>
            </w:r>
            <w:r>
              <w:rPr>
                <w:rFonts w:hint="eastAsia"/>
              </w:rPr>
              <w:t>成都黑猫灭鼠除虫有限公司 ，谭建勇</w:t>
            </w:r>
          </w:p>
          <w:p>
            <w:pPr>
              <w:rPr>
                <w:rFonts w:ascii="宋体" w:hAnsi="宋体" w:cs="宋体"/>
                <w:szCs w:val="21"/>
              </w:rPr>
            </w:pPr>
            <w:r>
              <w:rPr>
                <w:rFonts w:hint="eastAsia" w:ascii="宋体" w:hAnsi="宋体" w:cs="宋体"/>
                <w:szCs w:val="21"/>
              </w:rPr>
              <w:t xml:space="preserve">2020.11.13  </w:t>
            </w:r>
            <w:r>
              <w:rPr>
                <w:rFonts w:ascii="幼圆"/>
                <w:szCs w:val="21"/>
              </w:rPr>
              <w:t>氟鼠灵</w:t>
            </w:r>
            <w:r>
              <w:rPr>
                <w:rFonts w:hint="eastAsia" w:ascii="幼圆"/>
                <w:szCs w:val="21"/>
              </w:rPr>
              <w:t xml:space="preserve">包装桶      </w:t>
            </w:r>
            <w:r>
              <w:rPr>
                <w:rFonts w:hint="eastAsia" w:ascii="宋体" w:hAnsi="宋体" w:cs="宋体"/>
                <w:szCs w:val="21"/>
              </w:rPr>
              <w:t>3kg/3个，黄俊强，</w:t>
            </w:r>
            <w:r>
              <w:rPr>
                <w:rFonts w:hint="eastAsia"/>
              </w:rPr>
              <w:t>成都黑猫灭鼠除虫有限公司 ，谭建勇</w:t>
            </w:r>
          </w:p>
          <w:p>
            <w:pPr>
              <w:rPr>
                <w:rFonts w:ascii="宋体" w:hAnsi="宋体" w:cs="宋体"/>
                <w:szCs w:val="21"/>
              </w:rPr>
            </w:pPr>
            <w:r>
              <w:rPr>
                <w:rFonts w:hint="eastAsia" w:ascii="宋体" w:hAnsi="宋体" w:cs="宋体"/>
                <w:szCs w:val="21"/>
              </w:rPr>
              <w:t xml:space="preserve">2020.11.13  </w:t>
            </w:r>
            <w:r>
              <w:rPr>
                <w:rFonts w:ascii="幼圆"/>
                <w:szCs w:val="21"/>
              </w:rPr>
              <w:t>氯氰菊酯悬浮剂</w:t>
            </w:r>
            <w:r>
              <w:rPr>
                <w:rFonts w:hint="eastAsia" w:ascii="幼圆"/>
                <w:szCs w:val="21"/>
              </w:rPr>
              <w:t xml:space="preserve">包装瓶  </w:t>
            </w:r>
            <w:r>
              <w:rPr>
                <w:rFonts w:hint="eastAsia" w:ascii="宋体" w:hAnsi="宋体" w:cs="宋体"/>
                <w:szCs w:val="21"/>
              </w:rPr>
              <w:t>500g/25个，黄俊强，</w:t>
            </w:r>
            <w:r>
              <w:rPr>
                <w:rFonts w:hint="eastAsia"/>
              </w:rPr>
              <w:t>成都黑猫灭鼠除虫有限公司 谭建勇</w:t>
            </w:r>
          </w:p>
          <w:p>
            <w:r>
              <w:rPr>
                <w:rFonts w:hint="eastAsia" w:ascii="宋体" w:hAnsi="宋体" w:cs="宋体"/>
                <w:szCs w:val="21"/>
              </w:rPr>
              <w:t xml:space="preserve">2020.11.13  </w:t>
            </w:r>
            <w:r>
              <w:rPr>
                <w:rFonts w:ascii="幼圆"/>
                <w:sz w:val="13"/>
                <w:szCs w:val="13"/>
              </w:rPr>
              <w:t>高效氯氟氰菊酯微囊悬浮剂</w:t>
            </w:r>
            <w:r>
              <w:rPr>
                <w:rFonts w:hint="eastAsia" w:ascii="幼圆"/>
                <w:sz w:val="13"/>
                <w:szCs w:val="13"/>
              </w:rPr>
              <w:t xml:space="preserve">包装瓶 </w:t>
            </w:r>
            <w:r>
              <w:rPr>
                <w:rFonts w:hint="eastAsia" w:ascii="宋体" w:hAnsi="宋体" w:cs="宋体"/>
                <w:szCs w:val="21"/>
              </w:rPr>
              <w:t>500g/18个 ， 黄俊强，</w:t>
            </w:r>
            <w:r>
              <w:rPr>
                <w:rFonts w:hint="eastAsia"/>
              </w:rPr>
              <w:t>成都黑猫灭鼠除虫有限公司 谭建勇</w:t>
            </w:r>
          </w:p>
          <w:p>
            <w:pPr>
              <w:pStyle w:val="2"/>
            </w:pPr>
            <w:r>
              <w:rPr>
                <w:rFonts w:hint="eastAsia"/>
              </w:rPr>
              <w:t>具体见附件。</w:t>
            </w:r>
          </w:p>
          <w:p>
            <w:pPr>
              <w:rPr>
                <w:rFonts w:ascii="宋体" w:hAnsi="宋体" w:cs="宋体"/>
                <w:szCs w:val="21"/>
              </w:rPr>
            </w:pPr>
            <w:r>
              <w:rPr>
                <w:rFonts w:hint="eastAsia" w:ascii="宋体" w:hAnsi="宋体" w:cs="宋体"/>
                <w:szCs w:val="21"/>
              </w:rPr>
              <w:t>查：动物尸体处理表</w:t>
            </w:r>
          </w:p>
          <w:p>
            <w:pPr>
              <w:rPr>
                <w:rFonts w:ascii="宋体" w:hAnsi="宋体" w:cs="宋体"/>
                <w:szCs w:val="21"/>
                <w:lang w:val="en-GB"/>
              </w:rPr>
            </w:pPr>
            <w:r>
              <w:rPr>
                <w:rFonts w:hint="eastAsia" w:ascii="宋体" w:hAnsi="宋体" w:cs="宋体"/>
                <w:szCs w:val="21"/>
                <w:lang w:val="en-GB"/>
              </w:rPr>
              <w:t xml:space="preserve">日期材料      名称   </w:t>
            </w:r>
            <w:r>
              <w:rPr>
                <w:rFonts w:hint="eastAsia" w:ascii="宋体" w:hAnsi="宋体" w:cs="宋体"/>
                <w:szCs w:val="21"/>
                <w:lang w:val="en-GB"/>
              </w:rPr>
              <w:tab/>
            </w:r>
            <w:r>
              <w:rPr>
                <w:rFonts w:hint="eastAsia" w:ascii="宋体" w:hAnsi="宋体" w:cs="宋体"/>
                <w:szCs w:val="21"/>
                <w:lang w:val="en-GB"/>
              </w:rPr>
              <w:t>批次</w:t>
            </w:r>
            <w:r>
              <w:rPr>
                <w:rFonts w:hint="eastAsia" w:ascii="宋体" w:hAnsi="宋体" w:cs="宋体"/>
                <w:szCs w:val="21"/>
              </w:rPr>
              <w:t xml:space="preserve">     数</w:t>
            </w:r>
            <w:r>
              <w:rPr>
                <w:rFonts w:hint="eastAsia" w:ascii="宋体" w:hAnsi="宋体" w:cs="宋体"/>
                <w:szCs w:val="21"/>
                <w:lang w:val="en-GB"/>
              </w:rPr>
              <w:t>量  送回人</w:t>
            </w:r>
            <w:r>
              <w:rPr>
                <w:rFonts w:hint="eastAsia" w:ascii="宋体" w:hAnsi="宋体" w:cs="宋体"/>
                <w:szCs w:val="21"/>
                <w:lang w:val="en-GB"/>
              </w:rPr>
              <w:tab/>
            </w:r>
            <w:r>
              <w:rPr>
                <w:rFonts w:hint="eastAsia" w:ascii="宋体" w:hAnsi="宋体" w:cs="宋体"/>
                <w:szCs w:val="21"/>
              </w:rPr>
              <w:t xml:space="preserve">     接收公司             接收人      </w:t>
            </w:r>
            <w:r>
              <w:rPr>
                <w:rFonts w:hint="eastAsia" w:ascii="宋体" w:hAnsi="宋体" w:cs="宋体"/>
                <w:szCs w:val="21"/>
                <w:lang w:val="en-GB"/>
              </w:rPr>
              <w:tab/>
            </w:r>
          </w:p>
          <w:p>
            <w:pPr>
              <w:rPr>
                <w:rFonts w:ascii="宋体" w:hAnsi="宋体" w:cs="宋体"/>
                <w:szCs w:val="21"/>
              </w:rPr>
            </w:pPr>
            <w:r>
              <w:rPr>
                <w:rFonts w:hint="eastAsia" w:ascii="宋体" w:hAnsi="宋体" w:cs="宋体"/>
                <w:szCs w:val="21"/>
              </w:rPr>
              <w:t xml:space="preserve">2020.12.20    </w:t>
            </w:r>
            <w:r>
              <w:rPr>
                <w:rFonts w:ascii="幼圆"/>
                <w:szCs w:val="21"/>
              </w:rPr>
              <w:t>鼠</w:t>
            </w:r>
            <w:r>
              <w:rPr>
                <w:rFonts w:hint="eastAsia" w:ascii="幼圆"/>
                <w:szCs w:val="21"/>
              </w:rPr>
              <w:t xml:space="preserve">尸      028    </w:t>
            </w:r>
            <w:r>
              <w:rPr>
                <w:rFonts w:hint="eastAsia" w:ascii="宋体" w:hAnsi="宋体" w:cs="宋体"/>
                <w:szCs w:val="21"/>
              </w:rPr>
              <w:t xml:space="preserve">12只   黄俊强    </w:t>
            </w:r>
            <w:r>
              <w:rPr>
                <w:rFonts w:hint="eastAsia"/>
              </w:rPr>
              <w:t>成都黑猫灭鼠除虫有限公司  谭建勇</w:t>
            </w:r>
          </w:p>
          <w:p>
            <w:pPr>
              <w:pStyle w:val="2"/>
            </w:pPr>
            <w:r>
              <w:rPr>
                <w:rFonts w:hint="eastAsia"/>
              </w:rPr>
              <w:t>具体见附件。</w:t>
            </w:r>
          </w:p>
          <w:p>
            <w:pPr>
              <w:pStyle w:val="2"/>
            </w:pPr>
            <w:r>
              <w:rPr>
                <w:rFonts w:hint="eastAsia"/>
              </w:rPr>
              <w:t>对危险废弃物的控制措施基本有效。</w:t>
            </w:r>
          </w:p>
          <w:p>
            <w:pPr>
              <w:spacing w:line="400" w:lineRule="exact"/>
              <w:ind w:firstLine="210" w:firstLineChars="100"/>
              <w:rPr>
                <w:rFonts w:ascii="宋体" w:hAnsi="宋体" w:cs="宋体"/>
                <w:szCs w:val="21"/>
              </w:rPr>
            </w:pPr>
            <w:r>
              <w:rPr>
                <w:rFonts w:hint="eastAsia" w:ascii="宋体" w:hAnsi="宋体" w:cs="宋体"/>
                <w:szCs w:val="21"/>
              </w:rPr>
              <w:t>据称：对火灾应急设施、安防设施运行情况等进行了检查维护。</w:t>
            </w:r>
          </w:p>
          <w:p>
            <w:pPr>
              <w:pStyle w:val="2"/>
              <w:ind w:firstLine="230" w:firstLineChars="100"/>
              <w:rPr>
                <w:rFonts w:asciiTheme="minorEastAsia" w:hAnsiTheme="minorEastAsia" w:eastAsiaTheme="minorEastAsia"/>
                <w:szCs w:val="21"/>
              </w:rPr>
            </w:pPr>
            <w:r>
              <w:rPr>
                <w:rFonts w:hint="eastAsia"/>
              </w:rPr>
              <w:t>现场</w:t>
            </w:r>
            <w:r>
              <w:rPr>
                <w:rFonts w:hint="eastAsia"/>
                <w:szCs w:val="22"/>
              </w:rPr>
              <w:t>查看正在实施项目服务：</w:t>
            </w:r>
            <w:r>
              <w:rPr>
                <w:rFonts w:hint="eastAsia" w:asciiTheme="minorEastAsia" w:hAnsiTheme="minorEastAsia" w:eastAsiaTheme="minorEastAsia"/>
                <w:szCs w:val="21"/>
              </w:rPr>
              <w:t>维克维尔.香江酒店/灭各类有害生物</w:t>
            </w:r>
            <w:r>
              <w:rPr>
                <w:rFonts w:hint="eastAsia" w:cs="黑体" w:asciiTheme="minorEastAsia" w:hAnsiTheme="minorEastAsia" w:eastAsiaTheme="minorEastAsia"/>
                <w:szCs w:val="21"/>
              </w:rPr>
              <w:t>(老鼠、蟑螂、蚊虫、蚁类)服务</w:t>
            </w:r>
            <w:r>
              <w:rPr>
                <w:rFonts w:hint="eastAsia" w:asciiTheme="minorEastAsia" w:hAnsiTheme="minorEastAsia" w:eastAsiaTheme="minorEastAsia"/>
                <w:szCs w:val="21"/>
              </w:rPr>
              <w:t>。</w:t>
            </w:r>
          </w:p>
          <w:p>
            <w:pPr>
              <w:spacing w:line="400" w:lineRule="atLeast"/>
              <w:ind w:firstLine="420" w:firstLineChars="200"/>
              <w:rPr>
                <w:rFonts w:ascii="宋体" w:hAnsi="宋体" w:cs="宋体"/>
                <w:szCs w:val="21"/>
              </w:rPr>
            </w:pPr>
            <w:r>
              <w:rPr>
                <w:rFonts w:hint="eastAsia" w:ascii="宋体" w:hAnsi="宋体" w:cs="宋体"/>
                <w:szCs w:val="21"/>
              </w:rPr>
              <w:t>组长：周静，组员：邓如飞。</w:t>
            </w:r>
          </w:p>
          <w:p>
            <w:pPr>
              <w:spacing w:line="400" w:lineRule="atLeast"/>
              <w:ind w:firstLine="420" w:firstLineChars="200"/>
              <w:rPr>
                <w:rFonts w:ascii="宋体" w:hAnsi="宋体" w:cs="宋体"/>
                <w:szCs w:val="21"/>
              </w:rPr>
            </w:pPr>
            <w:r>
              <w:rPr>
                <w:rFonts w:hint="eastAsia" w:ascii="宋体" w:hAnsi="宋体" w:cs="宋体"/>
                <w:szCs w:val="21"/>
              </w:rPr>
              <w:t>查，服务现场张贴有“警示标示等”，如：鼠耳有毒，严禁触摸标识；</w:t>
            </w:r>
          </w:p>
          <w:p>
            <w:pPr>
              <w:spacing w:line="400" w:lineRule="atLeast"/>
              <w:ind w:firstLine="420" w:firstLineChars="200"/>
              <w:rPr>
                <w:rFonts w:ascii="宋体" w:hAnsi="宋体" w:cs="宋体"/>
                <w:szCs w:val="21"/>
              </w:rPr>
            </w:pPr>
            <w:r>
              <w:rPr>
                <w:rFonts w:hint="eastAsia" w:ascii="宋体" w:hAnsi="宋体" w:cs="宋体"/>
                <w:szCs w:val="21"/>
              </w:rPr>
              <w:t>现场查看：服务现场客户物品全部遮挡，避免污染。</w:t>
            </w:r>
          </w:p>
          <w:p>
            <w:pPr>
              <w:spacing w:line="400" w:lineRule="exact"/>
              <w:ind w:firstLine="525" w:firstLineChars="250"/>
              <w:rPr>
                <w:rFonts w:ascii="宋体" w:hAnsi="宋体" w:cs="宋体"/>
                <w:szCs w:val="21"/>
              </w:rPr>
            </w:pPr>
            <w:r>
              <w:rPr>
                <w:rFonts w:hint="eastAsia" w:ascii="宋体" w:hAnsi="宋体" w:cs="宋体"/>
                <w:szCs w:val="21"/>
              </w:rPr>
              <w:t>现场查看：所有作业员工都戴有手套、口罩和穿戴防护服。</w:t>
            </w:r>
          </w:p>
          <w:p>
            <w:pPr>
              <w:spacing w:line="400" w:lineRule="exact"/>
              <w:ind w:firstLine="525" w:firstLineChars="250"/>
              <w:rPr>
                <w:rFonts w:ascii="宋体" w:hAnsi="宋体" w:cs="宋体"/>
                <w:szCs w:val="21"/>
              </w:rPr>
            </w:pPr>
            <w:r>
              <w:rPr>
                <w:rFonts w:hint="eastAsia" w:ascii="宋体" w:hAnsi="宋体" w:cs="宋体"/>
                <w:szCs w:val="21"/>
              </w:rPr>
              <w:t>现场查看：查见公司服务过程中产生的废包装废弃物等全部回收处理，不允许留现场。</w:t>
            </w:r>
          </w:p>
          <w:p>
            <w:pPr>
              <w:spacing w:line="400" w:lineRule="exact"/>
              <w:ind w:firstLine="525" w:firstLineChars="250"/>
              <w:rPr>
                <w:rFonts w:ascii="宋体" w:hAnsi="宋体" w:cs="宋体"/>
                <w:szCs w:val="21"/>
              </w:rPr>
            </w:pPr>
            <w:r>
              <w:rPr>
                <w:rFonts w:hint="eastAsia" w:ascii="宋体" w:hAnsi="宋体" w:cs="宋体"/>
                <w:szCs w:val="21"/>
              </w:rPr>
              <w:t>现场查看：查见在服务现场有警示栏等防护措施和警告标识。</w:t>
            </w:r>
          </w:p>
          <w:p>
            <w:pPr>
              <w:spacing w:line="400" w:lineRule="exact"/>
              <w:rPr>
                <w:rFonts w:ascii="宋体" w:hAnsi="宋体"/>
                <w:szCs w:val="21"/>
              </w:rPr>
            </w:pPr>
          </w:p>
        </w:tc>
        <w:tc>
          <w:tcPr>
            <w:tcW w:w="1585" w:type="dxa"/>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《应急准备和响应控制程序》、《火灾事故应急救援预案》等</w:t>
            </w:r>
          </w:p>
          <w:p>
            <w:pPr>
              <w:spacing w:line="360" w:lineRule="auto"/>
              <w:jc w:val="left"/>
              <w:rPr>
                <w:rFonts w:ascii="宋体" w:hAnsi="宋体" w:cs="宋体"/>
                <w:szCs w:val="21"/>
              </w:rPr>
            </w:pPr>
            <w:r>
              <w:rPr>
                <w:rFonts w:hint="eastAsia" w:cs="宋体"/>
                <w:szCs w:val="21"/>
              </w:rPr>
              <w:t>查见：消防演练实况记录：技术部相关人员</w:t>
            </w:r>
            <w:r>
              <w:rPr>
                <w:rFonts w:hint="eastAsia" w:ascii="宋体" w:hAnsi="宋体" w:cs="宋体"/>
                <w:szCs w:val="21"/>
              </w:rPr>
              <w:t>参加了2021年1月25日在公司办公区由行政部组织的消防演练。</w:t>
            </w:r>
          </w:p>
          <w:p>
            <w:pPr>
              <w:spacing w:line="360" w:lineRule="auto"/>
              <w:ind w:firstLine="420" w:firstLineChars="200"/>
              <w:rPr>
                <w:rFonts w:ascii="宋体" w:hAnsi="宋体"/>
                <w:szCs w:val="21"/>
              </w:rPr>
            </w:pPr>
            <w:r>
              <w:rPr>
                <w:rFonts w:hint="eastAsia" w:asci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tcPr>
          <w:p>
            <w:pPr>
              <w:adjustRightInd w:val="0"/>
              <w:snapToGrid w:val="0"/>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004" w:type="dxa"/>
          </w:tcPr>
          <w:p>
            <w:pPr>
              <w:rPr>
                <w:rFonts w:ascii="宋体" w:hAnsi="宋体" w:cs="宋体"/>
                <w:kern w:val="0"/>
                <w:szCs w:val="24"/>
              </w:rPr>
            </w:pPr>
            <w:r>
              <w:rPr>
                <w:rFonts w:hint="eastAsia" w:ascii="宋体" w:hAnsi="宋体" w:cs="宋体"/>
                <w:kern w:val="0"/>
                <w:szCs w:val="24"/>
              </w:rPr>
              <w:t>公司主要服务产品：</w:t>
            </w:r>
            <w:r>
              <w:rPr>
                <w:rFonts w:hint="eastAsia" w:ascii="宋体" w:hAnsi="宋体"/>
                <w:szCs w:val="21"/>
              </w:rPr>
              <w:t>灭各类有害生物(老鼠、蟑螂、蚊虫、蚁类)服务(需资质除外)。</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w:t>
            </w:r>
            <w:r>
              <w:rPr>
                <w:rFonts w:hint="eastAsia" w:ascii="宋体" w:hAnsi="宋体" w:cs="宋体"/>
                <w:szCs w:val="21"/>
              </w:rPr>
              <w:t>《病媒生物密度控制水平 鼠类》</w:t>
            </w:r>
            <w:r>
              <w:rPr>
                <w:rFonts w:hint="eastAsia" w:ascii="宋体" w:hAnsi="宋体" w:cs="宋体"/>
                <w:kern w:val="15"/>
                <w:szCs w:val="21"/>
              </w:rPr>
              <w:t>GB/T 27770-2011</w:t>
            </w:r>
            <w:r>
              <w:rPr>
                <w:rFonts w:hint="eastAsia" w:ascii="宋体" w:hAnsi="宋体" w:cs="宋体"/>
                <w:szCs w:val="21"/>
              </w:rPr>
              <w:t>、《病媒生物密度控制水平 蚊虫》</w:t>
            </w:r>
            <w:r>
              <w:rPr>
                <w:rFonts w:hint="eastAsia" w:ascii="宋体" w:hAnsi="宋体" w:cs="宋体"/>
                <w:kern w:val="15"/>
                <w:szCs w:val="21"/>
              </w:rPr>
              <w:t>GB/T 27771-2011； 《</w:t>
            </w:r>
            <w:r>
              <w:rPr>
                <w:rFonts w:hint="eastAsia" w:ascii="宋体" w:hAnsi="宋体" w:cs="宋体"/>
                <w:szCs w:val="21"/>
              </w:rPr>
              <w:t>病媒生物密度控制水平 蝇类</w:t>
            </w:r>
            <w:r>
              <w:rPr>
                <w:rFonts w:hint="eastAsia" w:ascii="宋体" w:hAnsi="宋体" w:cs="宋体"/>
                <w:kern w:val="15"/>
                <w:szCs w:val="21"/>
              </w:rPr>
              <w:t>》GB/T 27772-2011; 《</w:t>
            </w:r>
            <w:r>
              <w:rPr>
                <w:rFonts w:hint="eastAsia" w:ascii="宋体" w:hAnsi="宋体" w:cs="宋体"/>
                <w:szCs w:val="21"/>
              </w:rPr>
              <w:t>病媒生物密度控制水平 蜚蠊</w:t>
            </w:r>
            <w:r>
              <w:rPr>
                <w:rFonts w:hint="eastAsia" w:ascii="宋体" w:hAnsi="宋体" w:cs="宋体"/>
                <w:kern w:val="15"/>
                <w:szCs w:val="21"/>
              </w:rPr>
              <w:t>》GB/T 27773-2011</w:t>
            </w:r>
            <w:r>
              <w:rPr>
                <w:rFonts w:hint="eastAsia" w:ascii="宋体" w:hAnsi="宋体"/>
                <w:szCs w:val="21"/>
              </w:rPr>
              <w:t>等、</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rPr>
              <w:t>技术部负责产品实现和服务提供的策划，策划输出的具体结果包括以下内容：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rPr>
              <w:t>生物控制工作流程、四害密度监测技术规范、药剂使用操作规程等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szCs w:val="21"/>
              </w:rPr>
              <w:t>防制实施过程。</w:t>
            </w:r>
          </w:p>
          <w:p>
            <w:pPr>
              <w:widowControl/>
              <w:jc w:val="left"/>
              <w:rPr>
                <w:rFonts w:ascii="宋体" w:hAnsi="宋体" w:cs="宋体"/>
                <w:kern w:val="0"/>
                <w:szCs w:val="24"/>
              </w:rPr>
            </w:pPr>
            <w:r>
              <w:rPr>
                <w:rFonts w:hint="eastAsia" w:ascii="宋体" w:hAnsi="宋体" w:cs="宋体"/>
                <w:kern w:val="0"/>
                <w:szCs w:val="24"/>
              </w:rPr>
              <w:t>----外包过程：无</w:t>
            </w:r>
          </w:p>
          <w:p>
            <w:pPr>
              <w:widowControl/>
              <w:jc w:val="left"/>
              <w:rPr>
                <w:rFonts w:ascii="宋体" w:hAnsi="宋体" w:cs="宋体"/>
                <w:szCs w:val="21"/>
              </w:rPr>
            </w:pPr>
            <w:r>
              <w:rPr>
                <w:rFonts w:hint="eastAsia" w:ascii="宋体" w:hAnsi="宋体" w:cs="宋体"/>
                <w:kern w:val="0"/>
                <w:szCs w:val="24"/>
              </w:rPr>
              <w:t>----经确认：暂无策划的更改。</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rPr>
                <w:rFonts w:ascii="宋体" w:hAnsi="宋体" w:cs="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cs="宋体"/>
                <w:szCs w:val="21"/>
              </w:rPr>
            </w:pPr>
            <w:r>
              <w:rPr>
                <w:rFonts w:hint="eastAsia" w:ascii="宋体" w:hAnsi="宋体"/>
                <w:szCs w:val="21"/>
              </w:rPr>
              <w:t>由于组织的有害生物防制均系按顾客的要求及国家标准、法律法规要求进行有害生物防制的常规服务未涉及设计开发过程，故在本公司运行体系时对ISO9001：2015标准8.3条款不适用，不适用本条款不影响公司提供害生物防制服务的质量及满足顾客及法律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4" w:type="dxa"/>
          </w:tcPr>
          <w:p>
            <w:r>
              <w:rPr>
                <w:rFonts w:hint="eastAsia"/>
              </w:rPr>
              <w:t>公司制定了《服务过程控制程序》</w:t>
            </w:r>
          </w:p>
          <w:p>
            <w:r>
              <w:rPr>
                <w:rFonts w:hint="eastAsia"/>
              </w:rPr>
              <w:t>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1、查服务现场各工序均有有正在服务的操作文件，均为现行有效的文件，受控标识清楚；</w:t>
            </w:r>
          </w:p>
          <w:p>
            <w:r>
              <w:rPr>
                <w:rFonts w:hint="eastAsia"/>
              </w:rPr>
              <w:t>2、查服务现场及作业工位执行的作业指导书主要包括：生物控制工作流程、四害密度监测技术规范、药剂使用操作规程、化学药品的安全技术说明书MSDS等，</w:t>
            </w:r>
            <w:bookmarkStart w:id="0" w:name="OLE_LINK3"/>
            <w:r>
              <w:rPr>
                <w:rFonts w:hint="eastAsia"/>
              </w:rPr>
              <w:t>均放置于作业现场附近，便于查阅对照。</w:t>
            </w:r>
            <w:bookmarkEnd w:id="0"/>
          </w:p>
          <w:p>
            <w:r>
              <w:rPr>
                <w:rFonts w:hint="eastAsia"/>
              </w:rPr>
              <w:t>3.现场查看：现场有喷药设备(手推式喷雾机、背负式喷雾机、手提式喷雾机)、应急防护包、灭火器、梯子、溢漏应急包、工作警示牌、个人防护装备（如：工作服、呼吸面具、安全帽、护目镜等）等，服务相关设备工作正常，状态良好，无异常现象，符合产品的服务的条件及要求。</w:t>
            </w:r>
          </w:p>
          <w:p>
            <w:r>
              <w:rPr>
                <w:rFonts w:hint="eastAsia"/>
              </w:rPr>
              <w:t>4.现场暂未配置相应的检测设备，现场主要以人为进行检查。</w:t>
            </w:r>
          </w:p>
          <w:p>
            <w:r>
              <w:rPr>
                <w:rFonts w:hint="eastAsia"/>
              </w:rPr>
              <w:t>5.出示了《施工单位计划表》 明确的服务时间、单位、服务次数、要求等内容；</w:t>
            </w:r>
          </w:p>
          <w:p/>
          <w:p>
            <w:r>
              <w:rPr>
                <w:rFonts w:hint="eastAsia"/>
              </w:rPr>
              <w:t>视频查看，在实施的项目为</w:t>
            </w:r>
            <w:r>
              <w:rPr>
                <w:rFonts w:hint="eastAsia" w:asciiTheme="minorEastAsia" w:hAnsiTheme="minorEastAsia" w:eastAsiaTheme="minorEastAsia"/>
                <w:szCs w:val="21"/>
              </w:rPr>
              <w:t>维克维尔.香江酒店</w:t>
            </w:r>
            <w:r>
              <w:rPr>
                <w:rFonts w:hint="eastAsia"/>
              </w:rPr>
              <w:t>的有害生物防治，地址：</w:t>
            </w:r>
            <w:r>
              <w:rPr>
                <w:rFonts w:hint="eastAsia" w:asciiTheme="minorEastAsia" w:hAnsiTheme="minorEastAsia" w:eastAsiaTheme="minorEastAsia"/>
                <w:szCs w:val="21"/>
              </w:rPr>
              <w:t>遂宁市船山区滨江路931号</w:t>
            </w:r>
            <w:r>
              <w:rPr>
                <w:rFonts w:hint="eastAsia"/>
              </w:rPr>
              <w:t>；防治对象为老鼠、蟑螂、蚊虫、蚁类。</w:t>
            </w:r>
          </w:p>
          <w:p>
            <w:pPr>
              <w:spacing w:line="400" w:lineRule="exact"/>
              <w:ind w:firstLine="420" w:firstLineChars="200"/>
            </w:pPr>
            <w:r>
              <w:rPr>
                <w:rFonts w:hint="eastAsia"/>
              </w:rPr>
              <w:t>现场查看该项目的灭鼠操作：</w:t>
            </w:r>
          </w:p>
          <w:p>
            <w:pPr>
              <w:spacing w:line="400" w:lineRule="exact"/>
              <w:ind w:firstLine="420" w:firstLineChars="200"/>
            </w:pPr>
            <w:r>
              <w:rPr>
                <w:rFonts w:hint="eastAsia"/>
              </w:rPr>
              <w:t>灭鼠流程：联络—检查上次效果—施药、安装鼠板和毒饵盒—贴标识—客户确认</w:t>
            </w:r>
          </w:p>
          <w:p>
            <w:pPr>
              <w:spacing w:line="400" w:lineRule="exact"/>
              <w:ind w:firstLine="420" w:firstLineChars="200"/>
            </w:pPr>
            <w:r>
              <w:rPr>
                <w:rFonts w:hint="eastAsia"/>
              </w:rPr>
              <w:t>现场查问员工</w:t>
            </w:r>
            <w:r>
              <w:rPr>
                <w:rFonts w:hint="eastAsia" w:ascii="宋体" w:hAnsi="宋体" w:cs="宋体"/>
                <w:szCs w:val="21"/>
              </w:rPr>
              <w:t>邓如飞</w:t>
            </w:r>
            <w:r>
              <w:rPr>
                <w:rFonts w:hint="eastAsia"/>
              </w:rPr>
              <w:t>，对灭鼠过程作业要求熟悉，查其操作：</w:t>
            </w:r>
          </w:p>
          <w:p>
            <w:pPr>
              <w:spacing w:line="400" w:lineRule="exact"/>
              <w:ind w:firstLine="420" w:firstLineChars="200"/>
            </w:pPr>
            <w:r>
              <w:rPr>
                <w:rFonts w:hint="eastAsia"/>
              </w:rPr>
              <w:t>1）检查上次效果：检查上次鼠药投放点、粘鼠板，未发现老鼠，询问，公司对于固定的项目均为固定的技术服务人员，并且建立了顾客档案卡（包括每个项目的鼠药投放、粘鼠板的放置数量）。</w:t>
            </w:r>
          </w:p>
          <w:p>
            <w:pPr>
              <w:spacing w:line="400" w:lineRule="exact"/>
              <w:ind w:firstLine="420" w:firstLineChars="200"/>
            </w:pPr>
            <w:r>
              <w:rPr>
                <w:rFonts w:hint="eastAsia"/>
              </w:rPr>
              <w:t>2）现场查，服务人员根据顾客档案卡，检查毒饵盒（6个）、粘鼠板（4个），并补充投放了2个鼠药、2份粘鼠板。现场检查，无老鼠洞。</w:t>
            </w:r>
          </w:p>
          <w:p>
            <w:pPr>
              <w:spacing w:line="400" w:lineRule="exact"/>
              <w:ind w:firstLine="420" w:firstLineChars="200"/>
            </w:pPr>
            <w:r>
              <w:rPr>
                <w:rFonts w:hint="eastAsia"/>
              </w:rPr>
              <w:t>3）然后根据投药和放置粘鼠板的位置完善标识。最后联系顾客进行确认。（确认人：李经理）</w:t>
            </w:r>
          </w:p>
          <w:p>
            <w:pPr>
              <w:spacing w:line="400" w:lineRule="exact"/>
              <w:ind w:firstLine="420" w:firstLineChars="200"/>
            </w:pPr>
            <w:r>
              <w:rPr>
                <w:rFonts w:hint="eastAsia"/>
              </w:rPr>
              <w:t>查看灭鼠过程符合标准要求。</w:t>
            </w:r>
          </w:p>
          <w:p>
            <w:pPr>
              <w:pStyle w:val="2"/>
            </w:pPr>
          </w:p>
          <w:p>
            <w:pPr>
              <w:spacing w:line="400" w:lineRule="exact"/>
              <w:ind w:firstLine="420" w:firstLineChars="200"/>
            </w:pPr>
            <w:r>
              <w:rPr>
                <w:rFonts w:hint="eastAsia"/>
              </w:rPr>
              <w:t>视频查看该项目的灭蟑螂、蚊虫、蚁类服务操作：</w:t>
            </w:r>
          </w:p>
          <w:p>
            <w:pPr>
              <w:spacing w:line="400" w:lineRule="exact"/>
              <w:ind w:firstLine="420" w:firstLineChars="200"/>
            </w:pPr>
            <w:r>
              <w:rPr>
                <w:rFonts w:hint="eastAsia"/>
              </w:rPr>
              <w:t>灭蟑螂、蚊虫、蚁类流程：联络—观测蟑螂、蚊虫、蚁类密度—配药水—实施灭杀--检查—客户确认</w:t>
            </w:r>
          </w:p>
          <w:p>
            <w:pPr>
              <w:spacing w:line="400" w:lineRule="exact"/>
              <w:ind w:firstLine="420" w:firstLineChars="200"/>
            </w:pPr>
            <w:r>
              <w:rPr>
                <w:rFonts w:hint="eastAsia"/>
              </w:rPr>
              <w:t>现场查问员工李理，对灭蟑螂、蚊虫、蚁类过程作业要求熟悉，查其操作：</w:t>
            </w:r>
          </w:p>
          <w:p>
            <w:pPr>
              <w:spacing w:line="400" w:lineRule="exact"/>
              <w:ind w:firstLine="420" w:firstLineChars="200"/>
            </w:pPr>
            <w:r>
              <w:rPr>
                <w:rFonts w:hint="eastAsia"/>
              </w:rPr>
              <w:t>1）根据服务合同要求按约定服务日期与客户联系，听取客户反馈和平时走访观测到的蟑螂、蚊虫密度和活动地点；2）配制灭杀药水，选用适宜喷药设备；3）在做好个人防护(穿上防护服、带护目镜、口罩、手套）后对垃圾周转箱，垃圾桶等进行喷药杀灭作业；4）检查灭杀效果并填写顾客档案卡，最后联系顾客进行确认。（确认人：李经理）。</w:t>
            </w:r>
          </w:p>
          <w:p>
            <w:pPr>
              <w:spacing w:line="400" w:lineRule="exact"/>
              <w:ind w:firstLine="420" w:firstLineChars="200"/>
            </w:pPr>
            <w:r>
              <w:rPr>
                <w:rFonts w:hint="eastAsia"/>
              </w:rPr>
              <w:t>查看（见灭杀蟑螂、蚊虫作业视频），灭蟑螂、蚊虫、蚁类过程符合标准要求。</w:t>
            </w:r>
          </w:p>
          <w:p>
            <w:r>
              <w:rPr>
                <w:rFonts w:hint="eastAsia"/>
              </w:rPr>
              <w:t>整个服务过程按策划进行，基本受控。</w:t>
            </w:r>
          </w:p>
          <w:p>
            <w:pPr>
              <w:pStyle w:val="2"/>
            </w:pPr>
          </w:p>
          <w:p>
            <w:pPr>
              <w:pStyle w:val="2"/>
            </w:pPr>
            <w:r>
              <w:rPr>
                <w:rFonts w:hint="eastAsia"/>
              </w:rPr>
              <w:t>公司确认，</w:t>
            </w:r>
            <w:r>
              <w:rPr>
                <w:rFonts w:hint="eastAsia" w:ascii="宋体" w:hAnsi="宋体"/>
                <w:color w:val="000000"/>
                <w:szCs w:val="21"/>
              </w:rPr>
              <w:t>防治实施过程</w:t>
            </w:r>
            <w:r>
              <w:rPr>
                <w:rFonts w:hint="eastAsia"/>
              </w:rPr>
              <w:t>为需确认过程，查确认情况：提供有《过程确认记录表》</w:t>
            </w:r>
          </w:p>
          <w:p>
            <w:pPr>
              <w:ind w:firstLine="420" w:firstLineChars="200"/>
            </w:pPr>
            <w:r>
              <w:rPr>
                <w:rFonts w:hint="eastAsia"/>
              </w:rPr>
              <w:t>确认内容：1、人员资格：企业负责人和有害生物防治员按要求经过培训及资格考核合格上岗，满足要求；2、设备确认：喷施设备和个人防护装置完好，定期维护，满足要求；3、化学品及防护：设有专用库房存放，定期清理等，满足要求；4、工艺方法：制定有完整合理的服务规范和流程，作业人员严格按照规范及流程的要求进行操作，满足要求；5、工作环境：办公场所工作环境的温湿度适宜，满足要求。</w:t>
            </w:r>
          </w:p>
          <w:p>
            <w:pPr>
              <w:jc w:val="left"/>
            </w:pPr>
            <w:r>
              <w:rPr>
                <w:rFonts w:hint="eastAsia"/>
              </w:rPr>
              <w:t>结论：过程能力充分，达到实现所策划的结果的能力。</w:t>
            </w:r>
          </w:p>
          <w:p>
            <w:pPr>
              <w:pStyle w:val="2"/>
            </w:pPr>
            <w:r>
              <w:rPr>
                <w:rFonts w:hint="eastAsia"/>
              </w:rPr>
              <w:t>确认人：黄俊强</w:t>
            </w:r>
          </w:p>
          <w:p>
            <w:pPr>
              <w:pStyle w:val="3"/>
            </w:pPr>
            <w:r>
              <w:rPr>
                <w:rFonts w:hint="eastAsia"/>
              </w:rPr>
              <w:t>确认时间：2020年12月10日。</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spacing w:line="400" w:lineRule="exact"/>
              <w:jc w:val="left"/>
              <w:rPr>
                <w:rFonts w:ascii="宋体" w:hAnsi="宋体" w:cs="宋体"/>
                <w:color w:val="000000"/>
                <w:szCs w:val="21"/>
              </w:rPr>
            </w:pPr>
            <w:r>
              <w:rPr>
                <w:rFonts w:hint="eastAsia" w:ascii="宋体" w:hAnsi="宋体" w:cs="宋体"/>
                <w:color w:val="000000"/>
                <w:szCs w:val="21"/>
              </w:rPr>
              <w:t>现场查见，公司在服务过程中对标识和可追溯性进行了规定。</w:t>
            </w:r>
          </w:p>
          <w:p>
            <w:pPr>
              <w:spacing w:line="400" w:lineRule="exact"/>
              <w:jc w:val="lef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w:t>
            </w:r>
          </w:p>
          <w:p>
            <w:pPr>
              <w:spacing w:line="400" w:lineRule="exact"/>
              <w:jc w:val="lef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jc w:val="lef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jc w:val="left"/>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2、产品为防治服务，需要防护的为作业时涉及的顾客财产。现场查看顾客财产采取隔离、遮挡等防护作用。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公司来料主要为防治有害生物药物和劳保用品和喷施设备及配件，经现场对应处理，近一年来未新增设备，采购主要为防治有害生物药物和劳保用品。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抽《进货验证记录》 </w:t>
            </w:r>
          </w:p>
          <w:p>
            <w:pPr>
              <w:spacing w:line="400" w:lineRule="exact"/>
              <w:rPr>
                <w:rFonts w:ascii="宋体" w:hAnsi="宋体" w:cs="宋体"/>
                <w:color w:val="000000"/>
                <w:szCs w:val="21"/>
              </w:rPr>
            </w:pPr>
            <w:r>
              <w:rPr>
                <w:rFonts w:hint="eastAsia" w:ascii="宋体" w:hAnsi="宋体" w:cs="宋体"/>
                <w:color w:val="000000"/>
                <w:szCs w:val="21"/>
              </w:rPr>
              <w:t>依据公司的采购质量标准：</w:t>
            </w:r>
          </w:p>
          <w:p>
            <w:pPr>
              <w:spacing w:line="400" w:lineRule="exact"/>
              <w:rPr>
                <w:rFonts w:ascii="宋体" w:hAnsi="宋体"/>
                <w:color w:val="000000"/>
                <w:szCs w:val="21"/>
              </w:rPr>
            </w:pPr>
            <w:r>
              <w:rPr>
                <w:rFonts w:hint="eastAsia" w:ascii="宋体" w:hAnsi="宋体"/>
                <w:color w:val="000000"/>
                <w:szCs w:val="21"/>
              </w:rPr>
              <w:t>1）、2020年4月2日</w:t>
            </w:r>
          </w:p>
          <w:p>
            <w:pPr>
              <w:spacing w:line="400" w:lineRule="exact"/>
              <w:rPr>
                <w:rFonts w:ascii="宋体" w:hAnsi="宋体"/>
                <w:color w:val="000000"/>
                <w:szCs w:val="21"/>
              </w:rPr>
            </w:pPr>
            <w:r>
              <w:rPr>
                <w:rFonts w:hint="eastAsia" w:ascii="宋体" w:hAnsi="宋体"/>
                <w:color w:val="000000"/>
                <w:szCs w:val="21"/>
              </w:rPr>
              <w:t>名称：</w:t>
            </w:r>
            <w:r>
              <w:rPr>
                <w:rFonts w:ascii="幼圆"/>
                <w:szCs w:val="21"/>
              </w:rPr>
              <w:t>0.005%溴鼠灵毒饵</w:t>
            </w:r>
            <w:r>
              <w:rPr>
                <w:rFonts w:hint="eastAsia" w:ascii="幼圆"/>
                <w:szCs w:val="21"/>
              </w:rPr>
              <w:t>5000袋。</w:t>
            </w:r>
          </w:p>
          <w:p>
            <w:pPr>
              <w:spacing w:line="400" w:lineRule="exact"/>
              <w:rPr>
                <w:rFonts w:ascii="宋体" w:hAnsi="宋体"/>
                <w:color w:val="000000"/>
                <w:szCs w:val="21"/>
              </w:rPr>
            </w:pPr>
            <w:r>
              <w:rPr>
                <w:rFonts w:hint="eastAsia" w:ascii="宋体" w:hAnsi="宋体"/>
                <w:color w:val="000000"/>
                <w:szCs w:val="21"/>
              </w:rPr>
              <w:t>检验项目：</w:t>
            </w:r>
          </w:p>
          <w:p>
            <w:pPr>
              <w:spacing w:line="400" w:lineRule="exact"/>
              <w:rPr>
                <w:rFonts w:ascii="宋体" w:hAnsi="宋体"/>
                <w:color w:val="000000"/>
                <w:szCs w:val="21"/>
              </w:rPr>
            </w:pPr>
            <w:r>
              <w:rPr>
                <w:rFonts w:hint="eastAsia" w:ascii="宋体" w:hAnsi="宋体"/>
                <w:color w:val="000000"/>
                <w:szCs w:val="21"/>
              </w:rPr>
              <w:t>数量、规格、外观完好、有质量证明。</w:t>
            </w:r>
          </w:p>
          <w:p>
            <w:pPr>
              <w:spacing w:line="400" w:lineRule="exact"/>
              <w:rPr>
                <w:rFonts w:ascii="宋体" w:hAnsi="宋体"/>
                <w:color w:val="000000"/>
                <w:szCs w:val="21"/>
              </w:rPr>
            </w:pPr>
            <w:r>
              <w:rPr>
                <w:rFonts w:hint="eastAsia" w:ascii="宋体" w:hAnsi="宋体"/>
                <w:color w:val="000000"/>
                <w:szCs w:val="21"/>
              </w:rPr>
              <w:t xml:space="preserve">判定：合格  </w:t>
            </w:r>
          </w:p>
          <w:p>
            <w:pPr>
              <w:spacing w:line="400" w:lineRule="exact"/>
              <w:rPr>
                <w:rFonts w:hint="eastAsia" w:ascii="宋体" w:hAnsi="宋体"/>
                <w:color w:val="000000"/>
                <w:szCs w:val="21"/>
              </w:rPr>
            </w:pPr>
            <w:r>
              <w:rPr>
                <w:rFonts w:hint="eastAsia" w:ascii="宋体" w:hAnsi="宋体"/>
                <w:color w:val="000000"/>
                <w:szCs w:val="21"/>
              </w:rPr>
              <w:t>检验人：李理</w:t>
            </w:r>
          </w:p>
          <w:p>
            <w:pPr>
              <w:spacing w:line="400" w:lineRule="exact"/>
              <w:rPr>
                <w:rFonts w:ascii="宋体" w:hAnsi="宋体"/>
                <w:color w:val="000000"/>
                <w:szCs w:val="21"/>
              </w:rPr>
            </w:pPr>
            <w:r>
              <w:rPr>
                <w:rFonts w:hint="eastAsia" w:ascii="宋体" w:hAnsi="宋体"/>
                <w:color w:val="000000"/>
                <w:szCs w:val="21"/>
              </w:rPr>
              <w:t>2）、2020年4月2日</w:t>
            </w:r>
          </w:p>
          <w:p>
            <w:pPr>
              <w:spacing w:line="400" w:lineRule="exact"/>
              <w:rPr>
                <w:rFonts w:ascii="宋体" w:hAnsi="宋体"/>
                <w:color w:val="000000"/>
                <w:szCs w:val="21"/>
              </w:rPr>
            </w:pPr>
            <w:r>
              <w:rPr>
                <w:rFonts w:hint="eastAsia" w:ascii="宋体" w:hAnsi="宋体"/>
                <w:color w:val="000000"/>
                <w:szCs w:val="21"/>
              </w:rPr>
              <w:t>名称：</w:t>
            </w:r>
            <w:r>
              <w:rPr>
                <w:rFonts w:ascii="幼圆"/>
                <w:szCs w:val="21"/>
              </w:rPr>
              <w:t>2.5%</w:t>
            </w:r>
            <w:r>
              <w:rPr>
                <w:rFonts w:hint="eastAsia" w:ascii="幼圆"/>
                <w:szCs w:val="21"/>
              </w:rPr>
              <w:t>高效氯氟氰菊酯微囊悬浮剂48瓶。</w:t>
            </w:r>
          </w:p>
          <w:p>
            <w:pPr>
              <w:spacing w:line="400" w:lineRule="exact"/>
              <w:rPr>
                <w:rFonts w:ascii="宋体" w:hAnsi="宋体"/>
                <w:color w:val="000000"/>
                <w:szCs w:val="21"/>
              </w:rPr>
            </w:pPr>
            <w:r>
              <w:rPr>
                <w:rFonts w:hint="eastAsia" w:ascii="宋体" w:hAnsi="宋体"/>
                <w:color w:val="000000"/>
                <w:szCs w:val="21"/>
              </w:rPr>
              <w:t>检验项目：</w:t>
            </w:r>
          </w:p>
          <w:p>
            <w:pPr>
              <w:spacing w:line="400" w:lineRule="exact"/>
              <w:rPr>
                <w:rFonts w:ascii="宋体" w:hAnsi="宋体"/>
                <w:color w:val="000000"/>
                <w:szCs w:val="21"/>
              </w:rPr>
            </w:pPr>
            <w:r>
              <w:rPr>
                <w:rFonts w:hint="eastAsia" w:ascii="宋体" w:hAnsi="宋体"/>
                <w:color w:val="000000"/>
                <w:szCs w:val="21"/>
              </w:rPr>
              <w:t>数量、规格、外观完好、有质量证明。</w:t>
            </w:r>
          </w:p>
          <w:p>
            <w:pPr>
              <w:spacing w:line="400" w:lineRule="exact"/>
              <w:rPr>
                <w:rFonts w:ascii="宋体" w:hAnsi="宋体"/>
                <w:color w:val="000000"/>
                <w:szCs w:val="21"/>
              </w:rPr>
            </w:pPr>
            <w:r>
              <w:rPr>
                <w:rFonts w:hint="eastAsia" w:ascii="宋体" w:hAnsi="宋体"/>
                <w:color w:val="000000"/>
                <w:szCs w:val="21"/>
              </w:rPr>
              <w:t xml:space="preserve">判定：合格  </w:t>
            </w:r>
          </w:p>
          <w:p>
            <w:pPr>
              <w:spacing w:line="400" w:lineRule="exact"/>
              <w:rPr>
                <w:rFonts w:hint="eastAsia" w:ascii="宋体" w:hAnsi="宋体"/>
                <w:color w:val="000000"/>
                <w:szCs w:val="21"/>
              </w:rPr>
            </w:pPr>
            <w:r>
              <w:rPr>
                <w:rFonts w:hint="eastAsia" w:ascii="宋体" w:hAnsi="宋体"/>
                <w:color w:val="000000"/>
                <w:szCs w:val="21"/>
              </w:rPr>
              <w:t>检验人：李理</w:t>
            </w:r>
          </w:p>
          <w:p>
            <w:pPr>
              <w:spacing w:line="400" w:lineRule="exact"/>
              <w:rPr>
                <w:rFonts w:ascii="宋体" w:hAnsi="宋体"/>
                <w:color w:val="000000"/>
                <w:szCs w:val="21"/>
              </w:rPr>
            </w:pPr>
          </w:p>
          <w:p>
            <w:pPr>
              <w:spacing w:line="400" w:lineRule="exact"/>
              <w:rPr>
                <w:rFonts w:ascii="宋体" w:hAnsi="宋体"/>
                <w:color w:val="000000"/>
                <w:szCs w:val="21"/>
              </w:rPr>
            </w:pPr>
            <w:r>
              <w:rPr>
                <w:rFonts w:hint="eastAsia" w:ascii="宋体" w:hAnsi="宋体"/>
                <w:color w:val="000000"/>
                <w:szCs w:val="21"/>
              </w:rPr>
              <w:t>3）、2020年12月10日</w:t>
            </w:r>
          </w:p>
          <w:p>
            <w:pPr>
              <w:spacing w:line="400" w:lineRule="exact"/>
              <w:rPr>
                <w:rFonts w:ascii="宋体" w:hAnsi="宋体"/>
                <w:color w:val="000000"/>
                <w:szCs w:val="21"/>
              </w:rPr>
            </w:pPr>
            <w:r>
              <w:rPr>
                <w:rFonts w:hint="eastAsia" w:ascii="宋体" w:hAnsi="宋体"/>
                <w:color w:val="000000"/>
                <w:szCs w:val="21"/>
              </w:rPr>
              <w:t>名称：</w:t>
            </w:r>
            <w:r>
              <w:rPr>
                <w:rFonts w:hint="eastAsia" w:ascii="幼圆"/>
                <w:szCs w:val="21"/>
              </w:rPr>
              <w:t>安全帽</w:t>
            </w:r>
            <w:r>
              <w:rPr>
                <w:rFonts w:hint="eastAsia" w:ascii="宋体" w:hAnsi="宋体" w:cs="宋体"/>
                <w:szCs w:val="21"/>
              </w:rPr>
              <w:t>20顶；</w:t>
            </w:r>
            <w:r>
              <w:rPr>
                <w:rFonts w:hint="eastAsia" w:ascii="幼圆"/>
                <w:szCs w:val="21"/>
              </w:rPr>
              <w:t>护目镜20个；3M口罩等防护用品一批。</w:t>
            </w:r>
          </w:p>
          <w:p>
            <w:pPr>
              <w:spacing w:line="400" w:lineRule="exact"/>
              <w:rPr>
                <w:rFonts w:ascii="宋体" w:hAnsi="宋体"/>
                <w:color w:val="000000"/>
                <w:szCs w:val="21"/>
              </w:rPr>
            </w:pPr>
            <w:r>
              <w:rPr>
                <w:rFonts w:hint="eastAsia" w:ascii="宋体" w:hAnsi="宋体"/>
                <w:color w:val="000000"/>
                <w:szCs w:val="21"/>
              </w:rPr>
              <w:t>检验项目：规格、数量、外观完好、有质量证明;标识清楚。</w:t>
            </w:r>
          </w:p>
          <w:p>
            <w:pPr>
              <w:spacing w:line="400" w:lineRule="exact"/>
              <w:rPr>
                <w:rFonts w:ascii="宋体" w:hAnsi="宋体"/>
                <w:color w:val="000000"/>
                <w:szCs w:val="21"/>
              </w:rPr>
            </w:pPr>
            <w:r>
              <w:rPr>
                <w:rFonts w:hint="eastAsia" w:ascii="宋体" w:hAnsi="宋体"/>
                <w:color w:val="000000"/>
                <w:szCs w:val="21"/>
              </w:rPr>
              <w:t xml:space="preserve">判定：合格  </w:t>
            </w:r>
          </w:p>
          <w:p>
            <w:pPr>
              <w:spacing w:line="400" w:lineRule="exact"/>
              <w:rPr>
                <w:rFonts w:ascii="宋体" w:hAnsi="宋体"/>
                <w:color w:val="000000"/>
                <w:szCs w:val="21"/>
              </w:rPr>
            </w:pPr>
            <w:r>
              <w:rPr>
                <w:rFonts w:hint="eastAsia" w:ascii="宋体" w:hAnsi="宋体"/>
                <w:color w:val="000000"/>
                <w:szCs w:val="21"/>
              </w:rPr>
              <w:t>检验人：李理</w:t>
            </w:r>
          </w:p>
          <w:p>
            <w:pPr>
              <w:spacing w:line="400" w:lineRule="exact"/>
              <w:rPr>
                <w:rFonts w:ascii="宋体" w:hAnsi="宋体" w:cs="宋体"/>
                <w:b/>
                <w:szCs w:val="21"/>
              </w:rPr>
            </w:pPr>
            <w:r>
              <w:rPr>
                <w:rFonts w:hint="eastAsia" w:ascii="宋体" w:hAnsi="宋体" w:cs="宋体"/>
                <w:b/>
                <w:szCs w:val="21"/>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主要采取施工单的方式对过程进行监控，具体见8.5.1</w:t>
            </w:r>
          </w:p>
          <w:p>
            <w:pPr>
              <w:spacing w:line="400" w:lineRule="exact"/>
              <w:rPr>
                <w:rFonts w:ascii="宋体" w:hAnsi="宋体" w:cs="宋体"/>
                <w:szCs w:val="21"/>
              </w:rPr>
            </w:pPr>
            <w:r>
              <w:rPr>
                <w:rFonts w:hint="eastAsia" w:ascii="宋体" w:hAnsi="宋体" w:cs="宋体"/>
                <w:b/>
                <w:szCs w:val="21"/>
              </w:rPr>
              <w:t>三、成品检验：</w:t>
            </w:r>
            <w:r>
              <w:rPr>
                <w:rFonts w:hint="eastAsia" w:ascii="宋体" w:hAnsi="宋体" w:cs="宋体"/>
                <w:szCs w:val="21"/>
              </w:rPr>
              <w:t>依据产品标准，对服务质量进行检查</w:t>
            </w:r>
          </w:p>
          <w:p>
            <w:pPr>
              <w:pStyle w:val="2"/>
            </w:pPr>
            <w:r>
              <w:rPr>
                <w:rFonts w:hint="eastAsia"/>
              </w:rPr>
              <w:t>生物防治质量检查采取一季度对效果进行一次，通过检查结果进行评价。</w:t>
            </w:r>
          </w:p>
          <w:p>
            <w:pPr>
              <w:rPr>
                <w:szCs w:val="21"/>
              </w:rPr>
            </w:pPr>
            <w:r>
              <w:rPr>
                <w:rFonts w:hint="eastAsia"/>
                <w:szCs w:val="21"/>
              </w:rPr>
              <w:t xml:space="preserve"> 抽《有害生物防治服务达标检验记录》</w:t>
            </w:r>
          </w:p>
          <w:p>
            <w:pPr>
              <w:pStyle w:val="2"/>
              <w:numPr>
                <w:ilvl w:val="0"/>
                <w:numId w:val="9"/>
              </w:numPr>
              <w:rPr>
                <w:szCs w:val="22"/>
              </w:rPr>
            </w:pPr>
            <w:r>
              <w:rPr>
                <w:rFonts w:hint="eastAsia"/>
              </w:rPr>
              <w:t>客户：</w:t>
            </w:r>
            <w:r>
              <w:rPr>
                <w:rFonts w:hint="eastAsia"/>
                <w:szCs w:val="22"/>
              </w:rPr>
              <w:t>遂宁市第一人民医院</w:t>
            </w:r>
          </w:p>
          <w:p>
            <w:pPr>
              <w:pStyle w:val="3"/>
              <w:ind w:firstLine="630" w:firstLineChars="300"/>
              <w:rPr>
                <w:szCs w:val="21"/>
              </w:rPr>
            </w:pPr>
            <w:r>
              <w:rPr>
                <w:rFonts w:hint="eastAsia"/>
                <w:szCs w:val="21"/>
              </w:rPr>
              <w:t>要求及参数：1）防治标靶物：鼠类、蜚蠊类（蟑螂）、蚊子、苍蝇；2）</w:t>
            </w:r>
            <w:r>
              <w:rPr>
                <w:rFonts w:hint="eastAsia" w:ascii="宋体" w:hAnsi="宋体" w:cs="宋体"/>
                <w:szCs w:val="21"/>
              </w:rPr>
              <w:t>《GB/T 27770-2011 病媒生物密度控制水平 鼠类》</w:t>
            </w:r>
            <w:r>
              <w:rPr>
                <w:rFonts w:hint="eastAsia" w:ascii="宋体" w:hAnsi="宋体" w:cs="宋体"/>
                <w:szCs w:val="21"/>
                <w:u w:val="single"/>
              </w:rPr>
              <w:t>C</w:t>
            </w:r>
            <w:r>
              <w:rPr>
                <w:rFonts w:hint="eastAsia" w:ascii="宋体" w:hAnsi="宋体" w:cs="宋体"/>
                <w:szCs w:val="21"/>
              </w:rPr>
              <w:t>级；《GB/T 27771-2011 病媒生物密度控制水平 蚊类》</w:t>
            </w:r>
            <w:r>
              <w:rPr>
                <w:rFonts w:hint="eastAsia" w:ascii="宋体" w:hAnsi="宋体" w:cs="宋体"/>
                <w:szCs w:val="21"/>
                <w:u w:val="single"/>
              </w:rPr>
              <w:t>C</w:t>
            </w:r>
            <w:r>
              <w:rPr>
                <w:rFonts w:hint="eastAsia" w:ascii="宋体" w:hAnsi="宋体" w:cs="宋体"/>
                <w:szCs w:val="21"/>
              </w:rPr>
              <w:t>级；《GB/T 27772-2011 病媒生物密度控制水平 蝇类》</w:t>
            </w:r>
            <w:r>
              <w:rPr>
                <w:rFonts w:hint="eastAsia" w:ascii="宋体" w:hAnsi="宋体" w:cs="宋体"/>
                <w:szCs w:val="21"/>
                <w:u w:val="single"/>
              </w:rPr>
              <w:t>C</w:t>
            </w:r>
            <w:r>
              <w:rPr>
                <w:rFonts w:hint="eastAsia" w:ascii="宋体" w:hAnsi="宋体" w:cs="宋体"/>
                <w:szCs w:val="21"/>
              </w:rPr>
              <w:t>级；《GB/T 27773-2011 病媒生物密度控制水平 蜚蠊》</w:t>
            </w:r>
            <w:r>
              <w:rPr>
                <w:rFonts w:hint="eastAsia" w:ascii="宋体" w:hAnsi="宋体" w:cs="宋体"/>
                <w:szCs w:val="21"/>
                <w:u w:val="single"/>
              </w:rPr>
              <w:t>C</w:t>
            </w:r>
            <w:r>
              <w:rPr>
                <w:rFonts w:hint="eastAsia" w:ascii="宋体" w:hAnsi="宋体" w:cs="宋体"/>
                <w:szCs w:val="21"/>
              </w:rPr>
              <w:t>级。</w:t>
            </w:r>
          </w:p>
          <w:p>
            <w:pPr>
              <w:rPr>
                <w:szCs w:val="21"/>
              </w:rPr>
            </w:pPr>
            <w:r>
              <w:rPr>
                <w:rFonts w:hint="eastAsia"/>
              </w:rPr>
              <w:t>检验记录：</w:t>
            </w:r>
            <w:r>
              <w:rPr>
                <w:rFonts w:hint="eastAsia"/>
                <w:szCs w:val="21"/>
              </w:rPr>
              <w:t>鼠迹阳性率≤2%；蚊路径指数≤0.5；有蝇房间阳性率≤1.5%，阳性间蝇密度≤1只/间；</w:t>
            </w:r>
          </w:p>
          <w:p>
            <w:pPr>
              <w:pStyle w:val="3"/>
              <w:ind w:firstLine="1260" w:firstLineChars="600"/>
              <w:rPr>
                <w:szCs w:val="21"/>
              </w:rPr>
            </w:pPr>
            <w:r>
              <w:rPr>
                <w:rFonts w:hint="eastAsia"/>
                <w:szCs w:val="21"/>
              </w:rPr>
              <w:t>蟑迹查获率≤0.7%。</w:t>
            </w:r>
          </w:p>
          <w:p>
            <w:pPr>
              <w:pStyle w:val="2"/>
              <w:ind w:firstLine="495"/>
            </w:pPr>
            <w:r>
              <w:rPr>
                <w:rFonts w:hint="eastAsia"/>
              </w:rPr>
              <w:t>评估结论：达标</w:t>
            </w:r>
          </w:p>
          <w:p>
            <w:pPr>
              <w:pStyle w:val="2"/>
              <w:ind w:firstLine="495"/>
            </w:pPr>
            <w:r>
              <w:rPr>
                <w:rFonts w:hint="eastAsia"/>
              </w:rPr>
              <w:t>监测人：周静        客户确认：刘xx   日期：</w:t>
            </w:r>
            <w:r>
              <w:rPr>
                <w:rFonts w:hint="eastAsia"/>
                <w:szCs w:val="22"/>
              </w:rPr>
              <w:t>2020年12月2日</w:t>
            </w:r>
          </w:p>
          <w:p>
            <w:pPr>
              <w:pStyle w:val="2"/>
              <w:numPr>
                <w:ilvl w:val="0"/>
                <w:numId w:val="9"/>
              </w:numPr>
              <w:rPr>
                <w:bCs w:val="0"/>
                <w:spacing w:val="0"/>
                <w:szCs w:val="21"/>
              </w:rPr>
            </w:pPr>
            <w:r>
              <w:rPr>
                <w:rFonts w:hint="eastAsia"/>
              </w:rPr>
              <w:t>客户：</w:t>
            </w:r>
            <w:r>
              <w:rPr>
                <w:rFonts w:hint="eastAsia"/>
                <w:bCs w:val="0"/>
                <w:spacing w:val="0"/>
                <w:szCs w:val="21"/>
              </w:rPr>
              <w:t>遂宁市职业技术学院</w:t>
            </w:r>
          </w:p>
          <w:p>
            <w:pPr>
              <w:pStyle w:val="3"/>
              <w:ind w:firstLine="630" w:firstLineChars="300"/>
              <w:rPr>
                <w:szCs w:val="21"/>
              </w:rPr>
            </w:pPr>
            <w:r>
              <w:rPr>
                <w:rFonts w:hint="eastAsia"/>
                <w:szCs w:val="21"/>
              </w:rPr>
              <w:t>要求及参数：1）防治标靶物：防治标靶物：老鼠、蟑螂、爬虫。；2）《GB/T 27770-2011 病媒生物密度控制水平 鼠类》C级；《GB/T 27771-2011 病媒生物密度控制水平 蚊类》C级；《GB/T 27772-2011 病媒生物密度控制水平 蝇类》C级；《GB/T 27773-2011 病媒生物密度控制水平 蜚蠊》C级。</w:t>
            </w:r>
          </w:p>
          <w:p>
            <w:pPr>
              <w:pStyle w:val="3"/>
              <w:ind w:left="1470" w:leftChars="300" w:hanging="840" w:hangingChars="400"/>
              <w:rPr>
                <w:szCs w:val="21"/>
              </w:rPr>
            </w:pPr>
            <w:r>
              <w:rPr>
                <w:rFonts w:hint="eastAsia"/>
                <w:szCs w:val="21"/>
              </w:rPr>
              <w:t>检验记录：鼠迹阳性率≤3%；爬虫室内密度≤1只/间；蟑迹查获率≤2%。</w:t>
            </w:r>
          </w:p>
          <w:p>
            <w:pPr>
              <w:pStyle w:val="2"/>
              <w:ind w:firstLine="460" w:firstLineChars="200"/>
            </w:pPr>
            <w:r>
              <w:rPr>
                <w:rFonts w:hint="eastAsia"/>
              </w:rPr>
              <w:t>评估结论：达标</w:t>
            </w:r>
          </w:p>
          <w:p>
            <w:pPr>
              <w:pStyle w:val="2"/>
              <w:ind w:firstLine="495"/>
            </w:pPr>
            <w:r>
              <w:rPr>
                <w:rFonts w:hint="eastAsia"/>
              </w:rPr>
              <w:t>监测人：周静          客户确认：肖xx   日期：</w:t>
            </w:r>
            <w:r>
              <w:rPr>
                <w:rFonts w:hint="eastAsia"/>
                <w:szCs w:val="22"/>
              </w:rPr>
              <w:t>2020年12月2日</w:t>
            </w:r>
          </w:p>
          <w:p>
            <w:pPr>
              <w:pStyle w:val="2"/>
              <w:numPr>
                <w:ilvl w:val="0"/>
                <w:numId w:val="9"/>
              </w:numPr>
              <w:rPr>
                <w:bCs w:val="0"/>
                <w:spacing w:val="0"/>
                <w:szCs w:val="21"/>
              </w:rPr>
            </w:pPr>
            <w:r>
              <w:rPr>
                <w:rFonts w:hint="eastAsia"/>
              </w:rPr>
              <w:t>客户：</w:t>
            </w:r>
            <w:r>
              <w:rPr>
                <w:rFonts w:hint="eastAsia"/>
                <w:bCs w:val="0"/>
                <w:spacing w:val="0"/>
                <w:szCs w:val="21"/>
              </w:rPr>
              <w:t>维克维尔香江酒店</w:t>
            </w:r>
          </w:p>
          <w:p>
            <w:pPr>
              <w:pStyle w:val="3"/>
              <w:ind w:firstLine="630" w:firstLineChars="300"/>
              <w:rPr>
                <w:szCs w:val="21"/>
              </w:rPr>
            </w:pPr>
            <w:r>
              <w:rPr>
                <w:rFonts w:hint="eastAsia"/>
                <w:szCs w:val="21"/>
              </w:rPr>
              <w:t>要求及参数：1）防治标靶物：防治标靶物：老鼠、蟑螂、苍蝇、蚊虫；2）《GB/T 27770-2011 病媒生物密度控制水平 鼠类》C级；《GB/T 27773-2011 病媒生物密度控制水平 蜚蠊》C级；爬虫室内密度小于10只/间。</w:t>
            </w:r>
          </w:p>
          <w:p>
            <w:pPr>
              <w:rPr>
                <w:szCs w:val="21"/>
              </w:rPr>
            </w:pPr>
            <w:r>
              <w:rPr>
                <w:rFonts w:hint="eastAsia"/>
                <w:szCs w:val="21"/>
              </w:rPr>
              <w:t>检验记录：鼠迹阳性率≤1.5%；蚊路径指数≤0.3；有蝇房间阳性率≤0.8%，阳性间蝇密度≤1只/间；</w:t>
            </w:r>
          </w:p>
          <w:p>
            <w:pPr>
              <w:pStyle w:val="3"/>
              <w:ind w:firstLine="1260" w:firstLineChars="600"/>
              <w:rPr>
                <w:szCs w:val="21"/>
              </w:rPr>
            </w:pPr>
            <w:r>
              <w:rPr>
                <w:rFonts w:hint="eastAsia"/>
                <w:szCs w:val="21"/>
              </w:rPr>
              <w:t>蟑迹查获率≤0.2%。</w:t>
            </w:r>
          </w:p>
          <w:p>
            <w:pPr>
              <w:ind w:firstLine="420" w:firstLineChars="200"/>
              <w:rPr>
                <w:szCs w:val="21"/>
              </w:rPr>
            </w:pPr>
          </w:p>
          <w:p>
            <w:pPr>
              <w:pStyle w:val="2"/>
              <w:ind w:firstLine="460" w:firstLineChars="200"/>
            </w:pPr>
            <w:r>
              <w:rPr>
                <w:rFonts w:hint="eastAsia"/>
              </w:rPr>
              <w:t>评估结论：达标</w:t>
            </w:r>
          </w:p>
          <w:p>
            <w:pPr>
              <w:pStyle w:val="2"/>
              <w:ind w:firstLine="495"/>
              <w:rPr>
                <w:rFonts w:ascii="宋体" w:hAnsi="宋体"/>
                <w:szCs w:val="21"/>
              </w:rPr>
            </w:pPr>
            <w:r>
              <w:rPr>
                <w:rFonts w:hint="eastAsia"/>
              </w:rPr>
              <w:t>监测人：周静         客户确认：刘xx   日期：</w:t>
            </w:r>
            <w:r>
              <w:rPr>
                <w:rFonts w:hint="eastAsia"/>
                <w:szCs w:val="22"/>
              </w:rPr>
              <w:t>2021年2月3日</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组织编制了《不合格控制程序》：该公司的不合格处理方式有:按不合格的情况及程度进行分类分级处理。</w:t>
            </w:r>
          </w:p>
          <w:p>
            <w:pPr>
              <w:spacing w:line="400" w:lineRule="exact"/>
              <w:rPr>
                <w:rFonts w:ascii="宋体" w:hAnsi="宋体" w:cs="宋体"/>
                <w:szCs w:val="21"/>
              </w:rPr>
            </w:pPr>
            <w:r>
              <w:rPr>
                <w:rFonts w:hint="eastAsia" w:ascii="宋体" w:hAnsi="宋体" w:cs="宋体"/>
                <w:szCs w:val="21"/>
              </w:rPr>
              <w:t>抽：《不合格处置单》   2021-1-23</w:t>
            </w:r>
          </w:p>
          <w:p>
            <w:pPr>
              <w:pStyle w:val="3"/>
              <w:rPr>
                <w:rFonts w:ascii="宋体" w:hAnsi="宋体" w:cs="宋体"/>
                <w:szCs w:val="21"/>
              </w:rPr>
            </w:pPr>
            <w:r>
              <w:rPr>
                <w:rFonts w:hint="eastAsia" w:ascii="宋体" w:hAnsi="宋体" w:cs="宋体"/>
                <w:szCs w:val="21"/>
              </w:rPr>
              <w:t>不合格描述：</w:t>
            </w:r>
            <w:r>
              <w:rPr>
                <w:rFonts w:hint="eastAsia" w:ascii="宋体" w:hAnsi="宋体" w:cs="宋体"/>
                <w:bCs/>
                <w:szCs w:val="21"/>
              </w:rPr>
              <w:t>遂宁市第一人民医院内科大楼外围绿化带缺失2个灭鼠点</w:t>
            </w:r>
            <w:r>
              <w:rPr>
                <w:rFonts w:hint="eastAsia"/>
                <w:szCs w:val="21"/>
              </w:rPr>
              <w:t>。</w:t>
            </w:r>
          </w:p>
          <w:p>
            <w:pPr>
              <w:spacing w:line="400" w:lineRule="exact"/>
              <w:rPr>
                <w:rFonts w:ascii="宋体" w:hAnsi="宋体" w:cs="宋体"/>
                <w:szCs w:val="21"/>
              </w:rPr>
            </w:pPr>
            <w:r>
              <w:rPr>
                <w:rFonts w:hint="eastAsia" w:ascii="宋体" w:hAnsi="宋体" w:cs="宋体"/>
                <w:szCs w:val="21"/>
              </w:rPr>
              <w:t>评审意见：</w:t>
            </w:r>
            <w:r>
              <w:rPr>
                <w:rFonts w:hint="eastAsia"/>
                <w:szCs w:val="21"/>
              </w:rPr>
              <w:t>补装鼠药盒、粘贴标识贴、投放灭鼠药剂</w:t>
            </w:r>
            <w:r>
              <w:rPr>
                <w:rFonts w:hint="eastAsia" w:ascii="宋体" w:hAnsi="宋体" w:cs="宋体"/>
                <w:szCs w:val="21"/>
              </w:rPr>
              <w:t>。</w:t>
            </w:r>
          </w:p>
          <w:p>
            <w:pPr>
              <w:rPr>
                <w:rFonts w:ascii="宋体" w:hAnsi="宋体" w:cs="宋体"/>
                <w:szCs w:val="21"/>
              </w:rPr>
            </w:pPr>
            <w:r>
              <w:rPr>
                <w:rFonts w:hint="eastAsia" w:ascii="宋体" w:hAnsi="宋体" w:cs="宋体"/>
                <w:szCs w:val="21"/>
              </w:rPr>
              <w:t>验证：</w:t>
            </w:r>
            <w:r>
              <w:rPr>
                <w:rFonts w:hint="eastAsia" w:ascii="宋体" w:hAnsi="宋体"/>
              </w:rPr>
              <w:t>安装后投药后鼠密度降低55%</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验证人：</w:t>
            </w:r>
            <w:r>
              <w:rPr>
                <w:rFonts w:hint="eastAsia" w:ascii="宋体" w:hAnsi="宋体"/>
              </w:rPr>
              <w:t>李理</w:t>
            </w:r>
            <w:r>
              <w:rPr>
                <w:rFonts w:hint="eastAsia" w:ascii="宋体" w:hAnsi="宋体" w:cs="宋体"/>
                <w:szCs w:val="21"/>
              </w:rPr>
              <w:t xml:space="preserve">  2021-1-29</w:t>
            </w:r>
          </w:p>
          <w:p>
            <w:pPr>
              <w:rPr>
                <w:rFonts w:ascii="宋体" w:hAnsi="宋体"/>
                <w:szCs w:val="21"/>
              </w:rPr>
            </w:pPr>
            <w:r>
              <w:rPr>
                <w:rFonts w:hint="eastAsia" w:ascii="宋体" w:hAnsi="宋体"/>
                <w:szCs w:val="21"/>
              </w:rPr>
              <w:t>负责人讲：组织基本上没有让步接收、让步放行、让步使用的情况。</w:t>
            </w:r>
          </w:p>
        </w:tc>
        <w:tc>
          <w:tcPr>
            <w:tcW w:w="1585" w:type="dxa"/>
          </w:tcPr>
          <w:p>
            <w:r>
              <w:rPr>
                <w:rFonts w:hint="eastAsia"/>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rPr>
          <w:szCs w:val="36"/>
        </w:rPr>
      </w:pPr>
    </w:p>
    <w:p>
      <w:pPr>
        <w:pStyle w:val="6"/>
      </w:pPr>
    </w:p>
    <w:p>
      <w:pPr>
        <w:pStyle w:val="6"/>
        <w:rPr>
          <w:highlight w:val="yellow"/>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A33595B9"/>
    <w:multiLevelType w:val="singleLevel"/>
    <w:tmpl w:val="A33595B9"/>
    <w:lvl w:ilvl="0" w:tentative="0">
      <w:start w:val="1"/>
      <w:numFmt w:val="decimal"/>
      <w:suff w:val="space"/>
      <w:lvlText w:val="%1)"/>
      <w:lvlJc w:val="left"/>
    </w:lvl>
  </w:abstractNum>
  <w:abstractNum w:abstractNumId="2">
    <w:nsid w:val="AEF42E38"/>
    <w:multiLevelType w:val="singleLevel"/>
    <w:tmpl w:val="AEF42E38"/>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E665BF1F"/>
    <w:multiLevelType w:val="singleLevel"/>
    <w:tmpl w:val="E665BF1F"/>
    <w:lvl w:ilvl="0" w:tentative="0">
      <w:start w:val="1"/>
      <w:numFmt w:val="decimal"/>
      <w:suff w:val="nothing"/>
      <w:lvlText w:val="%1、"/>
      <w:lvlJc w:val="left"/>
    </w:lvl>
  </w:abstractNum>
  <w:abstractNum w:abstractNumId="5">
    <w:nsid w:val="220E80EE"/>
    <w:multiLevelType w:val="singleLevel"/>
    <w:tmpl w:val="220E80EE"/>
    <w:lvl w:ilvl="0" w:tentative="0">
      <w:start w:val="1"/>
      <w:numFmt w:val="decimal"/>
      <w:suff w:val="nothing"/>
      <w:lvlText w:val="%1）"/>
      <w:lvlJc w:val="left"/>
    </w:lvl>
  </w:abstractNum>
  <w:abstractNum w:abstractNumId="6">
    <w:nsid w:val="2C599BFF"/>
    <w:multiLevelType w:val="singleLevel"/>
    <w:tmpl w:val="2C599BFF"/>
    <w:lvl w:ilvl="0" w:tentative="0">
      <w:start w:val="1"/>
      <w:numFmt w:val="decimal"/>
      <w:suff w:val="nothing"/>
      <w:lvlText w:val="%1）"/>
      <w:lvlJc w:val="left"/>
    </w:lvl>
  </w:abstractNum>
  <w:abstractNum w:abstractNumId="7">
    <w:nsid w:val="4D46550C"/>
    <w:multiLevelType w:val="singleLevel"/>
    <w:tmpl w:val="4D46550C"/>
    <w:lvl w:ilvl="0" w:tentative="0">
      <w:start w:val="1"/>
      <w:numFmt w:val="decimal"/>
      <w:suff w:val="space"/>
      <w:lvlText w:val="%1）"/>
      <w:lvlJc w:val="left"/>
      <w:pPr>
        <w:ind w:left="250" w:firstLine="0"/>
      </w:pPr>
    </w:lvl>
  </w:abstractNum>
  <w:abstractNum w:abstractNumId="8">
    <w:nsid w:val="55FCAE42"/>
    <w:multiLevelType w:val="singleLevel"/>
    <w:tmpl w:val="55FCAE42"/>
    <w:lvl w:ilvl="0" w:tentative="0">
      <w:start w:val="1"/>
      <w:numFmt w:val="decimal"/>
      <w:suff w:val="nothing"/>
      <w:lvlText w:val="%1、"/>
      <w:lvlJc w:val="left"/>
    </w:lvl>
  </w:abstractNum>
  <w:num w:numId="1">
    <w:abstractNumId w:val="4"/>
  </w:num>
  <w:num w:numId="2">
    <w:abstractNumId w:val="6"/>
  </w:num>
  <w:num w:numId="3">
    <w:abstractNumId w:val="5"/>
  </w:num>
  <w:num w:numId="4">
    <w:abstractNumId w:val="3"/>
  </w:num>
  <w:num w:numId="5">
    <w:abstractNumId w:val="0"/>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86528"/>
    <w:rsid w:val="0085435B"/>
    <w:rsid w:val="0122136C"/>
    <w:rsid w:val="01471EF7"/>
    <w:rsid w:val="059471F1"/>
    <w:rsid w:val="06632F68"/>
    <w:rsid w:val="07E27366"/>
    <w:rsid w:val="083C1762"/>
    <w:rsid w:val="0928204A"/>
    <w:rsid w:val="098555A6"/>
    <w:rsid w:val="0CB01B9F"/>
    <w:rsid w:val="0DE05CE1"/>
    <w:rsid w:val="0E424C49"/>
    <w:rsid w:val="0FAA5D06"/>
    <w:rsid w:val="10DF47EC"/>
    <w:rsid w:val="17635C61"/>
    <w:rsid w:val="17CD75C3"/>
    <w:rsid w:val="18104A50"/>
    <w:rsid w:val="183D6F6E"/>
    <w:rsid w:val="1B907E4A"/>
    <w:rsid w:val="1BA70F6C"/>
    <w:rsid w:val="2133155F"/>
    <w:rsid w:val="21D13264"/>
    <w:rsid w:val="25D243AE"/>
    <w:rsid w:val="263F481E"/>
    <w:rsid w:val="2714595D"/>
    <w:rsid w:val="283C6403"/>
    <w:rsid w:val="29190F42"/>
    <w:rsid w:val="2A73399A"/>
    <w:rsid w:val="2A877F4B"/>
    <w:rsid w:val="2BE8410F"/>
    <w:rsid w:val="2BEC1759"/>
    <w:rsid w:val="2BFE2453"/>
    <w:rsid w:val="2ED04F0C"/>
    <w:rsid w:val="2F8A5BCF"/>
    <w:rsid w:val="2FAA2036"/>
    <w:rsid w:val="2FAD23E7"/>
    <w:rsid w:val="2FD31D0D"/>
    <w:rsid w:val="2FE529B7"/>
    <w:rsid w:val="30D66330"/>
    <w:rsid w:val="30F93BEF"/>
    <w:rsid w:val="319F4DD5"/>
    <w:rsid w:val="320C402B"/>
    <w:rsid w:val="32213FE8"/>
    <w:rsid w:val="32512FD1"/>
    <w:rsid w:val="346A2E9B"/>
    <w:rsid w:val="35781667"/>
    <w:rsid w:val="35F438E7"/>
    <w:rsid w:val="370F3493"/>
    <w:rsid w:val="377B2C74"/>
    <w:rsid w:val="39896243"/>
    <w:rsid w:val="3A0E61FC"/>
    <w:rsid w:val="3B156E14"/>
    <w:rsid w:val="3BBA35A1"/>
    <w:rsid w:val="3CC40EE0"/>
    <w:rsid w:val="3DB17F4C"/>
    <w:rsid w:val="3DF53F33"/>
    <w:rsid w:val="3EB070AF"/>
    <w:rsid w:val="3F970CB2"/>
    <w:rsid w:val="43E90A1F"/>
    <w:rsid w:val="45152769"/>
    <w:rsid w:val="4535674D"/>
    <w:rsid w:val="45471428"/>
    <w:rsid w:val="459967A2"/>
    <w:rsid w:val="4627540F"/>
    <w:rsid w:val="466C3366"/>
    <w:rsid w:val="47436415"/>
    <w:rsid w:val="47A574C8"/>
    <w:rsid w:val="47C126C2"/>
    <w:rsid w:val="47DB7E79"/>
    <w:rsid w:val="480763C5"/>
    <w:rsid w:val="484F4A3D"/>
    <w:rsid w:val="48534239"/>
    <w:rsid w:val="48D61231"/>
    <w:rsid w:val="4913776D"/>
    <w:rsid w:val="4C4B2666"/>
    <w:rsid w:val="4C9A5AEF"/>
    <w:rsid w:val="4FA92BB3"/>
    <w:rsid w:val="527B663F"/>
    <w:rsid w:val="534A37DF"/>
    <w:rsid w:val="547A1B86"/>
    <w:rsid w:val="568D61A6"/>
    <w:rsid w:val="57405BA6"/>
    <w:rsid w:val="5AC02F3A"/>
    <w:rsid w:val="5C842BEE"/>
    <w:rsid w:val="5D4D54B3"/>
    <w:rsid w:val="5D97587E"/>
    <w:rsid w:val="5EBA6FE0"/>
    <w:rsid w:val="5EC70C87"/>
    <w:rsid w:val="5EF02E55"/>
    <w:rsid w:val="5F27277C"/>
    <w:rsid w:val="60103401"/>
    <w:rsid w:val="61CB7232"/>
    <w:rsid w:val="62480C24"/>
    <w:rsid w:val="62E4547F"/>
    <w:rsid w:val="63AB1E86"/>
    <w:rsid w:val="652A32A4"/>
    <w:rsid w:val="65430D12"/>
    <w:rsid w:val="65F0615A"/>
    <w:rsid w:val="65F67A55"/>
    <w:rsid w:val="681E5BCD"/>
    <w:rsid w:val="68677571"/>
    <w:rsid w:val="694E5AC7"/>
    <w:rsid w:val="69B54BE2"/>
    <w:rsid w:val="69EB126A"/>
    <w:rsid w:val="6A2D043F"/>
    <w:rsid w:val="6A4C21FA"/>
    <w:rsid w:val="70F13B7E"/>
    <w:rsid w:val="72114AD7"/>
    <w:rsid w:val="726B3587"/>
    <w:rsid w:val="72AE7475"/>
    <w:rsid w:val="72F87605"/>
    <w:rsid w:val="73347512"/>
    <w:rsid w:val="73DC47A5"/>
    <w:rsid w:val="743D6798"/>
    <w:rsid w:val="74FC36F3"/>
    <w:rsid w:val="761132D5"/>
    <w:rsid w:val="779A5945"/>
    <w:rsid w:val="77A85C20"/>
    <w:rsid w:val="78642FF8"/>
    <w:rsid w:val="79537DC4"/>
    <w:rsid w:val="79E75BFA"/>
    <w:rsid w:val="7BC9551C"/>
    <w:rsid w:val="7D181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2021-03-27T03:29:29Z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D095BCD1FA26430BB0203E86CC175486</vt:lpwstr>
  </property>
</Properties>
</file>