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成都睿的欧科技有限公司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多媒体设备的销售及计算机系统集成、应用软件研发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成都睿的欧科技有限公司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2021年03月26日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6D701C4"/>
    <w:rsid w:val="0849471E"/>
    <w:rsid w:val="1A733E97"/>
    <w:rsid w:val="21BF393F"/>
    <w:rsid w:val="221B2009"/>
    <w:rsid w:val="22CC44B0"/>
    <w:rsid w:val="2BE7163F"/>
    <w:rsid w:val="2DF067B5"/>
    <w:rsid w:val="32B23435"/>
    <w:rsid w:val="3F3E7C23"/>
    <w:rsid w:val="43C129CD"/>
    <w:rsid w:val="46127555"/>
    <w:rsid w:val="47F62F01"/>
    <w:rsid w:val="4F792B39"/>
    <w:rsid w:val="533C0A5A"/>
    <w:rsid w:val="57923DDA"/>
    <w:rsid w:val="5CA45FFC"/>
    <w:rsid w:val="6FC800AE"/>
    <w:rsid w:val="79333FCA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2021-03-26T03:32:38Z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941AF866ADE54D8EB4985798E4E93462</vt:lpwstr>
  </property>
</Properties>
</file>