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B58" w:rsidRDefault="0030404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90"/>
        <w:gridCol w:w="194"/>
        <w:gridCol w:w="90"/>
        <w:gridCol w:w="690"/>
        <w:gridCol w:w="475"/>
        <w:gridCol w:w="245"/>
        <w:gridCol w:w="747"/>
        <w:gridCol w:w="394"/>
        <w:gridCol w:w="142"/>
        <w:gridCol w:w="1553"/>
        <w:gridCol w:w="6"/>
        <w:gridCol w:w="567"/>
        <w:gridCol w:w="651"/>
        <w:gridCol w:w="396"/>
        <w:gridCol w:w="195"/>
        <w:gridCol w:w="672"/>
        <w:gridCol w:w="93"/>
        <w:gridCol w:w="591"/>
        <w:gridCol w:w="312"/>
        <w:gridCol w:w="1107"/>
        <w:gridCol w:w="56"/>
      </w:tblGrid>
      <w:tr w:rsidR="00CF3B58"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CF3B58" w:rsidRDefault="003040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CF3B58" w:rsidRDefault="0030404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四川安智信实业有限公司</w:t>
            </w:r>
            <w:bookmarkEnd w:id="0"/>
          </w:p>
        </w:tc>
      </w:tr>
      <w:tr w:rsidR="00CF3B58"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CF3B58" w:rsidRDefault="003040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CF3B58" w:rsidRDefault="0030404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成都市武侯区武兴五路</w:t>
            </w:r>
            <w:r>
              <w:rPr>
                <w:rFonts w:asciiTheme="minorEastAsia" w:eastAsiaTheme="minorEastAsia" w:hAnsiTheme="minorEastAsia"/>
                <w:sz w:val="20"/>
              </w:rPr>
              <w:t>77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1"/>
          </w:p>
        </w:tc>
      </w:tr>
      <w:tr w:rsidR="00CF3B58"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CF3B58" w:rsidRDefault="003040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CF3B58" w:rsidRDefault="0030404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吕梦力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CF3B58" w:rsidRDefault="003040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CF3B58" w:rsidRDefault="0030404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18123253067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CF3B58" w:rsidRDefault="003040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CF3B58" w:rsidRDefault="00304047"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1</w:t>
            </w:r>
            <w:bookmarkEnd w:id="4"/>
          </w:p>
        </w:tc>
      </w:tr>
      <w:tr w:rsidR="00CF3B58"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CF3B58" w:rsidRDefault="003040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CF3B58" w:rsidRDefault="0030404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吕梦力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CF3B58" w:rsidRDefault="003040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CF3B58" w:rsidRDefault="00CF3B58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CF3B58" w:rsidRDefault="003040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CF3B58" w:rsidRDefault="00CF3B58">
            <w:pPr>
              <w:rPr>
                <w:sz w:val="21"/>
                <w:szCs w:val="21"/>
              </w:rPr>
            </w:pPr>
          </w:p>
        </w:tc>
      </w:tr>
      <w:tr w:rsidR="00CF3B58"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CF3B58" w:rsidRDefault="0030404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CF3B58" w:rsidRDefault="0030404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0127-2020-QEO-2021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CF3B58" w:rsidRDefault="0030404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CF3B58" w:rsidRDefault="00304047"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CF3B58"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CF3B58" w:rsidRDefault="0030404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CF3B58" w:rsidRDefault="00304047">
            <w:pPr>
              <w:rPr>
                <w:sz w:val="20"/>
              </w:rPr>
            </w:pPr>
            <w:bookmarkStart w:id="7" w:name="审核类型"/>
            <w:r>
              <w:rPr>
                <w:rFonts w:ascii="宋体" w:hAnsi="宋体" w:hint="eastAsia"/>
                <w:b/>
                <w:bCs/>
                <w:sz w:val="20"/>
              </w:rPr>
              <w:t>Q:</w:t>
            </w:r>
            <w:r>
              <w:rPr>
                <w:rFonts w:ascii="宋体" w:hAnsi="宋体" w:hint="eastAsia"/>
                <w:b/>
                <w:bCs/>
                <w:sz w:val="20"/>
              </w:rPr>
              <w:t>监查</w:t>
            </w:r>
            <w:r>
              <w:rPr>
                <w:rFonts w:ascii="宋体" w:hAnsi="宋体" w:hint="eastAsia"/>
                <w:b/>
                <w:bCs/>
                <w:sz w:val="20"/>
              </w:rPr>
              <w:t>1,E:</w:t>
            </w:r>
            <w:r>
              <w:rPr>
                <w:rFonts w:ascii="宋体" w:hAnsi="宋体" w:hint="eastAsia"/>
                <w:b/>
                <w:bCs/>
                <w:sz w:val="20"/>
              </w:rPr>
              <w:t>监查</w:t>
            </w:r>
            <w:r>
              <w:rPr>
                <w:rFonts w:ascii="宋体" w:hAnsi="宋体" w:hint="eastAsia"/>
                <w:b/>
                <w:bCs/>
                <w:sz w:val="20"/>
              </w:rPr>
              <w:t>1,O:</w:t>
            </w:r>
            <w:r>
              <w:rPr>
                <w:rFonts w:ascii="宋体" w:hAnsi="宋体" w:hint="eastAsia"/>
                <w:b/>
                <w:bCs/>
                <w:sz w:val="20"/>
              </w:rPr>
              <w:t>监查</w:t>
            </w:r>
            <w:r>
              <w:rPr>
                <w:rFonts w:ascii="宋体" w:hAnsi="宋体" w:hint="eastAsia"/>
                <w:b/>
                <w:bCs/>
                <w:sz w:val="20"/>
              </w:rPr>
              <w:t>1</w:t>
            </w:r>
            <w:bookmarkEnd w:id="7"/>
          </w:p>
        </w:tc>
      </w:tr>
      <w:tr w:rsidR="00CF3B58"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CF3B58" w:rsidRDefault="003040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CF3B58" w:rsidRDefault="0030404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CF3B58" w:rsidRDefault="0030404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sz w:val="20"/>
              </w:rPr>
              <w:t>保持认证注册资格：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CF3B58" w:rsidRDefault="0030404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CF3B58" w:rsidRDefault="0030404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CF3B58" w:rsidRDefault="0030404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CF3B58"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CF3B58" w:rsidRDefault="003040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866" w:type="dxa"/>
            <w:gridSpan w:val="11"/>
            <w:vAlign w:val="center"/>
          </w:tcPr>
          <w:p w:rsidR="00CF3B58" w:rsidRDefault="0030404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：资质范围内的测绘服务</w:t>
            </w:r>
          </w:p>
          <w:p w:rsidR="00CF3B58" w:rsidRDefault="0030404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：资质范围内的测绘服务所涉及的相关环境管理活动</w:t>
            </w:r>
          </w:p>
          <w:p w:rsidR="00CF3B58" w:rsidRDefault="0030404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：资质范围内的测绘服务所涉及的相关职业健康安全管理活动</w:t>
            </w:r>
            <w:bookmarkEnd w:id="9"/>
          </w:p>
        </w:tc>
        <w:tc>
          <w:tcPr>
            <w:tcW w:w="867" w:type="dxa"/>
            <w:gridSpan w:val="2"/>
            <w:vAlign w:val="center"/>
          </w:tcPr>
          <w:p w:rsidR="00CF3B58" w:rsidRDefault="003040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CF3B58" w:rsidRDefault="003040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103" w:type="dxa"/>
            <w:gridSpan w:val="4"/>
            <w:vAlign w:val="center"/>
          </w:tcPr>
          <w:p w:rsidR="00CF3B58" w:rsidRDefault="0030404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34.01.0</w:t>
            </w:r>
            <w:r w:rsidR="00C721D4">
              <w:rPr>
                <w:sz w:val="20"/>
              </w:rPr>
              <w:t>2</w:t>
            </w:r>
            <w:r>
              <w:rPr>
                <w:sz w:val="20"/>
              </w:rPr>
              <w:t>;</w:t>
            </w:r>
          </w:p>
          <w:p w:rsidR="00CF3B58" w:rsidRDefault="0030404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34.01.0</w:t>
            </w:r>
            <w:r w:rsidR="00C721D4">
              <w:rPr>
                <w:sz w:val="20"/>
              </w:rPr>
              <w:t>2</w:t>
            </w:r>
          </w:p>
          <w:p w:rsidR="00CF3B58" w:rsidRDefault="0030404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34.01.0</w:t>
            </w:r>
            <w:bookmarkEnd w:id="10"/>
            <w:r w:rsidR="00C721D4">
              <w:rPr>
                <w:sz w:val="20"/>
              </w:rPr>
              <w:t>2</w:t>
            </w:r>
          </w:p>
        </w:tc>
      </w:tr>
      <w:tr w:rsidR="00CF3B58"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CF3B58" w:rsidRDefault="003040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CF3B58" w:rsidRDefault="00304047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不适用条款</w:t>
            </w:r>
            <w:r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CF3B58" w:rsidRDefault="00304047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不适用条款</w:t>
            </w:r>
            <w:r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CF3B58" w:rsidRDefault="00304047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CF3B58" w:rsidRDefault="00304047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CF3B58" w:rsidRDefault="00304047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2018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CF3B58" w:rsidRDefault="00304047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适用的法律法规</w:t>
            </w:r>
            <w:r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CF3B58"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CF3B58" w:rsidRDefault="003040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CF3B58" w:rsidRDefault="0030404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CF3B58"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CF3B58" w:rsidRDefault="003040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CF3B58" w:rsidRDefault="0030404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CF3B58">
        <w:trPr>
          <w:gridAfter w:val="1"/>
          <w:wAfter w:w="56" w:type="dxa"/>
          <w:trHeight w:val="286"/>
        </w:trPr>
        <w:tc>
          <w:tcPr>
            <w:tcW w:w="10321" w:type="dxa"/>
            <w:gridSpan w:val="21"/>
            <w:vAlign w:val="center"/>
          </w:tcPr>
          <w:p w:rsidR="00CF3B58" w:rsidRDefault="003040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F3B58"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CF3B58" w:rsidRDefault="0030404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CF3B58" w:rsidRDefault="0030404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CF3B58" w:rsidRDefault="0030404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CF3B58" w:rsidRDefault="0030404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919" w:type="dxa"/>
            <w:gridSpan w:val="5"/>
            <w:vAlign w:val="center"/>
          </w:tcPr>
          <w:p w:rsidR="00CF3B58" w:rsidRDefault="0030404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947" w:type="dxa"/>
            <w:gridSpan w:val="5"/>
            <w:vAlign w:val="center"/>
          </w:tcPr>
          <w:p w:rsidR="00CF3B58" w:rsidRDefault="0030404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9" w:type="dxa"/>
            <w:gridSpan w:val="2"/>
            <w:vAlign w:val="center"/>
          </w:tcPr>
          <w:p w:rsidR="00CF3B58" w:rsidRDefault="0030404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CF3B58"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CF3B58" w:rsidRDefault="003040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CF3B58" w:rsidRDefault="003040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 w:rsidR="00CF3B58" w:rsidRDefault="003040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CF3B58" w:rsidRDefault="003040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CF3B58" w:rsidRDefault="003040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CF3B58" w:rsidRDefault="003040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919" w:type="dxa"/>
            <w:gridSpan w:val="5"/>
            <w:vAlign w:val="center"/>
          </w:tcPr>
          <w:p w:rsidR="00CF3B58" w:rsidRDefault="003040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  <w:p w:rsidR="00CF3B58" w:rsidRDefault="003040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  <w:p w:rsidR="00CF3B58" w:rsidRDefault="003040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</w:tc>
        <w:tc>
          <w:tcPr>
            <w:tcW w:w="1947" w:type="dxa"/>
            <w:gridSpan w:val="5"/>
            <w:vAlign w:val="center"/>
          </w:tcPr>
          <w:p w:rsidR="00CF3B58" w:rsidRDefault="003040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 w:rsidR="00C721D4">
              <w:rPr>
                <w:sz w:val="20"/>
              </w:rPr>
              <w:t xml:space="preserve"> 34.01.02</w:t>
            </w:r>
          </w:p>
          <w:p w:rsidR="00CF3B58" w:rsidRDefault="003040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E:34.01.0</w:t>
            </w:r>
            <w:r w:rsidR="00C721D4">
              <w:rPr>
                <w:sz w:val="20"/>
              </w:rPr>
              <w:t>2</w:t>
            </w:r>
          </w:p>
          <w:p w:rsidR="00CF3B58" w:rsidRDefault="00304047" w:rsidP="00C721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O:34.01.0</w:t>
            </w:r>
            <w:r w:rsidR="00C721D4">
              <w:rPr>
                <w:sz w:val="20"/>
              </w:rPr>
              <w:t>2</w:t>
            </w:r>
          </w:p>
        </w:tc>
        <w:tc>
          <w:tcPr>
            <w:tcW w:w="1419" w:type="dxa"/>
            <w:gridSpan w:val="2"/>
            <w:vAlign w:val="center"/>
          </w:tcPr>
          <w:p w:rsidR="00CF3B58" w:rsidRDefault="003040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CF3B58"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CF3B58" w:rsidRDefault="003040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 w:rsidR="00CF3B58" w:rsidRDefault="003040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 w:rsidR="00CF3B58" w:rsidRDefault="003040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 w:rsidR="00CF3B58" w:rsidRDefault="003040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CF3B58" w:rsidRDefault="003040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实习审核员</w:t>
            </w:r>
          </w:p>
        </w:tc>
        <w:tc>
          <w:tcPr>
            <w:tcW w:w="2919" w:type="dxa"/>
            <w:gridSpan w:val="5"/>
            <w:vAlign w:val="center"/>
          </w:tcPr>
          <w:p w:rsidR="00CF3B58" w:rsidRDefault="003040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  <w:p w:rsidR="00CF3B58" w:rsidRDefault="003040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2020-N0EMS-1207381</w:t>
            </w:r>
          </w:p>
        </w:tc>
        <w:tc>
          <w:tcPr>
            <w:tcW w:w="1947" w:type="dxa"/>
            <w:gridSpan w:val="5"/>
            <w:vAlign w:val="center"/>
          </w:tcPr>
          <w:p w:rsidR="00CF3B58" w:rsidRDefault="00304047" w:rsidP="00C721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 w:rsidR="00C721D4">
              <w:rPr>
                <w:sz w:val="20"/>
              </w:rPr>
              <w:t xml:space="preserve"> 34.01.02</w:t>
            </w:r>
          </w:p>
        </w:tc>
        <w:tc>
          <w:tcPr>
            <w:tcW w:w="1419" w:type="dxa"/>
            <w:gridSpan w:val="2"/>
            <w:vAlign w:val="center"/>
          </w:tcPr>
          <w:p w:rsidR="00CF3B58" w:rsidRDefault="003040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 w:rsidR="00CF3B58"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CF3B58" w:rsidRDefault="003040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 w:rsidR="00CF3B58" w:rsidRDefault="003040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 w:rsidR="00CF3B58" w:rsidRDefault="003040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 w:rsidR="00CF3B58" w:rsidRDefault="003040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CF3B58" w:rsidRDefault="003040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2919" w:type="dxa"/>
            <w:gridSpan w:val="5"/>
            <w:vAlign w:val="center"/>
          </w:tcPr>
          <w:p w:rsidR="00CF3B58" w:rsidRDefault="003040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2020-N1QMS-1267598</w:t>
            </w:r>
          </w:p>
          <w:p w:rsidR="00CF3B58" w:rsidRDefault="003040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2020-N1EMS-1267598</w:t>
            </w:r>
          </w:p>
        </w:tc>
        <w:tc>
          <w:tcPr>
            <w:tcW w:w="1947" w:type="dxa"/>
            <w:gridSpan w:val="5"/>
            <w:vAlign w:val="center"/>
          </w:tcPr>
          <w:p w:rsidR="00CF3B58" w:rsidRDefault="00CF3B58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CF3B58" w:rsidRDefault="003040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 w:rsidR="00CF3B58">
        <w:trPr>
          <w:gridAfter w:val="1"/>
          <w:wAfter w:w="56" w:type="dxa"/>
          <w:trHeight w:val="322"/>
        </w:trPr>
        <w:tc>
          <w:tcPr>
            <w:tcW w:w="1395" w:type="dxa"/>
            <w:gridSpan w:val="3"/>
            <w:vAlign w:val="center"/>
          </w:tcPr>
          <w:p w:rsidR="00CF3B58" w:rsidRDefault="00CF3B58">
            <w:pPr>
              <w:rPr>
                <w:sz w:val="20"/>
              </w:rPr>
            </w:pPr>
          </w:p>
          <w:p w:rsidR="00CF3B58" w:rsidRDefault="00CF3B58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CF3B58" w:rsidRDefault="00CF3B58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CF3B58" w:rsidRDefault="00CF3B58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CF3B58" w:rsidRDefault="00CF3B58">
            <w:pPr>
              <w:rPr>
                <w:sz w:val="20"/>
              </w:rPr>
            </w:pPr>
          </w:p>
        </w:tc>
        <w:tc>
          <w:tcPr>
            <w:tcW w:w="2919" w:type="dxa"/>
            <w:gridSpan w:val="5"/>
            <w:vAlign w:val="center"/>
          </w:tcPr>
          <w:p w:rsidR="00CF3B58" w:rsidRDefault="00CF3B58">
            <w:pPr>
              <w:rPr>
                <w:sz w:val="20"/>
              </w:rPr>
            </w:pPr>
          </w:p>
        </w:tc>
        <w:tc>
          <w:tcPr>
            <w:tcW w:w="1947" w:type="dxa"/>
            <w:gridSpan w:val="5"/>
            <w:vAlign w:val="center"/>
          </w:tcPr>
          <w:p w:rsidR="00CF3B58" w:rsidRDefault="00CF3B58">
            <w:pPr>
              <w:rPr>
                <w:sz w:val="20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CF3B58" w:rsidRDefault="00CF3B58">
            <w:pPr>
              <w:rPr>
                <w:sz w:val="20"/>
              </w:rPr>
            </w:pPr>
          </w:p>
        </w:tc>
      </w:tr>
      <w:tr w:rsidR="00CF3B58">
        <w:trPr>
          <w:gridAfter w:val="1"/>
          <w:wAfter w:w="56" w:type="dxa"/>
          <w:trHeight w:val="265"/>
        </w:trPr>
        <w:tc>
          <w:tcPr>
            <w:tcW w:w="1395" w:type="dxa"/>
            <w:gridSpan w:val="3"/>
            <w:vAlign w:val="center"/>
          </w:tcPr>
          <w:p w:rsidR="00CF3B58" w:rsidRDefault="00CF3B58">
            <w:pPr>
              <w:rPr>
                <w:sz w:val="20"/>
              </w:rPr>
            </w:pPr>
          </w:p>
          <w:p w:rsidR="00CF3B58" w:rsidRDefault="00CF3B58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CF3B58" w:rsidRDefault="00CF3B58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CF3B58" w:rsidRDefault="00CF3B58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CF3B58" w:rsidRDefault="00CF3B58">
            <w:pPr>
              <w:rPr>
                <w:sz w:val="20"/>
              </w:rPr>
            </w:pPr>
          </w:p>
        </w:tc>
        <w:tc>
          <w:tcPr>
            <w:tcW w:w="2919" w:type="dxa"/>
            <w:gridSpan w:val="5"/>
            <w:vAlign w:val="center"/>
          </w:tcPr>
          <w:p w:rsidR="00CF3B58" w:rsidRDefault="00CF3B58">
            <w:pPr>
              <w:rPr>
                <w:sz w:val="20"/>
              </w:rPr>
            </w:pPr>
          </w:p>
        </w:tc>
        <w:tc>
          <w:tcPr>
            <w:tcW w:w="1947" w:type="dxa"/>
            <w:gridSpan w:val="5"/>
            <w:vAlign w:val="center"/>
          </w:tcPr>
          <w:p w:rsidR="00CF3B58" w:rsidRDefault="00CF3B58">
            <w:pPr>
              <w:rPr>
                <w:sz w:val="20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CF3B58" w:rsidRDefault="00CF3B58">
            <w:pPr>
              <w:rPr>
                <w:sz w:val="20"/>
              </w:rPr>
            </w:pPr>
          </w:p>
        </w:tc>
      </w:tr>
      <w:tr w:rsidR="00CF3B58">
        <w:trPr>
          <w:gridAfter w:val="1"/>
          <w:wAfter w:w="56" w:type="dxa"/>
          <w:trHeight w:val="825"/>
        </w:trPr>
        <w:tc>
          <w:tcPr>
            <w:tcW w:w="10321" w:type="dxa"/>
            <w:gridSpan w:val="21"/>
            <w:vAlign w:val="center"/>
          </w:tcPr>
          <w:p w:rsidR="00CF3B58" w:rsidRDefault="00304047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CF3B58">
        <w:trPr>
          <w:gridAfter w:val="1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:rsidR="00CF3B58" w:rsidRDefault="003040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CF3B58" w:rsidRDefault="00304047">
            <w:pPr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CF3B58" w:rsidRDefault="003040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CF3B58" w:rsidRDefault="003040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8"/>
            <w:vMerge w:val="restart"/>
            <w:vAlign w:val="center"/>
          </w:tcPr>
          <w:p w:rsidR="00CF3B58" w:rsidRDefault="00CF3B58"/>
        </w:tc>
      </w:tr>
      <w:tr w:rsidR="00CF3B58">
        <w:trPr>
          <w:gridAfter w:val="1"/>
          <w:wAfter w:w="56" w:type="dxa"/>
          <w:trHeight w:val="211"/>
        </w:trPr>
        <w:tc>
          <w:tcPr>
            <w:tcW w:w="1201" w:type="dxa"/>
            <w:gridSpan w:val="2"/>
            <w:vAlign w:val="center"/>
          </w:tcPr>
          <w:p w:rsidR="00CF3B58" w:rsidRDefault="003040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CF3B58" w:rsidRDefault="00CF3B58">
            <w:pPr>
              <w:rPr>
                <w:sz w:val="20"/>
              </w:rPr>
            </w:pPr>
          </w:p>
          <w:p w:rsidR="00CF3B58" w:rsidRDefault="00304047">
            <w:pPr>
              <w:rPr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13983696917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CF3B58" w:rsidRDefault="00CF3B58">
            <w:pPr>
              <w:rPr>
                <w:sz w:val="20"/>
              </w:rPr>
            </w:pPr>
          </w:p>
        </w:tc>
        <w:tc>
          <w:tcPr>
            <w:tcW w:w="4017" w:type="dxa"/>
            <w:gridSpan w:val="8"/>
            <w:vMerge/>
            <w:vAlign w:val="center"/>
          </w:tcPr>
          <w:p w:rsidR="00CF3B58" w:rsidRDefault="00CF3B58"/>
        </w:tc>
      </w:tr>
      <w:tr w:rsidR="00CF3B58"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:rsidR="00CF3B58" w:rsidRDefault="003040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CF3B58" w:rsidRDefault="0030404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26" w:type="dxa"/>
            <w:gridSpan w:val="3"/>
            <w:vAlign w:val="center"/>
          </w:tcPr>
          <w:p w:rsidR="00CF3B58" w:rsidRDefault="003040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8"/>
            <w:vAlign w:val="center"/>
          </w:tcPr>
          <w:p w:rsidR="00CF3B58" w:rsidRDefault="00304047"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 w:rsidR="00CF3B58">
        <w:tblPrEx>
          <w:jc w:val="center"/>
        </w:tblPrEx>
        <w:trPr>
          <w:cantSplit/>
          <w:trHeight w:val="401"/>
          <w:jc w:val="center"/>
        </w:trPr>
        <w:tc>
          <w:tcPr>
            <w:tcW w:w="10377" w:type="dxa"/>
            <w:gridSpan w:val="2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F3B58" w:rsidRDefault="0030404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CF3B58">
        <w:tblPrEx>
          <w:jc w:val="center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CF3B58" w:rsidRDefault="0030404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gridSpan w:val="5"/>
            <w:vAlign w:val="center"/>
          </w:tcPr>
          <w:p w:rsidR="00CF3B58" w:rsidRDefault="0030404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gridSpan w:val="2"/>
            <w:vAlign w:val="center"/>
          </w:tcPr>
          <w:p w:rsidR="00CF3B58" w:rsidRDefault="0030404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72" w:type="dxa"/>
            <w:gridSpan w:val="12"/>
            <w:vAlign w:val="center"/>
          </w:tcPr>
          <w:p w:rsidR="00CF3B58" w:rsidRDefault="0030404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63" w:type="dxa"/>
            <w:gridSpan w:val="2"/>
            <w:tcBorders>
              <w:right w:val="single" w:sz="8" w:space="0" w:color="auto"/>
            </w:tcBorders>
            <w:vAlign w:val="center"/>
          </w:tcPr>
          <w:p w:rsidR="00CF3B58" w:rsidRDefault="0030404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CF3B58">
        <w:tblPrEx>
          <w:jc w:val="center"/>
        </w:tblPrEx>
        <w:trPr>
          <w:cantSplit/>
          <w:trHeight w:val="652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CF3B58" w:rsidRDefault="0030404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</w:p>
          <w:p w:rsidR="00CF3B58" w:rsidRDefault="0030404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CF3B58" w:rsidRDefault="0030404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24</w:t>
            </w:r>
          </w:p>
          <w:p w:rsidR="00CF3B58" w:rsidRDefault="0030404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CF3B58" w:rsidRDefault="00CF3B5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F3B58" w:rsidRDefault="00CF3B5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5"/>
            <w:vAlign w:val="center"/>
          </w:tcPr>
          <w:p w:rsidR="00CF3B58" w:rsidRDefault="0030404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64" w:type="dxa"/>
            <w:gridSpan w:val="14"/>
            <w:vAlign w:val="center"/>
          </w:tcPr>
          <w:p w:rsidR="00CF3B58" w:rsidRDefault="00304047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首次会议</w:t>
            </w:r>
          </w:p>
        </w:tc>
        <w:tc>
          <w:tcPr>
            <w:tcW w:w="1163" w:type="dxa"/>
            <w:gridSpan w:val="2"/>
            <w:tcBorders>
              <w:right w:val="single" w:sz="8" w:space="0" w:color="auto"/>
            </w:tcBorders>
            <w:vAlign w:val="center"/>
          </w:tcPr>
          <w:p w:rsidR="00CF3B58" w:rsidRDefault="00304047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全体人员</w:t>
            </w:r>
          </w:p>
        </w:tc>
      </w:tr>
      <w:tr w:rsidR="00CF3B58">
        <w:tblPrEx>
          <w:jc w:val="center"/>
        </w:tblPrEx>
        <w:trPr>
          <w:cantSplit/>
          <w:trHeight w:val="1918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CF3B58" w:rsidRDefault="00CF3B5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5"/>
            <w:vMerge w:val="restart"/>
          </w:tcPr>
          <w:p w:rsidR="00CF3B58" w:rsidRDefault="0030404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8:30-12:00</w:t>
            </w:r>
          </w:p>
          <w:p w:rsidR="00CF3B58" w:rsidRDefault="00CF3B5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CF3B58" w:rsidRDefault="0030404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72" w:type="dxa"/>
            <w:gridSpan w:val="12"/>
          </w:tcPr>
          <w:p w:rsidR="00CF3B58" w:rsidRDefault="0030404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 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CF3B58" w:rsidRDefault="00304047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体系及其过程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应对风险和机遇的措施；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变更的策划；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监测、分析和评价总则；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</w:p>
        </w:tc>
        <w:tc>
          <w:tcPr>
            <w:tcW w:w="1163" w:type="dxa"/>
            <w:gridSpan w:val="2"/>
            <w:tcBorders>
              <w:right w:val="single" w:sz="8" w:space="0" w:color="auto"/>
            </w:tcBorders>
          </w:tcPr>
          <w:p w:rsidR="00CF3B58" w:rsidRDefault="0030404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冉景洲</w:t>
            </w:r>
          </w:p>
        </w:tc>
      </w:tr>
      <w:tr w:rsidR="00CF3B58">
        <w:tblPrEx>
          <w:jc w:val="center"/>
        </w:tblPrEx>
        <w:trPr>
          <w:cantSplit/>
          <w:trHeight w:val="3928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CF3B58" w:rsidRDefault="00CF3B5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5"/>
            <w:vMerge/>
          </w:tcPr>
          <w:p w:rsidR="00CF3B58" w:rsidRDefault="00CF3B5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/>
          </w:tcPr>
          <w:p w:rsidR="00CF3B58" w:rsidRDefault="00CF3B5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72" w:type="dxa"/>
            <w:gridSpan w:val="12"/>
          </w:tcPr>
          <w:p w:rsidR="00CF3B58" w:rsidRDefault="00304047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CF3B58" w:rsidRDefault="00304047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应对风险和机遇的措施；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措施的策划；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监测、分析和评估总则；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持续改进。</w:t>
            </w:r>
          </w:p>
          <w:p w:rsidR="00CF3B58" w:rsidRDefault="00CF3B58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CF3B58" w:rsidRDefault="0030404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2018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CF3B58" w:rsidRDefault="0030404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5.4</w:t>
            </w:r>
            <w:r>
              <w:rPr>
                <w:rFonts w:ascii="宋体" w:hAnsi="宋体" w:cs="新宋体" w:hint="eastAsia"/>
                <w:sz w:val="18"/>
                <w:szCs w:val="18"/>
              </w:rPr>
              <w:t>工作人员的协商和参与；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</w:t>
            </w:r>
            <w:r>
              <w:rPr>
                <w:rFonts w:ascii="宋体" w:hAnsi="宋体" w:cs="新宋体" w:hint="eastAsia"/>
                <w:sz w:val="18"/>
                <w:szCs w:val="18"/>
              </w:rPr>
              <w:t>对风险和机遇的措施；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措施的策划；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监视、测量、分析和评价；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事件、不符合和纠正措施；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持续改进。</w:t>
            </w:r>
          </w:p>
          <w:p w:rsidR="00CF3B58" w:rsidRDefault="00304047">
            <w:pPr>
              <w:pStyle w:val="a7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资质的确认、管理体系变化情况、质量监督抽查情况、顾客对产品质量的投诉、认证证书及标识使用情况</w:t>
            </w:r>
            <w:r>
              <w:rPr>
                <w:rFonts w:ascii="宋体" w:hAnsi="宋体" w:cs="新宋体" w:hint="eastAsia"/>
                <w:sz w:val="21"/>
                <w:szCs w:val="21"/>
              </w:rPr>
              <w:t>、</w:t>
            </w:r>
            <w:r>
              <w:rPr>
                <w:rFonts w:ascii="宋体" w:hAnsi="宋体" w:cs="新宋体" w:hint="eastAsia"/>
                <w:sz w:val="21"/>
                <w:szCs w:val="21"/>
              </w:rPr>
              <w:t>上次不符合验证。</w:t>
            </w:r>
          </w:p>
        </w:tc>
        <w:tc>
          <w:tcPr>
            <w:tcW w:w="1163" w:type="dxa"/>
            <w:gridSpan w:val="2"/>
            <w:tcBorders>
              <w:right w:val="single" w:sz="8" w:space="0" w:color="auto"/>
            </w:tcBorders>
          </w:tcPr>
          <w:p w:rsidR="00CF3B58" w:rsidRDefault="0030404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CF3B58">
        <w:tblPrEx>
          <w:jc w:val="center"/>
        </w:tblPrEx>
        <w:trPr>
          <w:cantSplit/>
          <w:trHeight w:val="897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CF3B58" w:rsidRDefault="00CF3B5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5"/>
            <w:vMerge/>
          </w:tcPr>
          <w:p w:rsidR="00CF3B58" w:rsidRDefault="00CF3B5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CF3B58" w:rsidRDefault="0030404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质检部</w:t>
            </w:r>
          </w:p>
        </w:tc>
        <w:tc>
          <w:tcPr>
            <w:tcW w:w="5572" w:type="dxa"/>
            <w:gridSpan w:val="12"/>
          </w:tcPr>
          <w:p w:rsidR="00CF3B58" w:rsidRDefault="0030404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CF3B58" w:rsidRDefault="00304047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岗位</w:t>
            </w:r>
            <w:r>
              <w:rPr>
                <w:rFonts w:ascii="宋体" w:hAnsi="宋体" w:cs="新宋体" w:hint="eastAsia"/>
                <w:sz w:val="18"/>
                <w:szCs w:val="18"/>
              </w:rPr>
              <w:t>/</w:t>
            </w:r>
            <w:r>
              <w:rPr>
                <w:rFonts w:ascii="宋体" w:hAnsi="宋体" w:cs="新宋体" w:hint="eastAsia"/>
                <w:sz w:val="18"/>
                <w:szCs w:val="18"/>
              </w:rPr>
              <w:t>职责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/</w:t>
            </w:r>
            <w:r>
              <w:rPr>
                <w:rFonts w:ascii="宋体" w:hAnsi="宋体" w:cs="新宋体" w:hint="eastAsia"/>
                <w:sz w:val="18"/>
                <w:szCs w:val="18"/>
              </w:rPr>
              <w:t>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质量目标及其实现的策划；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7.1.5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监视和测量设备；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8.6</w:t>
            </w:r>
            <w:r>
              <w:rPr>
                <w:rFonts w:ascii="宋体" w:hAnsi="宋体" w:cs="新宋体" w:hint="eastAsia"/>
                <w:sz w:val="18"/>
                <w:szCs w:val="18"/>
              </w:rPr>
              <w:t>产品和服务放行；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8.7</w:t>
            </w:r>
            <w:r>
              <w:rPr>
                <w:rFonts w:ascii="宋体" w:hAnsi="宋体" w:cs="新宋体" w:hint="eastAsia"/>
                <w:sz w:val="18"/>
                <w:szCs w:val="18"/>
              </w:rPr>
              <w:t>不合格输出的控制；</w:t>
            </w:r>
          </w:p>
        </w:tc>
        <w:tc>
          <w:tcPr>
            <w:tcW w:w="1163" w:type="dxa"/>
            <w:gridSpan w:val="2"/>
            <w:tcBorders>
              <w:right w:val="single" w:sz="8" w:space="0" w:color="auto"/>
            </w:tcBorders>
          </w:tcPr>
          <w:p w:rsidR="00CF3B58" w:rsidRDefault="0030404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</w:t>
            </w:r>
          </w:p>
        </w:tc>
      </w:tr>
      <w:tr w:rsidR="00CF3B58">
        <w:tblPrEx>
          <w:jc w:val="center"/>
        </w:tblPrEx>
        <w:trPr>
          <w:cantSplit/>
          <w:trHeight w:val="1847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CF3B58" w:rsidRDefault="00CF3B5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5"/>
            <w:vMerge/>
          </w:tcPr>
          <w:p w:rsidR="00CF3B58" w:rsidRDefault="00CF3B5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/>
          </w:tcPr>
          <w:p w:rsidR="00CF3B58" w:rsidRDefault="00CF3B58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572" w:type="dxa"/>
            <w:gridSpan w:val="12"/>
          </w:tcPr>
          <w:p w:rsidR="00CF3B58" w:rsidRDefault="00304047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CF3B58" w:rsidRDefault="0030404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组织的角色、职责和权限、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</w:t>
            </w:r>
          </w:p>
          <w:p w:rsidR="00CF3B58" w:rsidRDefault="0030404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2018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CF3B58" w:rsidRDefault="0030404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危险源辨识和职业安全风险评价；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</w:p>
        </w:tc>
        <w:tc>
          <w:tcPr>
            <w:tcW w:w="1163" w:type="dxa"/>
            <w:gridSpan w:val="2"/>
            <w:tcBorders>
              <w:right w:val="single" w:sz="8" w:space="0" w:color="auto"/>
            </w:tcBorders>
          </w:tcPr>
          <w:p w:rsidR="00CF3B58" w:rsidRDefault="0030404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CF3B58">
        <w:tblPrEx>
          <w:jc w:val="center"/>
        </w:tblPrEx>
        <w:trPr>
          <w:cantSplit/>
          <w:trHeight w:val="1375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CF3B58" w:rsidRDefault="00CF3B5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5"/>
            <w:vMerge w:val="restart"/>
          </w:tcPr>
          <w:p w:rsidR="00CF3B58" w:rsidRDefault="0030404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13:00-16:00</w:t>
            </w:r>
          </w:p>
          <w:p w:rsidR="00CF3B58" w:rsidRDefault="00CF3B5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CF3B58" w:rsidRDefault="00304047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项目部</w:t>
            </w:r>
          </w:p>
        </w:tc>
        <w:tc>
          <w:tcPr>
            <w:tcW w:w="5572" w:type="dxa"/>
            <w:gridSpan w:val="12"/>
          </w:tcPr>
          <w:p w:rsidR="00CF3B58" w:rsidRDefault="0030404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CF3B58" w:rsidRDefault="00304047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岗位</w:t>
            </w:r>
            <w:r>
              <w:rPr>
                <w:rFonts w:ascii="宋体" w:hAnsi="宋体" w:cs="新宋体" w:hint="eastAsia"/>
                <w:sz w:val="18"/>
                <w:szCs w:val="18"/>
              </w:rPr>
              <w:t>/</w:t>
            </w:r>
            <w:r>
              <w:rPr>
                <w:rFonts w:ascii="宋体" w:hAnsi="宋体" w:cs="新宋体" w:hint="eastAsia"/>
                <w:sz w:val="18"/>
                <w:szCs w:val="18"/>
              </w:rPr>
              <w:t>职责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/</w:t>
            </w:r>
            <w:r>
              <w:rPr>
                <w:rFonts w:ascii="宋体" w:hAnsi="宋体" w:cs="新宋体" w:hint="eastAsia"/>
                <w:sz w:val="18"/>
                <w:szCs w:val="18"/>
              </w:rPr>
              <w:t>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质量目标及其实现的策划；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8.3</w:t>
            </w:r>
            <w:r>
              <w:rPr>
                <w:rFonts w:ascii="宋体" w:hAnsi="宋体" w:cs="新宋体" w:hint="eastAsia"/>
                <w:sz w:val="18"/>
                <w:szCs w:val="18"/>
              </w:rPr>
              <w:t>设计开发控制；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生产和服务提供的控制；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8.5.2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标识和可追溯性；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顾客或外部供方的财产；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8.5.4</w:t>
            </w:r>
            <w:r>
              <w:rPr>
                <w:rFonts w:ascii="宋体" w:hAnsi="宋体" w:cs="新宋体" w:hint="eastAsia"/>
                <w:sz w:val="18"/>
                <w:szCs w:val="18"/>
              </w:rPr>
              <w:t>防护；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8.5.5</w:t>
            </w:r>
            <w:r>
              <w:rPr>
                <w:rFonts w:ascii="宋体" w:hAnsi="宋体" w:cs="新宋体" w:hint="eastAsia"/>
                <w:sz w:val="18"/>
                <w:szCs w:val="18"/>
              </w:rPr>
              <w:t>交付后的活动；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8.5.6</w:t>
            </w:r>
            <w:r>
              <w:rPr>
                <w:rFonts w:ascii="宋体" w:hAnsi="宋体" w:cs="新宋体" w:hint="eastAsia"/>
                <w:sz w:val="18"/>
                <w:szCs w:val="18"/>
              </w:rPr>
              <w:t>更改控制；</w:t>
            </w:r>
          </w:p>
        </w:tc>
        <w:tc>
          <w:tcPr>
            <w:tcW w:w="1163" w:type="dxa"/>
            <w:gridSpan w:val="2"/>
            <w:tcBorders>
              <w:right w:val="single" w:sz="8" w:space="0" w:color="auto"/>
            </w:tcBorders>
          </w:tcPr>
          <w:p w:rsidR="00CF3B58" w:rsidRDefault="0030404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</w:t>
            </w:r>
          </w:p>
        </w:tc>
      </w:tr>
      <w:tr w:rsidR="00CF3B58">
        <w:tblPrEx>
          <w:jc w:val="center"/>
        </w:tblPrEx>
        <w:trPr>
          <w:cantSplit/>
          <w:trHeight w:val="1967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CF3B58" w:rsidRDefault="00CF3B5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5"/>
            <w:vMerge/>
          </w:tcPr>
          <w:p w:rsidR="00CF3B58" w:rsidRDefault="00CF3B5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/>
          </w:tcPr>
          <w:p w:rsidR="00CF3B58" w:rsidRDefault="00CF3B58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572" w:type="dxa"/>
            <w:gridSpan w:val="12"/>
          </w:tcPr>
          <w:p w:rsidR="00CF3B58" w:rsidRDefault="00304047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CF3B58" w:rsidRDefault="0030404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组织的角色、职责和权限、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</w:t>
            </w:r>
          </w:p>
          <w:p w:rsidR="00CF3B58" w:rsidRDefault="00CF3B5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CF3B58" w:rsidRDefault="0030404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2018</w:t>
            </w:r>
          </w:p>
          <w:p w:rsidR="00CF3B58" w:rsidRDefault="0030404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危险源辨识和职业安全风险评价；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</w:p>
        </w:tc>
        <w:tc>
          <w:tcPr>
            <w:tcW w:w="1163" w:type="dxa"/>
            <w:gridSpan w:val="2"/>
            <w:tcBorders>
              <w:right w:val="single" w:sz="8" w:space="0" w:color="auto"/>
            </w:tcBorders>
          </w:tcPr>
          <w:p w:rsidR="00CF3B58" w:rsidRDefault="0030404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CF3B58">
        <w:tblPrEx>
          <w:jc w:val="center"/>
        </w:tblPrEx>
        <w:trPr>
          <w:cantSplit/>
          <w:trHeight w:val="85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CF3B58" w:rsidRDefault="00CF3B5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5"/>
            <w:vMerge/>
          </w:tcPr>
          <w:p w:rsidR="00CF3B58" w:rsidRDefault="00CF3B5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CF3B58" w:rsidRDefault="00304047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综合管理部</w:t>
            </w:r>
          </w:p>
        </w:tc>
        <w:tc>
          <w:tcPr>
            <w:tcW w:w="5572" w:type="dxa"/>
            <w:gridSpan w:val="12"/>
          </w:tcPr>
          <w:p w:rsidR="00CF3B58" w:rsidRDefault="0030404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 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CF3B58" w:rsidRDefault="00304047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岗位</w:t>
            </w:r>
            <w:r>
              <w:rPr>
                <w:rFonts w:ascii="宋体" w:hAnsi="宋体" w:cs="新宋体" w:hint="eastAsia"/>
                <w:sz w:val="18"/>
                <w:szCs w:val="18"/>
              </w:rPr>
              <w:t>/</w:t>
            </w:r>
            <w:r>
              <w:rPr>
                <w:rFonts w:ascii="宋体" w:hAnsi="宋体" w:cs="新宋体" w:hint="eastAsia"/>
                <w:sz w:val="18"/>
                <w:szCs w:val="18"/>
              </w:rPr>
              <w:t>职责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/</w:t>
            </w:r>
            <w:r>
              <w:rPr>
                <w:rFonts w:ascii="宋体" w:hAnsi="宋体" w:cs="新宋体" w:hint="eastAsia"/>
                <w:sz w:val="18"/>
                <w:szCs w:val="18"/>
              </w:rPr>
              <w:t>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质量目标及其实现的策划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8.4</w:t>
            </w:r>
            <w:r>
              <w:rPr>
                <w:rFonts w:ascii="宋体" w:hAnsi="宋体" w:cs="新宋体" w:hint="eastAsia"/>
                <w:sz w:val="18"/>
                <w:szCs w:val="18"/>
              </w:rPr>
              <w:t>外部提供供方的控制；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顾客满意；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</w:p>
        </w:tc>
        <w:tc>
          <w:tcPr>
            <w:tcW w:w="1163" w:type="dxa"/>
            <w:gridSpan w:val="2"/>
            <w:tcBorders>
              <w:right w:val="single" w:sz="8" w:space="0" w:color="auto"/>
            </w:tcBorders>
          </w:tcPr>
          <w:p w:rsidR="00CF3B58" w:rsidRDefault="0030404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冉景洲</w:t>
            </w:r>
            <w:bookmarkStart w:id="18" w:name="_GoBack"/>
            <w:bookmarkEnd w:id="18"/>
          </w:p>
        </w:tc>
      </w:tr>
      <w:tr w:rsidR="00CF3B58">
        <w:tblPrEx>
          <w:jc w:val="center"/>
        </w:tblPrEx>
        <w:trPr>
          <w:cantSplit/>
          <w:trHeight w:val="1857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CF3B58" w:rsidRDefault="00CF3B5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5"/>
            <w:vMerge/>
          </w:tcPr>
          <w:p w:rsidR="00CF3B58" w:rsidRDefault="00CF3B5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/>
          </w:tcPr>
          <w:p w:rsidR="00CF3B58" w:rsidRDefault="00CF3B58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572" w:type="dxa"/>
            <w:gridSpan w:val="12"/>
          </w:tcPr>
          <w:p w:rsidR="00CF3B58" w:rsidRDefault="00304047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CF3B58" w:rsidRDefault="00304047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</w:t>
            </w:r>
            <w:r>
              <w:rPr>
                <w:rFonts w:ascii="宋体" w:hAnsi="宋体" w:cs="新宋体" w:hint="eastAsia"/>
                <w:sz w:val="18"/>
                <w:szCs w:val="18"/>
              </w:rPr>
              <w:t>;6.1.2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合规义务；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监视、测量、分析与评估；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符合性评估；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>/EMS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运行控制相关财务支出证据。</w:t>
            </w:r>
          </w:p>
          <w:p w:rsidR="00CF3B58" w:rsidRDefault="00CF3B58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CF3B58" w:rsidRDefault="0030404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2018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CF3B58" w:rsidRDefault="0030404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危险源辨识和职业安全风险评价；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法律法规要求和其他要求；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监视、测量、分析和评价；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法律法规要求和其他要求的合规性评价；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事件、不符合和纠正措施；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>/OHSMS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运行控制财务支出证据。</w:t>
            </w:r>
          </w:p>
        </w:tc>
        <w:tc>
          <w:tcPr>
            <w:tcW w:w="1163" w:type="dxa"/>
            <w:gridSpan w:val="2"/>
            <w:tcBorders>
              <w:right w:val="single" w:sz="8" w:space="0" w:color="auto"/>
            </w:tcBorders>
          </w:tcPr>
          <w:p w:rsidR="00CF3B58" w:rsidRDefault="0030404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CF3B58">
        <w:tblPrEx>
          <w:jc w:val="center"/>
        </w:tblPrEx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CF3B58" w:rsidRDefault="00CF3B5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5"/>
          </w:tcPr>
          <w:p w:rsidR="00CF3B58" w:rsidRDefault="0030404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564" w:type="dxa"/>
            <w:gridSpan w:val="14"/>
            <w:vAlign w:val="center"/>
          </w:tcPr>
          <w:p w:rsidR="00CF3B58" w:rsidRDefault="0030404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</w:t>
            </w:r>
            <w:r>
              <w:rPr>
                <w:rFonts w:ascii="宋体" w:hAnsi="宋体" w:cs="新宋体" w:hint="eastAsia"/>
                <w:sz w:val="21"/>
                <w:szCs w:val="21"/>
              </w:rPr>
              <w:t>,</w:t>
            </w:r>
            <w:r>
              <w:rPr>
                <w:rFonts w:ascii="宋体" w:hAnsi="宋体" w:cs="新宋体" w:hint="eastAsia"/>
                <w:sz w:val="21"/>
                <w:szCs w:val="21"/>
              </w:rPr>
              <w:t>并与受审核方沟通</w:t>
            </w:r>
          </w:p>
        </w:tc>
        <w:tc>
          <w:tcPr>
            <w:tcW w:w="1163" w:type="dxa"/>
            <w:gridSpan w:val="2"/>
            <w:tcBorders>
              <w:right w:val="single" w:sz="8" w:space="0" w:color="auto"/>
            </w:tcBorders>
          </w:tcPr>
          <w:p w:rsidR="00CF3B58" w:rsidRDefault="0030404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全体人员</w:t>
            </w:r>
          </w:p>
        </w:tc>
      </w:tr>
      <w:tr w:rsidR="00CF3B58">
        <w:tblPrEx>
          <w:jc w:val="center"/>
        </w:tblPrEx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CF3B58" w:rsidRDefault="00CF3B5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5"/>
          </w:tcPr>
          <w:p w:rsidR="00CF3B58" w:rsidRDefault="0030404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564" w:type="dxa"/>
            <w:gridSpan w:val="14"/>
            <w:vAlign w:val="center"/>
          </w:tcPr>
          <w:p w:rsidR="00CF3B58" w:rsidRDefault="00304047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163" w:type="dxa"/>
            <w:gridSpan w:val="2"/>
            <w:tcBorders>
              <w:right w:val="single" w:sz="8" w:space="0" w:color="auto"/>
            </w:tcBorders>
          </w:tcPr>
          <w:p w:rsidR="00CF3B58" w:rsidRDefault="0030404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全体人员</w:t>
            </w:r>
          </w:p>
        </w:tc>
      </w:tr>
    </w:tbl>
    <w:p w:rsidR="00CF3B58" w:rsidRDefault="00304047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CF3B58" w:rsidRDefault="00304047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CF3B58" w:rsidRDefault="00304047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CF3B58" w:rsidRDefault="00304047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CF3B58" w:rsidRDefault="00304047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CF3B58" w:rsidRDefault="00304047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CF3B58" w:rsidSect="00CF3B58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047" w:rsidRDefault="00304047" w:rsidP="00CF3B58">
      <w:r>
        <w:separator/>
      </w:r>
    </w:p>
  </w:endnote>
  <w:endnote w:type="continuationSeparator" w:id="0">
    <w:p w:rsidR="00304047" w:rsidRDefault="00304047" w:rsidP="00CF3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047" w:rsidRDefault="00304047" w:rsidP="00CF3B58">
      <w:r>
        <w:separator/>
      </w:r>
    </w:p>
  </w:footnote>
  <w:footnote w:type="continuationSeparator" w:id="0">
    <w:p w:rsidR="00304047" w:rsidRDefault="00304047" w:rsidP="00CF3B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B58" w:rsidRDefault="00304047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F3B58" w:rsidRDefault="00CF3B58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25.25pt;margin-top:2.2pt;width:159.25pt;height:20.2pt;z-index:251658240" stroked="f">
          <v:textbox>
            <w:txbxContent>
              <w:p w:rsidR="00CF3B58" w:rsidRDefault="00304047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04047">
      <w:rPr>
        <w:rStyle w:val="CharChar1"/>
        <w:rFonts w:hint="default"/>
      </w:rPr>
      <w:t xml:space="preserve">        </w:t>
    </w:r>
    <w:r w:rsidR="00304047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304047">
      <w:rPr>
        <w:rStyle w:val="CharChar1"/>
        <w:rFonts w:hint="default"/>
        <w:w w:val="90"/>
      </w:rPr>
      <w:t>Co.,Ltd</w:t>
    </w:r>
    <w:proofErr w:type="spellEnd"/>
    <w:r w:rsidR="00304047">
      <w:rPr>
        <w:rStyle w:val="CharChar1"/>
        <w:rFonts w:hint="default"/>
        <w:w w:val="90"/>
      </w:rPr>
      <w:t>.</w:t>
    </w:r>
    <w:r w:rsidR="00304047">
      <w:rPr>
        <w:rStyle w:val="CharChar1"/>
        <w:rFonts w:hint="default"/>
        <w:w w:val="90"/>
        <w:szCs w:val="21"/>
      </w:rPr>
      <w:t xml:space="preserve">  </w:t>
    </w:r>
    <w:r w:rsidR="00304047">
      <w:rPr>
        <w:rStyle w:val="CharChar1"/>
        <w:rFonts w:hint="default"/>
        <w:w w:val="90"/>
        <w:sz w:val="20"/>
      </w:rPr>
      <w:t xml:space="preserve"> </w:t>
    </w:r>
    <w:r w:rsidR="00304047">
      <w:rPr>
        <w:rStyle w:val="CharChar1"/>
        <w:rFonts w:hint="default"/>
        <w:w w:val="90"/>
      </w:rPr>
      <w:t xml:space="preserve">                   </w:t>
    </w:r>
  </w:p>
  <w:p w:rsidR="00CF3B58" w:rsidRDefault="00CF3B58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8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  <o:rules v:ext="edit">
        <o:r id="V:Rule2" type="connector" idref="#_x0000_s4098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3B58"/>
    <w:rsid w:val="00304047"/>
    <w:rsid w:val="00C721D4"/>
    <w:rsid w:val="00CF3B58"/>
    <w:rsid w:val="0B4A34A7"/>
    <w:rsid w:val="0FEA7F60"/>
    <w:rsid w:val="1F3219F9"/>
    <w:rsid w:val="1F602B6D"/>
    <w:rsid w:val="3E0E626D"/>
    <w:rsid w:val="42157FBA"/>
    <w:rsid w:val="517E7060"/>
    <w:rsid w:val="62C82FC7"/>
    <w:rsid w:val="6859376B"/>
    <w:rsid w:val="722A4541"/>
    <w:rsid w:val="777C4447"/>
    <w:rsid w:val="79514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Balloon Text" w:qFormat="1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CF3B5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CF3B58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qFormat/>
    <w:rsid w:val="00CF3B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F3B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CF3B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CF3B5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F3B58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CF3B58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F3B58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F3B5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7">
    <w:name w:val="表格文字"/>
    <w:basedOn w:val="a"/>
    <w:qFormat/>
    <w:rsid w:val="00CF3B58"/>
    <w:pPr>
      <w:spacing w:before="25" w:after="25"/>
    </w:pPr>
    <w:rPr>
      <w:bCs/>
      <w:spacing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2811</Characters>
  <Application>Microsoft Office Word</Application>
  <DocSecurity>0</DocSecurity>
  <Lines>23</Lines>
  <Paragraphs>6</Paragraphs>
  <ScaleCrop>false</ScaleCrop>
  <Company>微软中国</Company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dcterms:created xsi:type="dcterms:W3CDTF">2015-06-17T14:31:00Z</dcterms:created>
  <dcterms:modified xsi:type="dcterms:W3CDTF">2021-04-17T01:50:00Z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