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009E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D66B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江西万佳保险设备有限公司</w:t>
            </w:r>
            <w:bookmarkEnd w:id="0"/>
          </w:p>
        </w:tc>
      </w:tr>
      <w:tr w:rsidR="00CD66B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0168-2021-O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D66B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皮丽霞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0795-7364666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2263272109@qq.com</w:t>
            </w:r>
            <w:bookmarkEnd w:id="7"/>
          </w:p>
        </w:tc>
      </w:tr>
      <w:tr w:rsidR="00CD66B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344AB">
            <w:bookmarkStart w:id="8" w:name="最高管理者"/>
            <w:bookmarkEnd w:id="8"/>
            <w:r w:rsidRPr="008344AB">
              <w:rPr>
                <w:rFonts w:hint="eastAsia"/>
              </w:rPr>
              <w:t>聂甜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752A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B752A8"/>
        </w:tc>
        <w:tc>
          <w:tcPr>
            <w:tcW w:w="2079" w:type="dxa"/>
            <w:gridSpan w:val="3"/>
            <w:vMerge/>
            <w:vAlign w:val="center"/>
          </w:tcPr>
          <w:p w:rsidR="004A38E5" w:rsidRDefault="00B752A8"/>
        </w:tc>
      </w:tr>
      <w:tr w:rsidR="00CD66B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009E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8009ED" w:rsidP="000D744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8009E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D66B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9210C8" w:rsidRDefault="008009ED" w:rsidP="009210C8">
            <w:pPr>
              <w:textAlignment w:val="center"/>
            </w:pPr>
            <w:bookmarkStart w:id="10" w:name="审核范围"/>
            <w:r w:rsidRPr="009210C8">
              <w:rPr>
                <w:rFonts w:ascii="宋体" w:hAnsi="宋体"/>
                <w:sz w:val="21"/>
                <w:szCs w:val="21"/>
              </w:rPr>
              <w:t>文件柜、货架、C级金库门、危险品库房（炸药、雷管）、危险品存放柜（炸药、雷管）、密集架、书架、专用架体的生产所涉及场所的相关职业健康安全管理活动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009ED">
            <w:r>
              <w:rPr>
                <w:rFonts w:hint="eastAsia"/>
              </w:rPr>
              <w:t>专业</w:t>
            </w:r>
          </w:p>
          <w:p w:rsidR="004A38E5" w:rsidRDefault="008009E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009ED">
            <w:bookmarkStart w:id="11" w:name="专业代码"/>
            <w:r>
              <w:t>17.12.05;23.01.01</w:t>
            </w:r>
            <w:bookmarkEnd w:id="11"/>
          </w:p>
        </w:tc>
      </w:tr>
      <w:tr w:rsidR="00CD66B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009E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 w:rsidR="00CD66B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009ED" w:rsidP="000D74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D66B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009E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D74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8009ED">
              <w:rPr>
                <w:rFonts w:hint="eastAsia"/>
                <w:b/>
                <w:sz w:val="21"/>
                <w:szCs w:val="21"/>
              </w:rPr>
              <w:t>普通话</w:t>
            </w:r>
            <w:r w:rsidR="008009E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009ED">
              <w:rPr>
                <w:rFonts w:hint="eastAsia"/>
                <w:b/>
                <w:sz w:val="21"/>
                <w:szCs w:val="21"/>
              </w:rPr>
              <w:t>英语</w:t>
            </w:r>
            <w:r w:rsidR="008009E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009E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D66B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009E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D66B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D66B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0D744A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CD66B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0D744A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752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 w:rsidRDefault="00800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R="00CD66B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752A8"/>
        </w:tc>
        <w:tc>
          <w:tcPr>
            <w:tcW w:w="780" w:type="dxa"/>
            <w:gridSpan w:val="2"/>
            <w:vAlign w:val="center"/>
          </w:tcPr>
          <w:p w:rsidR="004A38E5" w:rsidRDefault="00B752A8"/>
        </w:tc>
        <w:tc>
          <w:tcPr>
            <w:tcW w:w="720" w:type="dxa"/>
            <w:vAlign w:val="center"/>
          </w:tcPr>
          <w:p w:rsidR="004A38E5" w:rsidRDefault="00B752A8"/>
        </w:tc>
        <w:tc>
          <w:tcPr>
            <w:tcW w:w="1141" w:type="dxa"/>
            <w:gridSpan w:val="2"/>
            <w:vAlign w:val="center"/>
          </w:tcPr>
          <w:p w:rsidR="004A38E5" w:rsidRDefault="00B752A8"/>
        </w:tc>
        <w:tc>
          <w:tcPr>
            <w:tcW w:w="3402" w:type="dxa"/>
            <w:gridSpan w:val="4"/>
            <w:vAlign w:val="center"/>
          </w:tcPr>
          <w:p w:rsidR="004A38E5" w:rsidRDefault="00B752A8"/>
        </w:tc>
        <w:tc>
          <w:tcPr>
            <w:tcW w:w="1559" w:type="dxa"/>
            <w:gridSpan w:val="4"/>
            <w:vAlign w:val="center"/>
          </w:tcPr>
          <w:p w:rsidR="004A38E5" w:rsidRDefault="00B752A8"/>
        </w:tc>
        <w:tc>
          <w:tcPr>
            <w:tcW w:w="1229" w:type="dxa"/>
            <w:vAlign w:val="center"/>
          </w:tcPr>
          <w:p w:rsidR="004A38E5" w:rsidRDefault="00B752A8"/>
        </w:tc>
      </w:tr>
      <w:tr w:rsidR="00CD66B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009ED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D66B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D7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D74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00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B752A8"/>
        </w:tc>
      </w:tr>
      <w:tr w:rsidR="00CD66B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009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D7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752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752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B752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B752A8">
            <w:pPr>
              <w:spacing w:line="360" w:lineRule="auto"/>
            </w:pPr>
          </w:p>
        </w:tc>
      </w:tr>
      <w:tr w:rsidR="00CD66B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009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D7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8009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D7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8009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752A8">
            <w:pPr>
              <w:spacing w:line="360" w:lineRule="auto"/>
            </w:pPr>
          </w:p>
        </w:tc>
      </w:tr>
    </w:tbl>
    <w:p w:rsidR="004A38E5" w:rsidRDefault="00B752A8">
      <w:pPr>
        <w:widowControl/>
        <w:jc w:val="left"/>
      </w:pPr>
    </w:p>
    <w:p w:rsidR="004A38E5" w:rsidRDefault="00B752A8" w:rsidP="009210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BC3E9B" w:rsidRPr="00D16DFD" w:rsidTr="005239D1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3E9B" w:rsidRPr="000F357C" w:rsidRDefault="00BC3E9B" w:rsidP="005239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357C">
              <w:rPr>
                <w:rFonts w:hint="eastAsia"/>
                <w:b/>
                <w:sz w:val="20"/>
              </w:rPr>
              <w:lastRenderedPageBreak/>
              <w:t>一阶段审核日程安排</w:t>
            </w:r>
          </w:p>
        </w:tc>
      </w:tr>
      <w:tr w:rsidR="00BC3E9B" w:rsidRPr="00D16DFD" w:rsidTr="005239D1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BC3E9B" w:rsidRPr="00D16DFD" w:rsidTr="005239D1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9B" w:rsidRPr="00D16DFD" w:rsidRDefault="00BC3E9B" w:rsidP="005239D1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BC3E9B" w:rsidRDefault="00BC3E9B" w:rsidP="005239D1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28日</w:t>
            </w:r>
          </w:p>
          <w:p w:rsidR="00BC3E9B" w:rsidRDefault="00BC3E9B" w:rsidP="005239D1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C3E9B" w:rsidRDefault="00BC3E9B" w:rsidP="005239D1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C3E9B" w:rsidRPr="00D16DFD" w:rsidRDefault="00BC3E9B" w:rsidP="005239D1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9B" w:rsidRDefault="00BC3E9B" w:rsidP="00BC3E9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2021-3-28</w:t>
            </w:r>
          </w:p>
          <w:p w:rsidR="00BC3E9B" w:rsidRPr="00D16DFD" w:rsidRDefault="00BC3E9B" w:rsidP="005239D1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14</w:t>
            </w:r>
            <w:r w:rsidRPr="00D16DFD">
              <w:rPr>
                <w:rFonts w:ascii="宋体" w:hAnsi="宋体"/>
                <w:b/>
                <w:sz w:val="20"/>
              </w:rPr>
              <w:t>:00-1</w:t>
            </w:r>
            <w:r>
              <w:rPr>
                <w:rFonts w:ascii="宋体" w:hAnsi="宋体" w:hint="eastAsia"/>
                <w:b/>
                <w:sz w:val="20"/>
              </w:rPr>
              <w:t>8: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BC3E9B" w:rsidRPr="00D16DFD" w:rsidTr="005239D1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审核管理层、办公室、生产部、质检部、采购部、销售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部</w:t>
            </w:r>
            <w:r>
              <w:rPr>
                <w:rFonts w:ascii="宋体" w:hAnsi="宋体" w:cs="宋体" w:hint="eastAsia"/>
                <w:sz w:val="21"/>
                <w:szCs w:val="21"/>
              </w:rPr>
              <w:t>、财务部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</w:t>
            </w: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职业健康安全适用法律法规及其他要求控制情况；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了解受审核方产品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实现过程的策划和实施控制情况；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>
              <w:rPr>
                <w:rFonts w:ascii="宋体" w:hAnsi="宋体" w:cs="宋体" w:hint="eastAsia"/>
                <w:sz w:val="21"/>
                <w:szCs w:val="21"/>
              </w:rPr>
              <w:t>生产、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采购、销售的实施控制情况；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</w:t>
            </w:r>
            <w:r>
              <w:rPr>
                <w:rFonts w:ascii="宋体" w:hAnsi="宋体" w:cs="宋体" w:hint="eastAsia"/>
                <w:sz w:val="21"/>
                <w:szCs w:val="21"/>
              </w:rPr>
              <w:t>、生产过程危险源识别、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和</w:t>
            </w:r>
            <w:r>
              <w:rPr>
                <w:rFonts w:ascii="宋体" w:hAnsi="宋体" w:cs="宋体" w:hint="eastAsia"/>
                <w:sz w:val="21"/>
                <w:szCs w:val="21"/>
              </w:rPr>
              <w:t>不可接受风险控制措施策划，合规性评价；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职业健康安全管理体系运作的情况；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必要时检查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安全评价、消防验收等情况.</w:t>
            </w:r>
          </w:p>
          <w:p w:rsidR="00BC3E9B" w:rsidRPr="00D16DFD" w:rsidRDefault="00BC3E9B" w:rsidP="009210C8">
            <w:pPr>
              <w:spacing w:beforeLines="25" w:afterLines="25" w:line="280" w:lineRule="exact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BC3E9B" w:rsidRPr="00D16DFD" w:rsidRDefault="00BC3E9B" w:rsidP="00BC3E9B">
            <w:pPr>
              <w:tabs>
                <w:tab w:val="left" w:pos="432"/>
              </w:tabs>
              <w:spacing w:line="280" w:lineRule="exact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BC3E9B" w:rsidRPr="00D16DFD" w:rsidRDefault="00BC3E9B" w:rsidP="005239D1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  <w:r w:rsidRPr="00BC3E9B">
              <w:rPr>
                <w:rFonts w:ascii="宋体" w:hAnsi="宋体" w:hint="eastAsia"/>
                <w:sz w:val="20"/>
                <w:u w:val="single"/>
              </w:rPr>
              <w:t>B</w:t>
            </w:r>
          </w:p>
        </w:tc>
      </w:tr>
      <w:tr w:rsidR="00BC3E9B" w:rsidRPr="00D16DFD" w:rsidTr="005239D1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E9B" w:rsidRPr="00D16DFD" w:rsidRDefault="00BC3E9B" w:rsidP="005239D1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8009ED" w:rsidP="00BC3E9B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8009ED" w:rsidP="00BC3E9B">
      <w:pPr>
        <w:snapToGrid w:val="0"/>
        <w:spacing w:line="280" w:lineRule="exact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009ED" w:rsidP="00BC3E9B">
      <w:pPr>
        <w:spacing w:line="28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009ED" w:rsidP="00BC3E9B">
      <w:pPr>
        <w:spacing w:line="28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危险源的辨识和评价程序合理性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8009ED" w:rsidP="00BC3E9B">
      <w:pPr>
        <w:pStyle w:val="a6"/>
        <w:numPr>
          <w:ilvl w:val="0"/>
          <w:numId w:val="1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009ED" w:rsidP="00BC3E9B">
      <w:pPr>
        <w:spacing w:line="28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Pr="00BC3E9B" w:rsidRDefault="00B752A8"/>
    <w:sectPr w:rsidR="004A38E5" w:rsidRPr="00BC3E9B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A8" w:rsidRDefault="00B752A8" w:rsidP="00CD66BB">
      <w:r>
        <w:separator/>
      </w:r>
    </w:p>
  </w:endnote>
  <w:endnote w:type="continuationSeparator" w:id="1">
    <w:p w:rsidR="00B752A8" w:rsidRDefault="00B752A8" w:rsidP="00CD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04AF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009E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10C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009E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009E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10C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752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A8" w:rsidRDefault="00B752A8" w:rsidP="00CD66BB">
      <w:r>
        <w:separator/>
      </w:r>
    </w:p>
  </w:footnote>
  <w:footnote w:type="continuationSeparator" w:id="1">
    <w:p w:rsidR="00B752A8" w:rsidRDefault="00B752A8" w:rsidP="00CD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8009ED" w:rsidP="000D744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04AFA" w:rsidP="000D744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8009E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009ED">
      <w:rPr>
        <w:rStyle w:val="CharChar1"/>
        <w:rFonts w:hint="default"/>
        <w:w w:val="90"/>
      </w:rPr>
      <w:t>Beijing International Standard united Certification Co.,Ltd.</w:t>
    </w:r>
  </w:p>
  <w:p w:rsidR="004A38E5" w:rsidRDefault="008009E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6BB"/>
    <w:rsid w:val="000D744A"/>
    <w:rsid w:val="008009ED"/>
    <w:rsid w:val="008344AB"/>
    <w:rsid w:val="009210C8"/>
    <w:rsid w:val="00B04AFA"/>
    <w:rsid w:val="00B752A8"/>
    <w:rsid w:val="00BC3E9B"/>
    <w:rsid w:val="00CD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283</Words>
  <Characters>1617</Characters>
  <Application>Microsoft Office Word</Application>
  <DocSecurity>0</DocSecurity>
  <Lines>13</Lines>
  <Paragraphs>3</Paragraphs>
  <ScaleCrop>false</ScaleCrop>
  <Company>微软中国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2021-03-28T06:27:00Z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