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2616200</wp:posOffset>
                  </wp:positionH>
                  <wp:positionV relativeFrom="paragraph">
                    <wp:posOffset>-95885</wp:posOffset>
                  </wp:positionV>
                  <wp:extent cx="870585" cy="534670"/>
                  <wp:effectExtent l="0" t="0" r="5715" b="17780"/>
                  <wp:wrapNone/>
                  <wp:docPr id="2" name="图片 2" descr="签名-文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文波"/>
                          <pic:cNvPicPr>
                            <a:picLocks noChangeAspect="1"/>
                          </pic:cNvPicPr>
                        </pic:nvPicPr>
                        <pic:blipFill>
                          <a:blip r:embed="rId5"/>
                          <a:stretch>
                            <a:fillRect/>
                          </a:stretch>
                        </pic:blipFill>
                        <pic:spPr>
                          <a:xfrm>
                            <a:off x="0" y="0"/>
                            <a:ext cx="870585" cy="53467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1465580</wp:posOffset>
                  </wp:positionH>
                  <wp:positionV relativeFrom="paragraph">
                    <wp:posOffset>-44450</wp:posOffset>
                  </wp:positionV>
                  <wp:extent cx="845185" cy="509270"/>
                  <wp:effectExtent l="0" t="0" r="12065" b="5080"/>
                  <wp:wrapNone/>
                  <wp:docPr id="1" name="图片 1"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褚敏杰"/>
                          <pic:cNvPicPr>
                            <a:picLocks noChangeAspect="1"/>
                          </pic:cNvPicPr>
                        </pic:nvPicPr>
                        <pic:blipFill>
                          <a:blip r:embed="rId6">
                            <a:clrChange>
                              <a:clrFrom>
                                <a:srgbClr val="FFFFFF">
                                  <a:alpha val="100000"/>
                                </a:srgbClr>
                              </a:clrFrom>
                              <a:clrTo>
                                <a:srgbClr val="FFFFFF">
                                  <a:alpha val="100000"/>
                                  <a:alpha val="0"/>
                                </a:srgbClr>
                              </a:clrTo>
                            </a:clrChange>
                          </a:blip>
                          <a:stretch>
                            <a:fillRect/>
                          </a:stretch>
                        </pic:blipFill>
                        <pic:spPr>
                          <a:xfrm>
                            <a:off x="0" y="0"/>
                            <a:ext cx="845185" cy="509270"/>
                          </a:xfrm>
                          <a:prstGeom prst="rect">
                            <a:avLst/>
                          </a:prstGeom>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2021.3.28</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9"/>
        <w:rFonts w:hint="default"/>
        <w:w w:val="90"/>
        <w:sz w:val="18"/>
      </w:rPr>
      <w:t>Beijing International Standard united Certification Co.,Ltd.</w:t>
    </w:r>
  </w:p>
  <w:p>
    <w:pPr>
      <w:pStyle w:val="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AE604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uiPriority w:val="99"/>
    <w:pPr>
      <w:spacing w:after="120" w:afterLines="0" w:afterAutospacing="0"/>
    </w:pPr>
  </w:style>
  <w:style w:type="paragraph" w:styleId="3">
    <w:name w:val="footer"/>
    <w:basedOn w:val="1"/>
    <w:link w:val="7"/>
    <w:uiPriority w:val="99"/>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locked/>
    <w:uiPriority w:val="99"/>
    <w:rPr>
      <w:rFonts w:ascii="Times New Roman" w:hAnsi="Times New Roman" w:eastAsia="宋体" w:cs="Times New Roman"/>
      <w:sz w:val="18"/>
      <w:szCs w:val="18"/>
    </w:rPr>
  </w:style>
  <w:style w:type="character" w:customStyle="1" w:styleId="8">
    <w:name w:val="页眉 Char"/>
    <w:link w:val="4"/>
    <w:locked/>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2021-03-26T06:59:52Z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