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浙江华艺盛 纺织股份有限公司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浙江省湖州市南浔区石淙镇镇西工业区588号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谈雅梅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15088390691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313014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956570476@qq.com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0145-2021-QEOEnMS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能源管理体系：初次认证第（二）阶段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Q：胚布、围巾、丝巾的设计、生产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E：胚布、围巾、丝巾的设计、生产所涉及场所的相关环境管理活动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O：胚布、围巾、丝巾的设计、生产所涉及场所的相关职业健康安全管理活动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EnMS：围巾用面料的制造涉及相关能源管理活动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Q：04.02.00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E：04.02.00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O：04.02.00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EnMS：2.5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ISO45001：2018,EnMS：ISO50001:2018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2021年03月24日 下午至2021年03月27日 上午 (共3.5天)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李丽英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EnMS:审核员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Q:04.02.00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E:04.02.00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O:04.02.00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EnMS:2.5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13903215511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ISC-21820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王宁敏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EnMS:审核员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13500552028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ISC-61496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Q:04.02.00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E:04.02.00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O:04.02.00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石帆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15088737064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ISC-266613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