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 xml:space="preserve"> 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受审核部门：领导层：  主管领导：</w:t>
            </w:r>
            <w:r>
              <w:rPr>
                <w:rFonts w:hint="eastAsia"/>
                <w:color w:val="auto"/>
                <w:sz w:val="24"/>
                <w:szCs w:val="24"/>
                <w:lang w:val="en-US" w:eastAsia="zh-CN"/>
              </w:rPr>
              <w:t>谢添</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w:t>
            </w:r>
            <w:r>
              <w:rPr>
                <w:rFonts w:hint="eastAsia"/>
                <w:color w:val="auto"/>
                <w:sz w:val="24"/>
                <w:szCs w:val="24"/>
                <w:lang w:val="en-US" w:eastAsia="zh-CN"/>
              </w:rPr>
              <w:t>陈思恩（管代），</w:t>
            </w:r>
            <w:r>
              <w:rPr>
                <w:rFonts w:hint="eastAsia"/>
                <w:color w:val="auto"/>
                <w:sz w:val="24"/>
                <w:szCs w:val="24"/>
              </w:rPr>
              <w:t xml:space="preserve">  陪同人员：</w:t>
            </w:r>
            <w:r>
              <w:rPr>
                <w:rFonts w:hint="eastAsia"/>
                <w:color w:val="auto"/>
                <w:sz w:val="24"/>
                <w:szCs w:val="24"/>
                <w:lang w:val="en-US" w:eastAsia="zh-CN"/>
              </w:rPr>
              <w:t>薛伟</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审核员：冉景洲     审核时间：</w:t>
            </w:r>
            <w:r>
              <w:rPr>
                <w:rFonts w:hint="eastAsia"/>
                <w:color w:val="auto"/>
                <w:sz w:val="24"/>
                <w:szCs w:val="24"/>
                <w:lang w:eastAsia="zh-CN"/>
              </w:rPr>
              <w:t>2021年03月21日</w:t>
            </w:r>
            <w:r>
              <w:rPr>
                <w:rFonts w:hint="eastAsia"/>
                <w:color w:val="auto"/>
                <w:sz w:val="24"/>
                <w:szCs w:val="24"/>
                <w:lang w:val="en-US" w:eastAsia="zh-CN"/>
              </w:rPr>
              <w:t>下午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9.3管理评审；10.1改进 总则；10.3持续改进。</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E:4.1;4.2;4.3;4.4</w:t>
            </w:r>
          </w:p>
          <w:p>
            <w:pPr>
              <w:rPr>
                <w:color w:val="auto"/>
              </w:rPr>
            </w:pPr>
          </w:p>
        </w:tc>
        <w:tc>
          <w:tcPr>
            <w:tcW w:w="10004" w:type="dxa"/>
          </w:tcPr>
          <w:p>
            <w:pPr>
              <w:rPr>
                <w:rFonts w:ascii="宋体" w:hAnsi="宋体"/>
                <w:color w:val="auto"/>
                <w:szCs w:val="21"/>
              </w:rPr>
            </w:pPr>
            <w:r>
              <w:rPr>
                <w:rFonts w:hint="eastAsia" w:ascii="宋体" w:hAnsi="宋体"/>
                <w:color w:val="auto"/>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 xml:space="preserve">公司通过业内展会、同行交流、座谈会、工作例会、QQ、微信等进行内外部沟通，并定期进行评审，形成会议记录。 </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hint="eastAsia" w:ascii="宋体" w:hAnsi="宋体"/>
                <w:color w:val="auto"/>
                <w:szCs w:val="21"/>
              </w:rPr>
            </w:pPr>
          </w:p>
          <w:p>
            <w:pPr>
              <w:rPr>
                <w:rFonts w:hint="eastAsia" w:ascii="宋体" w:hAnsi="宋体"/>
                <w:color w:val="auto"/>
                <w:szCs w:val="21"/>
              </w:rPr>
            </w:pPr>
            <w:r>
              <w:rPr>
                <w:rFonts w:hint="eastAsia" w:ascii="宋体" w:hAnsi="宋体"/>
                <w:color w:val="auto"/>
                <w:szCs w:val="21"/>
              </w:rPr>
              <w:t>公司环境管理体系的范围：</w:t>
            </w:r>
          </w:p>
          <w:p>
            <w:pPr>
              <w:rPr>
                <w:rFonts w:hint="eastAsia" w:ascii="宋体" w:hAnsi="宋体"/>
                <w:color w:val="auto"/>
                <w:szCs w:val="21"/>
              </w:rPr>
            </w:pPr>
            <w:r>
              <w:rPr>
                <w:rFonts w:hint="eastAsia" w:ascii="宋体" w:hAnsi="宋体"/>
                <w:color w:val="auto"/>
                <w:szCs w:val="21"/>
              </w:rPr>
              <w:t>E：</w:t>
            </w:r>
            <w:r>
              <w:rPr>
                <w:rFonts w:hint="eastAsia" w:ascii="宋体" w:hAnsi="宋体"/>
                <w:color w:val="auto"/>
                <w:szCs w:val="21"/>
                <w:lang w:eastAsia="zh-CN"/>
              </w:rPr>
              <w:t>高低压绝缘子、电力金具铁附件的销售所涉及场所的相关环境管理活动</w:t>
            </w:r>
            <w:r>
              <w:rPr>
                <w:rFonts w:hint="eastAsia" w:ascii="宋体" w:hAnsi="宋体"/>
                <w:color w:val="auto"/>
                <w:szCs w:val="21"/>
              </w:rPr>
              <w:t>。</w:t>
            </w:r>
          </w:p>
          <w:p>
            <w:pPr>
              <w:rPr>
                <w:rFonts w:hint="eastAsia" w:ascii="宋体" w:hAnsi="宋体"/>
                <w:color w:val="auto"/>
                <w:szCs w:val="21"/>
                <w:lang w:eastAsia="zh-CN"/>
              </w:rPr>
            </w:pPr>
            <w:r>
              <w:rPr>
                <w:rFonts w:hint="eastAsia" w:ascii="宋体" w:hAnsi="宋体"/>
                <w:color w:val="auto"/>
                <w:szCs w:val="21"/>
              </w:rPr>
              <w:t>经营地：</w:t>
            </w:r>
            <w:r>
              <w:rPr>
                <w:rFonts w:hint="eastAsia" w:ascii="宋体" w:hAnsi="宋体"/>
                <w:color w:val="auto"/>
                <w:szCs w:val="21"/>
                <w:lang w:eastAsia="zh-CN"/>
              </w:rPr>
              <w:t>四川省大竹县工业园区成功大道二段五号</w:t>
            </w:r>
          </w:p>
          <w:p>
            <w:pPr>
              <w:rPr>
                <w:rFonts w:ascii="宋体" w:hAnsi="宋体"/>
                <w:color w:val="auto"/>
                <w:szCs w:val="21"/>
              </w:rPr>
            </w:pPr>
          </w:p>
          <w:p>
            <w:pPr>
              <w:rPr>
                <w:rFonts w:ascii="宋体" w:hAnsi="宋体"/>
                <w:color w:val="auto"/>
                <w:szCs w:val="21"/>
              </w:rPr>
            </w:pPr>
            <w:r>
              <w:rPr>
                <w:color w:val="auto"/>
                <w:szCs w:val="21"/>
              </w:rPr>
              <w:t>组织依据标准的要求建立、实施、维护管理体系，符合标准要求。</w:t>
            </w:r>
          </w:p>
          <w:p>
            <w:pPr>
              <w:ind w:firstLine="420" w:firstLineChars="200"/>
              <w:rPr>
                <w:rFonts w:hint="eastAsia"/>
                <w:b w:val="0"/>
                <w:bCs/>
                <w:color w:val="auto"/>
                <w:szCs w:val="21"/>
                <w:lang w:val="en-US" w:eastAsia="zh-CN"/>
              </w:rPr>
            </w:pPr>
            <w:r>
              <w:rPr>
                <w:rFonts w:hint="eastAsia"/>
                <w:b w:val="0"/>
                <w:bCs/>
                <w:color w:val="auto"/>
                <w:szCs w:val="21"/>
                <w:lang w:val="en-US" w:eastAsia="zh-CN"/>
              </w:rPr>
              <w:t>公司按照</w:t>
            </w:r>
            <w:r>
              <w:rPr>
                <w:rFonts w:hint="eastAsia"/>
                <w:b w:val="0"/>
                <w:bCs/>
                <w:color w:val="auto"/>
                <w:szCs w:val="21"/>
                <w:lang w:val="de-DE" w:eastAsia="zh-CN"/>
              </w:rPr>
              <w:t>ISO14001:2015</w:t>
            </w:r>
            <w:r>
              <w:rPr>
                <w:rFonts w:hint="eastAsia"/>
                <w:b w:val="0"/>
                <w:bCs/>
                <w:color w:val="auto"/>
                <w:szCs w:val="21"/>
                <w:lang w:val="en-US" w:eastAsia="zh-CN"/>
              </w:rPr>
              <w:t>标准的要求，建立、实施、保持和持续改进环境管理体系，策划管理手册、程序文件、作业文件，包括所需过程及其相互作用，制定有风险管理控制办法，确定产生非预期的输出或过程失效对产品和顾客满意带来的风险，以及应对措施。</w:t>
            </w:r>
          </w:p>
          <w:p>
            <w:pPr>
              <w:spacing w:line="400" w:lineRule="exact"/>
              <w:jc w:val="left"/>
              <w:rPr>
                <w:rFonts w:ascii="宋体" w:hAnsi="宋体" w:cs="宋体"/>
                <w:color w:val="auto"/>
                <w:szCs w:val="21"/>
              </w:rPr>
            </w:pPr>
            <w:r>
              <w:rPr>
                <w:rFonts w:hint="eastAsia"/>
                <w:b w:val="0"/>
                <w:bCs/>
                <w:color w:val="auto"/>
                <w:szCs w:val="21"/>
                <w:lang w:val="en-US" w:eastAsia="zh-CN"/>
              </w:rPr>
              <w:t>组织制定有管理评审控制程序，定期进行体系评审，必要时变更过程，以确保过程持续产生公司期望的结果。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E5.1</w:t>
            </w:r>
          </w:p>
        </w:tc>
        <w:tc>
          <w:tcPr>
            <w:tcW w:w="10004"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谢添</w:t>
            </w:r>
            <w:r>
              <w:rPr>
                <w:rFonts w:hint="eastAsia" w:ascii="宋体" w:hAnsi="宋体" w:cs="宋体"/>
                <w:color w:val="auto"/>
                <w:szCs w:val="21"/>
              </w:rPr>
              <w:t>；管代：</w:t>
            </w:r>
            <w:r>
              <w:rPr>
                <w:rFonts w:hint="eastAsia" w:ascii="宋体" w:hAnsi="宋体" w:cs="宋体"/>
                <w:color w:val="auto"/>
                <w:szCs w:val="21"/>
                <w:lang w:val="en-US" w:eastAsia="zh-CN"/>
              </w:rPr>
              <w:t>陈思恩</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E5.2 </w:t>
            </w:r>
          </w:p>
          <w:p>
            <w:pPr>
              <w:rPr>
                <w:rFonts w:ascii="宋体" w:hAnsi="宋体" w:cs="宋体"/>
                <w:color w:val="auto"/>
                <w:szCs w:val="21"/>
              </w:rPr>
            </w:pPr>
          </w:p>
          <w:p>
            <w:pPr>
              <w:rPr>
                <w:b/>
                <w:color w:val="auto"/>
                <w:szCs w:val="21"/>
              </w:rPr>
            </w:pPr>
          </w:p>
        </w:tc>
        <w:tc>
          <w:tcPr>
            <w:tcW w:w="10004" w:type="dxa"/>
          </w:tcPr>
          <w:p>
            <w:pPr>
              <w:jc w:val="left"/>
              <w:rPr>
                <w:rFonts w:ascii="宋体" w:hAnsi="宋体" w:cs="宋体"/>
                <w:color w:val="auto"/>
                <w:szCs w:val="21"/>
              </w:rPr>
            </w:pPr>
            <w:r>
              <w:rPr>
                <w:rFonts w:hint="eastAsia" w:ascii="宋体" w:hAnsi="宋体" w:cs="宋体"/>
                <w:color w:val="auto"/>
                <w:szCs w:val="21"/>
              </w:rPr>
              <w:t>环境</w:t>
            </w:r>
            <w:r>
              <w:rPr>
                <w:rFonts w:hint="eastAsia" w:ascii="宋体" w:hAnsi="宋体" w:cs="宋体"/>
                <w:color w:val="auto"/>
                <w:szCs w:val="21"/>
                <w:lang w:eastAsia="zh-CN"/>
              </w:rPr>
              <w:t>（</w:t>
            </w:r>
            <w:r>
              <w:rPr>
                <w:rFonts w:hint="eastAsia" w:ascii="宋体" w:hAnsi="宋体" w:cs="宋体"/>
                <w:color w:val="auto"/>
                <w:szCs w:val="21"/>
                <w:lang w:val="en-US" w:eastAsia="zh-CN"/>
              </w:rPr>
              <w:t>含职业健康安全</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jc w:val="left"/>
              <w:rPr>
                <w:rFonts w:hAnsi="宋体" w:cs="宋体"/>
                <w:color w:val="auto"/>
                <w:szCs w:val="21"/>
              </w:rPr>
            </w:pPr>
            <w:r>
              <w:rPr>
                <w:rFonts w:hint="eastAsia" w:ascii="宋体" w:hAnsi="宋体" w:cs="宋体"/>
                <w:color w:val="auto"/>
                <w:szCs w:val="21"/>
              </w:rPr>
              <w:t>“</w:t>
            </w:r>
            <w:r>
              <w:rPr>
                <w:rFonts w:hint="eastAsia" w:asciiTheme="minorEastAsia" w:hAnsiTheme="minorEastAsia" w:eastAsiaTheme="minorEastAsia" w:cstheme="minorEastAsia"/>
                <w:color w:val="auto"/>
                <w:szCs w:val="21"/>
              </w:rPr>
              <w:t>预防为主，遵规守法，确保环保安全；以人为本，持续改进，实现平安和谐</w:t>
            </w:r>
            <w:r>
              <w:rPr>
                <w:rFonts w:hint="eastAsia" w:ascii="宋体" w:hAnsi="宋体" w:cs="宋体"/>
                <w:color w:val="auto"/>
                <w:szCs w:val="21"/>
              </w:rPr>
              <w:t>。</w:t>
            </w:r>
            <w:r>
              <w:rPr>
                <w:rFonts w:hint="eastAsia"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方针</w:t>
            </w:r>
            <w:r>
              <w:rPr>
                <w:rFonts w:hint="eastAsia" w:ascii="宋体" w:hAnsi="宋体" w:cs="宋体"/>
                <w:color w:val="auto"/>
                <w:szCs w:val="21"/>
                <w:lang w:val="en-US" w:eastAsia="zh-CN"/>
              </w:rPr>
              <w:t>未</w:t>
            </w:r>
            <w:r>
              <w:rPr>
                <w:rFonts w:hint="eastAsia" w:ascii="宋体" w:hAnsi="宋体" w:cs="宋体"/>
                <w:color w:val="auto"/>
                <w:szCs w:val="21"/>
              </w:rPr>
              <w:t>对外进行发布。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环境管理体系</w:t>
            </w:r>
            <w:r>
              <w:rPr>
                <w:rFonts w:hint="eastAsia" w:ascii="宋体" w:hAnsi="宋体" w:cs="宋体"/>
                <w:color w:val="auto"/>
                <w:szCs w:val="21"/>
              </w:rPr>
              <w:t>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E5.3 </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策划总则</w:t>
            </w:r>
          </w:p>
        </w:tc>
        <w:tc>
          <w:tcPr>
            <w:tcW w:w="960" w:type="dxa"/>
          </w:tcPr>
          <w:p>
            <w:pPr>
              <w:rPr>
                <w:b/>
                <w:color w:val="auto"/>
                <w:szCs w:val="21"/>
              </w:rPr>
            </w:pPr>
            <w:r>
              <w:rPr>
                <w:rFonts w:hint="eastAsia" w:ascii="宋体" w:hAnsi="宋体" w:cs="宋体"/>
                <w:color w:val="auto"/>
                <w:szCs w:val="21"/>
              </w:rPr>
              <w:t>E6.1.1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公司重要环境因素有以下两项：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w:t>
            </w:r>
            <w:r>
              <w:rPr>
                <w:rFonts w:hint="eastAsia" w:ascii="宋体" w:hAnsi="宋体"/>
                <w:bCs/>
                <w:szCs w:val="21"/>
              </w:rPr>
              <w:t>固体废弃物的排放</w:t>
            </w:r>
            <w:r>
              <w:rPr>
                <w:rFonts w:hint="eastAsia" w:ascii="宋体" w:hAnsi="宋体" w:cs="宋体"/>
                <w:color w:val="auto"/>
                <w:szCs w:val="21"/>
              </w:rPr>
              <w:t>；2）</w:t>
            </w:r>
            <w:r>
              <w:rPr>
                <w:rFonts w:hint="eastAsia" w:ascii="宋体" w:hAnsi="宋体" w:cs="宋体"/>
                <w:color w:val="auto"/>
                <w:szCs w:val="21"/>
                <w:lang w:val="en-US" w:eastAsia="zh-CN"/>
              </w:rPr>
              <w:t>潜在</w:t>
            </w:r>
            <w:r>
              <w:rPr>
                <w:rFonts w:hint="eastAsia" w:ascii="宋体" w:hAnsi="宋体" w:cs="宋体"/>
                <w:color w:val="auto"/>
                <w:szCs w:val="21"/>
              </w:rPr>
              <w:t>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抽查以下环境因素的管理措施：</w:t>
            </w:r>
          </w:p>
          <w:p>
            <w:pPr>
              <w:numPr>
                <w:ilvl w:val="0"/>
                <w:numId w:val="1"/>
              </w:numPr>
              <w:spacing w:line="400" w:lineRule="exact"/>
              <w:rPr>
                <w:rFonts w:ascii="宋体" w:hAnsi="宋体" w:cs="宋体"/>
                <w:color w:val="auto"/>
                <w:szCs w:val="21"/>
              </w:rPr>
            </w:pPr>
            <w:r>
              <w:rPr>
                <w:rFonts w:hint="eastAsia" w:ascii="宋体" w:hAnsi="宋体" w:cs="宋体"/>
                <w:color w:val="auto"/>
                <w:szCs w:val="21"/>
              </w:rPr>
              <w:t>固废废弃物控制：</w:t>
            </w:r>
          </w:p>
          <w:p>
            <w:pPr>
              <w:tabs>
                <w:tab w:val="center" w:pos="3169"/>
              </w:tabs>
              <w:spacing w:line="400" w:lineRule="exact"/>
              <w:jc w:val="left"/>
              <w:rPr>
                <w:rFonts w:hint="eastAsia" w:ascii="宋体" w:hAnsi="宋体" w:cs="宋体"/>
                <w:color w:val="auto"/>
                <w:szCs w:val="21"/>
              </w:rPr>
            </w:pPr>
            <w:r>
              <w:rPr>
                <w:rFonts w:hint="eastAsia" w:ascii="宋体" w:hAnsi="宋体"/>
                <w:color w:val="auto"/>
                <w:szCs w:val="21"/>
              </w:rPr>
              <w:t>1）</w:t>
            </w:r>
            <w:r>
              <w:rPr>
                <w:rFonts w:hint="eastAsia" w:ascii="宋体" w:hAnsi="宋体" w:cs="宋体"/>
                <w:color w:val="auto"/>
                <w:szCs w:val="21"/>
              </w:rPr>
              <w:t>办公和项目设置专用垃圾箱，对废弃物进行分类放置，分为可回收废弃物，一般废弃物和危险废弃物；</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2）定期对垃圾进行收集处理，可回收废弃物交物资回收部门，一般废弃物交中转站，由环卫人员统一处理</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3）定期对办公和项目现场固废处理情况进行监督检查。</w:t>
            </w:r>
          </w:p>
          <w:p>
            <w:pPr>
              <w:widowControl/>
              <w:jc w:val="left"/>
              <w:rPr>
                <w:rFonts w:ascii="宋体" w:hAnsi="宋体" w:cs="宋体"/>
                <w:color w:val="auto"/>
                <w:szCs w:val="21"/>
              </w:rPr>
            </w:pPr>
            <w:r>
              <w:rPr>
                <w:rFonts w:hint="eastAsia" w:ascii="宋体" w:hAnsi="宋体" w:cs="宋体"/>
                <w:color w:val="auto"/>
                <w:szCs w:val="21"/>
              </w:rPr>
              <w:t>2、火灾控制：</w:t>
            </w:r>
          </w:p>
          <w:p>
            <w:pPr>
              <w:numPr>
                <w:ilvl w:val="0"/>
                <w:numId w:val="0"/>
              </w:numPr>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 xml:space="preserve">按照《防火管理制度》规定执行，并请相关人员参加培训；                                                                                 </w:t>
            </w:r>
            <w:r>
              <w:rPr>
                <w:rFonts w:hint="eastAsia" w:ascii="宋体" w:hAnsi="宋体" w:cs="宋体"/>
                <w:color w:val="auto"/>
                <w:szCs w:val="21"/>
              </w:rPr>
              <w:br w:type="textWrapping"/>
            </w:r>
            <w:r>
              <w:rPr>
                <w:rFonts w:hint="eastAsia" w:ascii="宋体" w:hAnsi="宋体" w:cs="宋体"/>
                <w:color w:val="auto"/>
                <w:szCs w:val="21"/>
                <w:lang w:val="en-US" w:eastAsia="zh-CN"/>
              </w:rPr>
              <w:t>2）</w:t>
            </w:r>
            <w:r>
              <w:rPr>
                <w:rFonts w:hint="eastAsia" w:ascii="宋体" w:hAnsi="宋体" w:cs="宋体"/>
                <w:color w:val="auto"/>
                <w:szCs w:val="21"/>
              </w:rPr>
              <w:t xml:space="preserve">办公现场配置适宜的消防器材，并定期检查；加强对工作人员消防安全的教育和日常服务过程的消防安全检查，及时消除安全隐患。                                  </w:t>
            </w:r>
            <w:r>
              <w:rPr>
                <w:rFonts w:hint="eastAsia" w:ascii="宋体" w:hAnsi="宋体" w:cs="宋体"/>
                <w:color w:val="auto"/>
                <w:szCs w:val="21"/>
              </w:rPr>
              <w:br w:type="textWrapping"/>
            </w:r>
            <w:r>
              <w:rPr>
                <w:rFonts w:hint="eastAsia" w:ascii="宋体" w:hAnsi="宋体" w:cs="宋体"/>
                <w:color w:val="auto"/>
                <w:szCs w:val="21"/>
                <w:lang w:val="en-US" w:eastAsia="zh-CN"/>
              </w:rPr>
              <w:t>3）</w:t>
            </w:r>
            <w:r>
              <w:rPr>
                <w:rFonts w:hint="eastAsia" w:ascii="宋体" w:hAnsi="宋体" w:cs="宋体"/>
                <w:color w:val="auto"/>
                <w:szCs w:val="21"/>
              </w:rPr>
              <w:t xml:space="preserve">易燃材料保存在易于保管的房间并有专人管理，且远离火源；                                                                              </w:t>
            </w:r>
            <w:r>
              <w:rPr>
                <w:rFonts w:hint="eastAsia" w:ascii="宋体" w:hAnsi="宋体" w:cs="宋体"/>
                <w:color w:val="auto"/>
                <w:szCs w:val="21"/>
              </w:rPr>
              <w:br w:type="textWrapping"/>
            </w:r>
            <w:r>
              <w:rPr>
                <w:rFonts w:hint="eastAsia" w:ascii="宋体" w:hAnsi="宋体" w:cs="宋体"/>
                <w:color w:val="auto"/>
                <w:szCs w:val="21"/>
                <w:lang w:val="en-US" w:eastAsia="zh-CN"/>
              </w:rPr>
              <w:t>4）</w:t>
            </w:r>
            <w:r>
              <w:rPr>
                <w:rFonts w:hint="eastAsia" w:ascii="宋体" w:hAnsi="宋体" w:cs="宋体"/>
                <w:color w:val="auto"/>
                <w:szCs w:val="21"/>
              </w:rPr>
              <w:t xml:space="preserve">定期检查用电设施，发现老化或损坏应及时更换；用电和临时用电遵照公司相关制度执行，严禁私自拉线；                      </w:t>
            </w:r>
          </w:p>
          <w:p>
            <w:pPr>
              <w:numPr>
                <w:ilvl w:val="0"/>
                <w:numId w:val="0"/>
              </w:numPr>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办公现场所有废物垃圾必须即时处理，消除火灾隐患。</w:t>
            </w:r>
          </w:p>
          <w:p>
            <w:pPr>
              <w:numPr>
                <w:ilvl w:val="0"/>
                <w:numId w:val="0"/>
              </w:num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rPr>
              <w:t>E6.1.4</w:t>
            </w:r>
          </w:p>
        </w:tc>
        <w:tc>
          <w:tcPr>
            <w:tcW w:w="10004" w:type="dxa"/>
          </w:tcPr>
          <w:p>
            <w:pPr>
              <w:ind w:firstLine="420" w:firstLineChars="200"/>
              <w:rPr>
                <w:b/>
                <w:color w:val="auto"/>
              </w:rPr>
            </w:pPr>
            <w:r>
              <w:rPr>
                <w:rFonts w:hint="eastAsia"/>
                <w:color w:val="auto"/>
                <w:szCs w:val="21"/>
              </w:rPr>
              <w:t>组织领导层策划关于开展环境管理体系中所采取措施，以便管理环境、环境因素、合规性义务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环境目标</w:t>
            </w:r>
          </w:p>
          <w:p>
            <w:pPr>
              <w:numPr>
                <w:ilvl w:val="0"/>
                <w:numId w:val="0"/>
              </w:numPr>
              <w:tabs>
                <w:tab w:val="left" w:pos="900"/>
              </w:tabs>
              <w:spacing w:line="360" w:lineRule="auto"/>
              <w:ind w:leftChars="0"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火灾发生率为0；</w:t>
            </w:r>
          </w:p>
          <w:p>
            <w:pPr>
              <w:numPr>
                <w:ilvl w:val="0"/>
                <w:numId w:val="0"/>
              </w:numPr>
              <w:tabs>
                <w:tab w:val="left" w:pos="900"/>
              </w:tabs>
              <w:spacing w:line="360" w:lineRule="auto"/>
              <w:ind w:leftChars="0" w:firstLine="42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固废处置合规率100%</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查《目标考核表》2020年</w:t>
            </w:r>
            <w:r>
              <w:rPr>
                <w:rFonts w:hint="eastAsia" w:ascii="宋体" w:hAnsi="宋体"/>
                <w:color w:val="auto"/>
                <w:kern w:val="2"/>
                <w:sz w:val="21"/>
                <w:szCs w:val="21"/>
                <w:lang w:val="en-US" w:eastAsia="zh-CN"/>
              </w:rPr>
              <w:t>12</w:t>
            </w:r>
            <w:r>
              <w:rPr>
                <w:rFonts w:hint="eastAsia" w:ascii="宋体" w:hAnsi="宋体"/>
                <w:color w:val="auto"/>
                <w:kern w:val="2"/>
                <w:sz w:val="21"/>
                <w:szCs w:val="21"/>
              </w:rPr>
              <w:t>月-202</w:t>
            </w:r>
            <w:r>
              <w:rPr>
                <w:rFonts w:hint="eastAsia" w:ascii="宋体" w:hAnsi="宋体"/>
                <w:color w:val="auto"/>
                <w:kern w:val="2"/>
                <w:sz w:val="21"/>
                <w:szCs w:val="21"/>
                <w:lang w:val="en-US" w:eastAsia="zh-CN"/>
              </w:rPr>
              <w:t>1</w:t>
            </w:r>
            <w:r>
              <w:rPr>
                <w:rFonts w:hint="eastAsia" w:ascii="宋体" w:hAnsi="宋体"/>
                <w:color w:val="auto"/>
                <w:kern w:val="2"/>
                <w:sz w:val="21"/>
                <w:szCs w:val="21"/>
              </w:rPr>
              <w:t>年</w:t>
            </w:r>
            <w:r>
              <w:rPr>
                <w:rFonts w:hint="eastAsia" w:ascii="宋体" w:hAnsi="宋体"/>
                <w:color w:val="auto"/>
                <w:kern w:val="2"/>
                <w:sz w:val="21"/>
                <w:szCs w:val="21"/>
                <w:lang w:val="en-US" w:eastAsia="zh-CN"/>
              </w:rPr>
              <w:t>2</w:t>
            </w:r>
            <w:r>
              <w:rPr>
                <w:rFonts w:hint="eastAsia" w:ascii="宋体" w:hAnsi="宋体"/>
                <w:color w:val="auto"/>
                <w:kern w:val="2"/>
                <w:sz w:val="21"/>
                <w:szCs w:val="21"/>
              </w:rPr>
              <w:t>月对目标进行考核，考核情况为：</w:t>
            </w:r>
          </w:p>
          <w:p>
            <w:pPr>
              <w:spacing w:line="400" w:lineRule="exact"/>
              <w:rPr>
                <w:rFonts w:ascii="宋体" w:hAnsi="宋体"/>
                <w:color w:val="auto"/>
                <w:szCs w:val="21"/>
              </w:rPr>
            </w:pPr>
            <w:r>
              <w:rPr>
                <w:rFonts w:hint="eastAsia" w:ascii="宋体" w:hAnsi="宋体"/>
                <w:color w:val="auto"/>
                <w:szCs w:val="21"/>
              </w:rPr>
              <w:t xml:space="preserve">环境目标、指标： </w:t>
            </w:r>
          </w:p>
          <w:p>
            <w:pPr>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olor w:val="auto"/>
                <w:szCs w:val="21"/>
              </w:rPr>
              <w:t>火灾发生率为0</w:t>
            </w:r>
            <w:r>
              <w:rPr>
                <w:rFonts w:hint="eastAsia" w:ascii="宋体" w:hAnsi="宋体" w:cs="宋体"/>
                <w:color w:val="auto"/>
                <w:szCs w:val="21"/>
              </w:rPr>
              <w:t>；</w:t>
            </w:r>
          </w:p>
          <w:p>
            <w:pPr>
              <w:numPr>
                <w:ilvl w:val="0"/>
                <w:numId w:val="0"/>
              </w:numPr>
              <w:tabs>
                <w:tab w:val="left" w:pos="900"/>
              </w:tabs>
              <w:spacing w:line="360" w:lineRule="auto"/>
              <w:ind w:leftChars="0"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rPr>
              <w:t>固废处置合规率100%</w:t>
            </w:r>
            <w:r>
              <w:rPr>
                <w:rFonts w:hint="eastAsia" w:ascii="宋体" w:hAnsi="宋体" w:cs="宋体"/>
                <w:color w:val="auto"/>
                <w:szCs w:val="21"/>
              </w:rPr>
              <w:t>；</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总经理对资源的配备比较重视，人力资源、设备和工作环境等可满足高低压绝缘子、电力金具铁附件的销售所涉及场所的相关环境管理活动需要。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E7.4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环境管理体系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环境管理体系</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rPr>
            </w:pPr>
            <w:r>
              <w:rPr>
                <w:color w:val="auto"/>
                <w:szCs w:val="21"/>
              </w:rPr>
              <w:t>E:</w:t>
            </w:r>
            <w:r>
              <w:rPr>
                <w:rFonts w:hint="eastAsia"/>
                <w:color w:val="auto"/>
                <w:szCs w:val="21"/>
              </w:rPr>
              <w:t>7.5.1</w:t>
            </w:r>
            <w:r>
              <w:rPr>
                <w:color w:val="auto"/>
                <w:szCs w:val="21"/>
              </w:rPr>
              <w:t xml:space="preserve"> </w:t>
            </w:r>
          </w:p>
          <w:p>
            <w:pPr>
              <w:rPr>
                <w:rFonts w:ascii="宋体" w:hAnsi="宋体"/>
                <w:color w:val="auto"/>
                <w:szCs w:val="21"/>
              </w:rPr>
            </w:pPr>
            <w:r>
              <w:rPr>
                <w:color w:val="auto"/>
                <w:szCs w:val="21"/>
              </w:rPr>
              <w:t xml:space="preserve"> </w:t>
            </w:r>
          </w:p>
        </w:tc>
        <w:tc>
          <w:tcPr>
            <w:tcW w:w="10004" w:type="dxa"/>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的规模、活动类型、过程、产品和服务的不同，建立、实施、保持并改进了构成EMS的文件化信息。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策划的EMS文件包括：</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，环境管理手册；</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4"/>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48</w:t>
            </w:r>
            <w:r>
              <w:rPr>
                <w:rFonts w:hint="eastAsia" w:ascii="宋体" w:hAnsi="宋体" w:eastAsia="宋体" w:cs="Arial"/>
                <w:color w:val="auto"/>
                <w:sz w:val="21"/>
                <w:szCs w:val="21"/>
              </w:rPr>
              <w:t>项记录，涵盖有环境记录表。</w:t>
            </w:r>
          </w:p>
          <w:p>
            <w:pPr>
              <w:pStyle w:val="4"/>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w:t>
            </w:r>
            <w:r>
              <w:rPr>
                <w:rFonts w:hint="eastAsia" w:ascii="宋体" w:hAnsi="宋体" w:eastAsia="宋体"/>
                <w:color w:val="auto"/>
                <w:kern w:val="0"/>
                <w:sz w:val="21"/>
                <w:szCs w:val="21"/>
                <w:lang w:val="de-DE"/>
              </w:rPr>
              <w:t>GB/T 24001-2016</w:t>
            </w:r>
            <w:r>
              <w:rPr>
                <w:rFonts w:hint="eastAsia" w:ascii="宋体" w:hAnsi="宋体" w:eastAsia="宋体"/>
                <w:color w:val="auto"/>
                <w:kern w:val="0"/>
                <w:sz w:val="21"/>
                <w:szCs w:val="21"/>
              </w:rPr>
              <w:t>标准要求的以及确定的为确保环境管理体系有效性的文件，符合标准的要求。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环境管理体系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如：（1）《</w:t>
            </w:r>
            <w:r>
              <w:rPr>
                <w:rFonts w:hint="eastAsia" w:ascii="宋体" w:hAnsi="宋体" w:cs="宋体"/>
                <w:color w:val="auto"/>
                <w:szCs w:val="21"/>
                <w:lang w:eastAsia="zh-CN"/>
              </w:rPr>
              <w:t>环境运行控制程序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ascii="宋体" w:hAnsi="宋体"/>
                <w:bCs/>
                <w:color w:val="auto"/>
                <w:spacing w:val="-20"/>
                <w:szCs w:val="21"/>
                <w:lang w:eastAsia="zh-CN"/>
              </w:rPr>
              <w:t>内部审核管理程序</w:t>
            </w:r>
            <w:r>
              <w:rPr>
                <w:rFonts w:hint="eastAsia" w:ascii="宋体" w:hAnsi="宋体"/>
                <w:bCs/>
                <w:color w:val="auto"/>
                <w:spacing w:val="-20"/>
                <w:szCs w:val="21"/>
              </w:rPr>
              <w:t xml:space="preserve"> </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w:t>
            </w:r>
            <w:r>
              <w:rPr>
                <w:rFonts w:hint="eastAsia" w:ascii="宋体" w:hAnsi="宋体"/>
                <w:bCs/>
                <w:color w:val="auto"/>
                <w:spacing w:val="-20"/>
                <w:szCs w:val="21"/>
                <w:lang w:eastAsia="zh-CN"/>
              </w:rPr>
              <w:t>应急准备和响应控制程序</w:t>
            </w:r>
            <w:r>
              <w:rPr>
                <w:rFonts w:hint="eastAsia" w:ascii="宋体" w:hAnsi="宋体" w:cs="宋体"/>
                <w:color w:val="auto"/>
                <w:szCs w:val="21"/>
              </w:rPr>
              <w:t>》</w:t>
            </w:r>
          </w:p>
          <w:p>
            <w:pPr>
              <w:spacing w:line="360" w:lineRule="atLeas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法律法规和其他要求管理程序</w:t>
            </w:r>
            <w:r>
              <w:rPr>
                <w:rFonts w:hint="eastAsia" w:ascii="宋体" w:hAnsi="宋体" w:cs="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004" w:type="dxa"/>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Times New Roman"/>
                <w:szCs w:val="21"/>
                <w:lang w:eastAsia="zh-CN"/>
              </w:rPr>
              <w:t>2021年2月24日</w:t>
            </w:r>
            <w:r>
              <w:rPr>
                <w:rFonts w:hint="eastAsia"/>
                <w:color w:val="auto"/>
              </w:rPr>
              <w:t>。</w:t>
            </w:r>
            <w:r>
              <w:rPr>
                <w:rFonts w:hint="eastAsia"/>
                <w:color w:val="auto"/>
                <w:lang w:val="en-US" w:eastAsia="zh-CN"/>
              </w:rPr>
              <w:t xml:space="preserve"> </w:t>
            </w:r>
          </w:p>
          <w:p>
            <w:pPr>
              <w:spacing w:line="360" w:lineRule="atLeast"/>
              <w:rPr>
                <w:rFonts w:ascii="宋体" w:hAnsi="宋体" w:cs="宋体"/>
                <w:color w:val="auto"/>
                <w:szCs w:val="21"/>
              </w:rPr>
            </w:pPr>
            <w:r>
              <w:rPr>
                <w:rFonts w:hint="eastAsia" w:ascii="宋体" w:hAnsi="宋体" w:cs="宋体"/>
                <w:color w:val="auto"/>
                <w:szCs w:val="21"/>
              </w:rPr>
              <w:t>主持人：总经理</w:t>
            </w:r>
            <w:r>
              <w:rPr>
                <w:rFonts w:hint="eastAsia" w:ascii="宋体" w:hAnsi="宋体"/>
                <w:szCs w:val="21"/>
                <w:lang w:eastAsia="zh-CN"/>
              </w:rPr>
              <w:t>谢添</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相关法规关注</w:t>
            </w:r>
          </w:p>
          <w:p>
            <w:pPr>
              <w:tabs>
                <w:tab w:val="right" w:pos="9332"/>
              </w:tabs>
              <w:spacing w:line="440" w:lineRule="exact"/>
              <w:rPr>
                <w:rFonts w:hint="default" w:ascii="宋体" w:hAnsi="宋体" w:eastAsia="宋体"/>
                <w:color w:val="auto"/>
                <w:szCs w:val="21"/>
                <w:lang w:val="en-US" w:eastAsia="zh-CN"/>
              </w:rPr>
            </w:pPr>
            <w:r>
              <w:rPr>
                <w:rFonts w:hint="eastAsia" w:ascii="宋体" w:hAnsi="宋体" w:cs="宋体"/>
                <w:color w:val="auto"/>
                <w:szCs w:val="21"/>
              </w:rPr>
              <w:t>改进的建议：</w:t>
            </w:r>
            <w:r>
              <w:rPr>
                <w:rFonts w:hint="eastAsia" w:ascii="宋体" w:hAnsi="宋体"/>
                <w:color w:val="auto"/>
                <w:szCs w:val="21"/>
              </w:rPr>
              <w:t xml:space="preserve">1) </w:t>
            </w:r>
            <w:r>
              <w:rPr>
                <w:rFonts w:hint="eastAsia" w:ascii="仿宋_GB2312"/>
                <w:color w:val="auto"/>
              </w:rPr>
              <w:t>公司今后加强对采购物品的控制，从源头控制开始严格控制供应商，保证所有供应商经过评价，评价合格的基础上才予以采购；对所进的所有货品都进行检验，并注意保留相关记录。行政部对文件发放要加强控制</w:t>
            </w:r>
            <w:r>
              <w:rPr>
                <w:rFonts w:hint="eastAsia" w:ascii="宋体" w:hAnsi="宋体"/>
                <w:color w:val="auto"/>
                <w:szCs w:val="21"/>
              </w:rPr>
              <w:t>，要求在</w:t>
            </w:r>
            <w:r>
              <w:rPr>
                <w:rFonts w:hint="eastAsia"/>
              </w:rPr>
              <w:t>20</w:t>
            </w:r>
            <w:r>
              <w:rPr>
                <w:rFonts w:hint="eastAsia"/>
                <w:lang w:val="en-US" w:eastAsia="zh-CN"/>
              </w:rPr>
              <w:t>21</w:t>
            </w:r>
            <w:r>
              <w:rPr>
                <w:rFonts w:hint="eastAsia"/>
              </w:rPr>
              <w:t>.</w:t>
            </w:r>
            <w:r>
              <w:rPr>
                <w:rFonts w:hint="eastAsia"/>
                <w:lang w:val="en-US" w:eastAsia="zh-CN"/>
              </w:rPr>
              <w:t>6</w:t>
            </w:r>
            <w:r>
              <w:rPr>
                <w:rFonts w:hint="eastAsia"/>
              </w:rPr>
              <w:t>.20</w:t>
            </w:r>
            <w:r>
              <w:rPr>
                <w:rFonts w:hint="eastAsia" w:ascii="宋体" w:hAnsi="宋体"/>
                <w:color w:val="auto"/>
                <w:szCs w:val="21"/>
              </w:rPr>
              <w:t>前由</w:t>
            </w:r>
            <w:r>
              <w:rPr>
                <w:rFonts w:hint="eastAsia" w:ascii="宋体" w:hAnsi="宋体"/>
                <w:color w:val="auto"/>
                <w:szCs w:val="21"/>
                <w:lang w:eastAsia="zh-CN"/>
              </w:rPr>
              <w:t>行政部</w:t>
            </w:r>
            <w:r>
              <w:rPr>
                <w:rFonts w:hint="eastAsia" w:ascii="宋体" w:hAnsi="宋体"/>
                <w:color w:val="auto"/>
                <w:szCs w:val="21"/>
              </w:rPr>
              <w:t>完成。</w:t>
            </w:r>
            <w:r>
              <w:rPr>
                <w:rFonts w:hint="eastAsia" w:ascii="宋体" w:hAnsi="宋体"/>
                <w:color w:val="auto"/>
                <w:szCs w:val="21"/>
                <w:lang w:val="en-US" w:eastAsia="zh-CN"/>
              </w:rPr>
              <w:t>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相关方关注：2020年</w:t>
            </w:r>
            <w:r>
              <w:rPr>
                <w:rFonts w:hint="eastAsia" w:ascii="宋体" w:hAnsi="宋体" w:cs="宋体"/>
                <w:color w:val="auto"/>
                <w:szCs w:val="21"/>
                <w:lang w:val="en-US" w:eastAsia="zh-CN"/>
              </w:rPr>
              <w:t>11月</w:t>
            </w:r>
            <w:r>
              <w:rPr>
                <w:rFonts w:hint="eastAsia" w:ascii="宋体" w:hAnsi="宋体" w:cs="宋体"/>
                <w:color w:val="auto"/>
                <w:szCs w:val="21"/>
              </w:rPr>
              <w:t>至今未收到顾客及相关方关于</w:t>
            </w:r>
            <w:r>
              <w:rPr>
                <w:rFonts w:hint="eastAsia" w:ascii="宋体" w:hAnsi="宋体" w:cs="宋体"/>
                <w:color w:val="auto"/>
                <w:szCs w:val="21"/>
                <w:lang w:val="en-US" w:eastAsia="zh-CN"/>
              </w:rPr>
              <w:t>重大环境污染</w:t>
            </w:r>
            <w:r>
              <w:rPr>
                <w:rFonts w:hint="eastAsia" w:ascii="宋体" w:hAnsi="宋体" w:cs="宋体"/>
                <w:color w:val="auto"/>
                <w:szCs w:val="21"/>
              </w:rPr>
              <w:t>的投诉；</w:t>
            </w:r>
          </w:p>
          <w:p>
            <w:pPr>
              <w:rPr>
                <w:rFonts w:ascii="宋体" w:hAnsi="宋体" w:cs="宋体"/>
                <w:color w:val="auto"/>
                <w:szCs w:val="21"/>
              </w:rPr>
            </w:pPr>
            <w:r>
              <w:rPr>
                <w:rFonts w:hint="eastAsia" w:ascii="宋体" w:hAnsi="宋体" w:cs="宋体"/>
                <w:color w:val="auto"/>
                <w:szCs w:val="21"/>
              </w:rPr>
              <w:t>管理评审结论：</w:t>
            </w:r>
            <w:r>
              <w:rPr>
                <w:rFonts w:hint="eastAsia" w:ascii="宋体" w:hAnsi="宋体" w:cs="宋体"/>
                <w:color w:val="auto"/>
                <w:kern w:val="0"/>
                <w:szCs w:val="21"/>
              </w:rPr>
              <w:t>环境、职业健康安全</w:t>
            </w:r>
            <w:r>
              <w:rPr>
                <w:rFonts w:hint="eastAsia" w:ascii="宋体" w:hAnsi="宋体" w:cs="宋体"/>
                <w:color w:val="auto"/>
                <w:szCs w:val="21"/>
              </w:rPr>
              <w:t>方针、目标适宜，体系符合企业现状，公司建立的管理体系适宜、充分、有效。</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E10.1;10.3；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管理评审程序</w:t>
            </w:r>
            <w:r>
              <w:rPr>
                <w:rFonts w:hint="eastAsia" w:ascii="宋体" w:hAnsi="宋体"/>
                <w:color w:val="auto"/>
                <w:szCs w:val="21"/>
              </w:rPr>
              <w:t>》、《</w:t>
            </w:r>
            <w:r>
              <w:rPr>
                <w:rFonts w:hint="eastAsia" w:ascii="宋体" w:hAnsi="宋体"/>
                <w:color w:val="auto"/>
                <w:szCs w:val="21"/>
                <w:lang w:eastAsia="zh-CN"/>
              </w:rPr>
              <w:t>纠正预防措施管理程序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pPr>
              <w:rPr>
                <w:color w:val="auto"/>
              </w:rPr>
            </w:pPr>
            <w:r>
              <w:rPr>
                <w:rFonts w:hint="eastAsia"/>
                <w:color w:val="auto"/>
              </w:rPr>
              <w:t>符合</w:t>
            </w:r>
          </w:p>
        </w:tc>
      </w:tr>
    </w:tbl>
    <w:p>
      <w:pPr>
        <w:pStyle w:val="6"/>
        <w:rPr>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839"/>
        <w:gridCol w:w="1012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839"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25" w:type="dxa"/>
            <w:vAlign w:val="center"/>
          </w:tcPr>
          <w:p>
            <w:pPr>
              <w:rPr>
                <w:rFonts w:hint="default"/>
                <w:color w:val="auto"/>
                <w:sz w:val="24"/>
                <w:szCs w:val="24"/>
                <w:lang w:val="en-US"/>
              </w:rPr>
            </w:pPr>
            <w:r>
              <w:rPr>
                <w:rFonts w:hint="eastAsia"/>
                <w:color w:val="auto"/>
                <w:sz w:val="24"/>
                <w:szCs w:val="24"/>
              </w:rPr>
              <w:t>受审核部门：领导层： 主管领导：</w:t>
            </w:r>
            <w:r>
              <w:rPr>
                <w:rFonts w:hint="eastAsia"/>
                <w:color w:val="auto"/>
                <w:sz w:val="24"/>
                <w:szCs w:val="24"/>
                <w:lang w:val="en-US" w:eastAsia="zh-CN"/>
              </w:rPr>
              <w:t>谢添、陈思恩（管代）、林福康（安全事务代表）</w:t>
            </w:r>
            <w:r>
              <w:rPr>
                <w:rFonts w:hint="eastAsia"/>
                <w:color w:val="auto"/>
                <w:sz w:val="24"/>
                <w:szCs w:val="24"/>
                <w:lang w:eastAsia="zh-CN"/>
              </w:rPr>
              <w:t>，</w:t>
            </w:r>
            <w:r>
              <w:rPr>
                <w:rFonts w:hint="eastAsia"/>
                <w:color w:val="auto"/>
                <w:sz w:val="24"/>
                <w:szCs w:val="24"/>
              </w:rPr>
              <w:t xml:space="preserve"> 陪同人员：</w:t>
            </w:r>
            <w:r>
              <w:rPr>
                <w:rFonts w:hint="eastAsia"/>
                <w:color w:val="auto"/>
                <w:sz w:val="24"/>
                <w:szCs w:val="24"/>
                <w:lang w:val="en-US" w:eastAsia="zh-CN"/>
              </w:rPr>
              <w:t>薛伟</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839" w:type="dxa"/>
            <w:vMerge w:val="continue"/>
            <w:vAlign w:val="center"/>
          </w:tcPr>
          <w:p>
            <w:pPr>
              <w:rPr>
                <w:color w:val="auto"/>
              </w:rPr>
            </w:pPr>
          </w:p>
        </w:tc>
        <w:tc>
          <w:tcPr>
            <w:tcW w:w="10125"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2021年03月21日下午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839" w:type="dxa"/>
            <w:vMerge w:val="continue"/>
            <w:vAlign w:val="center"/>
          </w:tcPr>
          <w:p>
            <w:pPr>
              <w:rPr>
                <w:color w:val="auto"/>
              </w:rPr>
            </w:pPr>
          </w:p>
        </w:tc>
        <w:tc>
          <w:tcPr>
            <w:tcW w:w="10125" w:type="dxa"/>
            <w:vAlign w:val="center"/>
          </w:tcPr>
          <w:p>
            <w:pPr>
              <w:snapToGrid w:val="0"/>
              <w:spacing w:line="240" w:lineRule="exact"/>
              <w:rPr>
                <w:color w:val="auto"/>
                <w:sz w:val="24"/>
                <w:szCs w:val="24"/>
              </w:rPr>
            </w:pPr>
            <w:r>
              <w:rPr>
                <w:rFonts w:hint="eastAsia"/>
                <w:color w:val="auto"/>
                <w:sz w:val="24"/>
                <w:szCs w:val="24"/>
              </w:rPr>
              <w:t>审核条款：</w:t>
            </w:r>
            <w:r>
              <w:rPr>
                <w:rFonts w:hint="eastAsia" w:ascii="宋体" w:hAnsi="宋体" w:cs="新宋体"/>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7.5.1文件化信息总则；9.1监视、测量、分析和评价；9.3管理评审；10.1事件、不符合和纠正措施；10.2持续改进。</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839"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rPr>
                <w:color w:val="auto"/>
              </w:rPr>
            </w:pPr>
          </w:p>
        </w:tc>
        <w:tc>
          <w:tcPr>
            <w:tcW w:w="10125" w:type="dxa"/>
          </w:tcPr>
          <w:p>
            <w:pPr>
              <w:rPr>
                <w:rFonts w:ascii="宋体" w:hAnsi="宋体"/>
                <w:color w:val="auto"/>
                <w:szCs w:val="21"/>
              </w:rPr>
            </w:pPr>
            <w:r>
              <w:rPr>
                <w:rFonts w:hint="eastAsia" w:ascii="宋体" w:hAnsi="宋体"/>
                <w:color w:val="auto"/>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公司通过业内展会、同行交流、座谈会、工作例会、QQ、微信等进行内外部沟通，并定期进行评审，形成会议记录。</w:t>
            </w: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spacing w:line="0" w:lineRule="atLeast"/>
              <w:jc w:val="left"/>
              <w:rPr>
                <w:color w:val="auto"/>
                <w:szCs w:val="21"/>
              </w:rPr>
            </w:pPr>
            <w:r>
              <w:rPr>
                <w:rFonts w:hint="eastAsia"/>
                <w:color w:val="auto"/>
                <w:szCs w:val="21"/>
              </w:rPr>
              <w:t>公司职业健康安全管理体系的范围：</w:t>
            </w:r>
          </w:p>
          <w:p>
            <w:pPr>
              <w:spacing w:line="0" w:lineRule="atLeast"/>
              <w:jc w:val="left"/>
              <w:rPr>
                <w:rFonts w:hint="eastAsia" w:ascii="宋体" w:hAnsi="宋体"/>
                <w:b w:val="0"/>
                <w:bCs/>
                <w:color w:val="auto"/>
                <w:szCs w:val="21"/>
              </w:rPr>
            </w:pPr>
            <w:r>
              <w:rPr>
                <w:rFonts w:hint="eastAsia" w:ascii="宋体" w:hAnsi="宋体"/>
                <w:b w:val="0"/>
                <w:bCs/>
                <w:color w:val="auto"/>
                <w:szCs w:val="21"/>
              </w:rPr>
              <w:t xml:space="preserve">OHSMS: </w:t>
            </w:r>
            <w:r>
              <w:rPr>
                <w:rFonts w:hint="eastAsia" w:ascii="宋体" w:hAnsi="宋体"/>
                <w:b w:val="0"/>
                <w:bCs/>
                <w:color w:val="auto"/>
                <w:szCs w:val="21"/>
                <w:lang w:eastAsia="zh-CN"/>
              </w:rPr>
              <w:t>高低压绝缘子、电力金具铁附件的销售</w:t>
            </w:r>
            <w:r>
              <w:rPr>
                <w:rFonts w:hint="eastAsia" w:ascii="宋体" w:hAnsi="宋体"/>
                <w:b w:val="0"/>
                <w:bCs/>
                <w:color w:val="auto"/>
                <w:szCs w:val="21"/>
              </w:rPr>
              <w:t>及相关的职业健康安全管理活动。</w:t>
            </w:r>
          </w:p>
          <w:p>
            <w:r>
              <w:rPr>
                <w:rFonts w:hint="eastAsia" w:ascii="宋体" w:hAnsi="宋体"/>
                <w:color w:val="auto"/>
                <w:szCs w:val="21"/>
              </w:rPr>
              <w:t>经营地：</w:t>
            </w:r>
            <w:r>
              <w:rPr>
                <w:rFonts w:hint="eastAsia" w:ascii="宋体" w:hAnsi="宋体"/>
                <w:color w:val="auto"/>
                <w:szCs w:val="21"/>
                <w:lang w:eastAsia="zh-CN"/>
              </w:rPr>
              <w:t>四川省大竹县工业园区成功大道二段五号。</w:t>
            </w:r>
          </w:p>
          <w:p>
            <w:pPr>
              <w:rPr>
                <w:rFonts w:ascii="宋体" w:hAnsi="宋体"/>
                <w:b w:val="0"/>
                <w:bCs/>
                <w:color w:val="auto"/>
                <w:szCs w:val="21"/>
              </w:rPr>
            </w:pPr>
            <w:r>
              <w:rPr>
                <w:b w:val="0"/>
                <w:bCs/>
                <w:color w:val="auto"/>
                <w:szCs w:val="21"/>
              </w:rPr>
              <w:t>组织依据标准的要求建立、实施、维护管理体系，符合标准要求。</w:t>
            </w:r>
          </w:p>
          <w:p>
            <w:pPr>
              <w:ind w:firstLine="420" w:firstLineChars="200"/>
              <w:rPr>
                <w:rFonts w:hint="eastAsia"/>
                <w:b w:val="0"/>
                <w:bCs/>
                <w:color w:val="auto"/>
                <w:szCs w:val="21"/>
                <w:lang w:val="en-US" w:eastAsia="zh-CN"/>
              </w:rPr>
            </w:pPr>
            <w:r>
              <w:rPr>
                <w:rFonts w:hint="eastAsia"/>
                <w:b w:val="0"/>
                <w:bCs/>
                <w:color w:val="auto"/>
                <w:szCs w:val="21"/>
                <w:lang w:val="en-US" w:eastAsia="zh-CN"/>
              </w:rPr>
              <w:t>公司按照</w:t>
            </w:r>
            <w:r>
              <w:rPr>
                <w:rFonts w:hint="eastAsia"/>
                <w:b w:val="0"/>
                <w:bCs/>
                <w:color w:val="auto"/>
                <w:sz w:val="20"/>
                <w:lang w:val="de-DE"/>
              </w:rPr>
              <w:t xml:space="preserve"> ISO45001：2018</w:t>
            </w:r>
            <w:r>
              <w:rPr>
                <w:rFonts w:hint="eastAsia"/>
                <w:b w:val="0"/>
                <w:bCs/>
                <w:color w:val="auto"/>
                <w:szCs w:val="21"/>
                <w:lang w:val="en-US" w:eastAsia="zh-CN"/>
              </w:rPr>
              <w:t>标准的要求，建立、实施、保持和持续改进</w:t>
            </w:r>
            <w:r>
              <w:rPr>
                <w:rFonts w:hint="eastAsia"/>
                <w:b w:val="0"/>
                <w:bCs/>
                <w:color w:val="auto"/>
                <w:szCs w:val="21"/>
              </w:rPr>
              <w:t>职业健康安全</w:t>
            </w:r>
            <w:r>
              <w:rPr>
                <w:rFonts w:hint="eastAsia"/>
                <w:b w:val="0"/>
                <w:bCs/>
                <w:color w:val="auto"/>
                <w:szCs w:val="21"/>
                <w:lang w:val="en-US" w:eastAsia="zh-CN"/>
              </w:rPr>
              <w:t>管理体系，策划管理手册、程序文件、作业文件，包括所需过程及其相互作用，制定有风险管理控制办法，确定产生非预期的输出或过程失效对产品和顾客满意带来的风险，以及应对措施。</w:t>
            </w:r>
          </w:p>
          <w:p>
            <w:pPr>
              <w:spacing w:line="400" w:lineRule="exact"/>
              <w:ind w:firstLine="210" w:firstLineChars="100"/>
              <w:jc w:val="left"/>
              <w:rPr>
                <w:rFonts w:ascii="宋体" w:hAnsi="宋体" w:cs="宋体"/>
                <w:color w:val="auto"/>
                <w:szCs w:val="21"/>
              </w:rPr>
            </w:pPr>
            <w:r>
              <w:rPr>
                <w:rFonts w:hint="eastAsia"/>
                <w:b w:val="0"/>
                <w:bCs/>
                <w:color w:val="auto"/>
                <w:szCs w:val="21"/>
                <w:lang w:val="en-US" w:eastAsia="zh-CN"/>
              </w:rPr>
              <w:t>组织制定有管理评审控制程序，定期进行体系评审，必要时变更过程，以确保过程持续产生公司期望的结果。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839" w:type="dxa"/>
          </w:tcPr>
          <w:p>
            <w:pPr>
              <w:jc w:val="left"/>
              <w:rPr>
                <w:b/>
                <w:color w:val="auto"/>
                <w:szCs w:val="21"/>
              </w:rPr>
            </w:pPr>
            <w:r>
              <w:rPr>
                <w:rFonts w:hint="eastAsia" w:ascii="宋体" w:hAnsi="宋体" w:cs="宋体"/>
                <w:color w:val="auto"/>
                <w:szCs w:val="21"/>
              </w:rPr>
              <w:t>S5.1</w:t>
            </w:r>
          </w:p>
        </w:tc>
        <w:tc>
          <w:tcPr>
            <w:tcW w:w="10125"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谢添</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val="en-US" w:eastAsia="zh-CN"/>
              </w:rPr>
              <w:t>陈思恩</w:t>
            </w:r>
          </w:p>
          <w:p>
            <w:pPr>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职业健康安全</w:t>
            </w:r>
            <w:r>
              <w:rPr>
                <w:rFonts w:hint="eastAsia" w:ascii="宋体" w:hAnsi="宋体" w:cs="宋体"/>
                <w:color w:val="auto"/>
                <w:szCs w:val="21"/>
              </w:rPr>
              <w:t xml:space="preserve">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s="宋体"/>
                <w:color w:val="auto"/>
                <w:szCs w:val="21"/>
              </w:rPr>
              <w:t>方针</w:t>
            </w:r>
          </w:p>
        </w:tc>
        <w:tc>
          <w:tcPr>
            <w:tcW w:w="839" w:type="dxa"/>
          </w:tcPr>
          <w:p>
            <w:pPr>
              <w:rPr>
                <w:rFonts w:ascii="宋体" w:hAnsi="宋体" w:cs="宋体"/>
                <w:color w:val="auto"/>
                <w:szCs w:val="21"/>
              </w:rPr>
            </w:pPr>
            <w:r>
              <w:rPr>
                <w:rFonts w:hint="eastAsia" w:ascii="宋体" w:hAnsi="宋体" w:cs="宋体"/>
                <w:color w:val="auto"/>
                <w:szCs w:val="21"/>
              </w:rPr>
              <w:t xml:space="preserve">S5.2 </w:t>
            </w:r>
          </w:p>
          <w:p>
            <w:pPr>
              <w:rPr>
                <w:rFonts w:ascii="宋体" w:hAnsi="宋体" w:cs="宋体"/>
                <w:color w:val="auto"/>
                <w:szCs w:val="21"/>
              </w:rPr>
            </w:pPr>
          </w:p>
          <w:p>
            <w:pPr>
              <w:rPr>
                <w:b/>
                <w:color w:val="auto"/>
                <w:szCs w:val="21"/>
              </w:rPr>
            </w:pPr>
          </w:p>
        </w:tc>
        <w:tc>
          <w:tcPr>
            <w:tcW w:w="10125" w:type="dxa"/>
          </w:tcPr>
          <w:p>
            <w:pPr>
              <w:jc w:val="left"/>
              <w:rPr>
                <w:rFonts w:ascii="宋体" w:hAnsi="宋体" w:cs="宋体"/>
                <w:color w:val="auto"/>
                <w:szCs w:val="21"/>
              </w:rPr>
            </w:pPr>
            <w:r>
              <w:rPr>
                <w:rFonts w:hint="eastAsia" w:ascii="宋体" w:hAnsi="宋体" w:cs="宋体"/>
                <w:color w:val="auto"/>
                <w:szCs w:val="21"/>
              </w:rPr>
              <w:t>职业健康安全</w:t>
            </w:r>
            <w:r>
              <w:rPr>
                <w:rFonts w:hint="eastAsia" w:ascii="宋体" w:hAnsi="宋体" w:cs="宋体"/>
                <w:color w:val="auto"/>
                <w:szCs w:val="21"/>
                <w:lang w:eastAsia="zh-CN"/>
              </w:rPr>
              <w:t>（</w:t>
            </w:r>
            <w:r>
              <w:rPr>
                <w:rFonts w:hint="eastAsia" w:ascii="宋体" w:hAnsi="宋体" w:cs="宋体"/>
                <w:color w:val="auto"/>
                <w:szCs w:val="21"/>
                <w:lang w:val="en-US" w:eastAsia="zh-CN"/>
              </w:rPr>
              <w:t>含环境</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spacing w:line="400" w:lineRule="exact"/>
              <w:jc w:val="left"/>
              <w:rPr>
                <w:rFonts w:hint="eastAsia" w:hAnsi="宋体" w:cs="宋体"/>
                <w:color w:val="auto"/>
                <w:szCs w:val="21"/>
              </w:rPr>
            </w:pPr>
            <w:r>
              <w:rPr>
                <w:rFonts w:hint="eastAsia" w:ascii="宋体" w:hAnsi="宋体" w:cs="宋体"/>
                <w:color w:val="auto"/>
                <w:szCs w:val="21"/>
              </w:rPr>
              <w:t>“</w:t>
            </w:r>
            <w:r>
              <w:rPr>
                <w:rFonts w:hint="eastAsia" w:asciiTheme="minorEastAsia" w:hAnsiTheme="minorEastAsia" w:eastAsiaTheme="minorEastAsia" w:cstheme="minorEastAsia"/>
                <w:color w:val="auto"/>
                <w:szCs w:val="21"/>
              </w:rPr>
              <w:t>预防为主，遵规守法，确保环保安全；以人为本，持续改进，实现平安和谐</w:t>
            </w:r>
            <w:r>
              <w:rPr>
                <w:rFonts w:hint="eastAsia" w:ascii="宋体" w:hAnsi="宋体" w:cs="宋体"/>
                <w:color w:val="auto"/>
                <w:szCs w:val="21"/>
              </w:rPr>
              <w:t>。</w:t>
            </w:r>
            <w:r>
              <w:rPr>
                <w:rFonts w:hint="eastAsia"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职业健康安全管理方针在手册上进行了确定和发布，并通过文件发放的形式发放至各部门、给员工进行了宣传培训。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职业健康安全方针</w:t>
            </w:r>
            <w:r>
              <w:rPr>
                <w:rFonts w:hint="eastAsia" w:ascii="宋体" w:hAnsi="宋体" w:cs="宋体"/>
                <w:color w:val="auto"/>
                <w:szCs w:val="21"/>
                <w:lang w:val="en-US" w:eastAsia="zh-CN"/>
              </w:rPr>
              <w:t>未</w:t>
            </w:r>
            <w:r>
              <w:rPr>
                <w:rFonts w:hint="eastAsia" w:ascii="宋体" w:hAnsi="宋体" w:cs="宋体"/>
                <w:color w:val="auto"/>
                <w:szCs w:val="21"/>
              </w:rPr>
              <w:t>对外进行发布。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企业的职业健康安全方针的内容和管理基本符合标准和法规要求。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839"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125"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839"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125" w:type="dxa"/>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信息交流和协商沟通管理程序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林福康</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告知相关方：公司</w:t>
            </w:r>
            <w:r>
              <w:rPr>
                <w:rFonts w:hint="eastAsia" w:ascii="宋体" w:hAnsi="宋体" w:cs="宋体"/>
                <w:color w:val="auto"/>
                <w:szCs w:val="21"/>
                <w:highlight w:val="none"/>
              </w:rPr>
              <w:t>于2020年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月10日出具了《相</w:t>
            </w:r>
            <w:r>
              <w:rPr>
                <w:rFonts w:hint="eastAsia" w:ascii="宋体" w:hAnsi="宋体" w:cs="宋体"/>
                <w:color w:val="auto"/>
                <w:szCs w:val="21"/>
              </w:rPr>
              <w:t>关方告知书》，告知书涉及公司管理方针及在生产活动、服务过程中的相关承诺。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林福康</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领导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林福康</w:t>
            </w:r>
            <w:r>
              <w:rPr>
                <w:rFonts w:hint="eastAsia" w:ascii="宋体" w:hAnsi="宋体" w:cs="宋体"/>
                <w:color w:val="auto"/>
                <w:szCs w:val="21"/>
              </w:rPr>
              <w:t>，了解到暂未发生员工与企业的劳动纠纷、工伤、员工投诉、员工权益争执等情况。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839" w:type="dxa"/>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12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lang w:eastAsia="zh-CN"/>
              </w:rPr>
              <w:t>危险源识别和风险评价管理程序</w:t>
            </w:r>
            <w:r>
              <w:rPr>
                <w:rFonts w:hint="eastAsia" w:ascii="宋体" w:hAnsi="宋体" w:cs="宋体"/>
                <w:color w:val="auto"/>
                <w:szCs w:val="21"/>
              </w:rPr>
              <w:t>》，内容包括危险源的识别、确认、汇总、评价和危险因素的确定、登记、清单发放及更新控制。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公司不可接受风险源有以下</w:t>
            </w:r>
            <w:r>
              <w:rPr>
                <w:rFonts w:hint="eastAsia" w:ascii="宋体" w:hAnsi="宋体" w:cs="宋体"/>
                <w:color w:val="auto"/>
                <w:szCs w:val="21"/>
                <w:lang w:val="en-US" w:eastAsia="zh-CN"/>
              </w:rPr>
              <w:t>两</w:t>
            </w:r>
            <w:r>
              <w:rPr>
                <w:rFonts w:hint="eastAsia" w:ascii="宋体" w:hAnsi="宋体" w:cs="宋体"/>
                <w:color w:val="auto"/>
                <w:szCs w:val="21"/>
              </w:rPr>
              <w:t>项：</w:t>
            </w:r>
          </w:p>
          <w:p>
            <w:pPr>
              <w:numPr>
                <w:ilvl w:val="0"/>
                <w:numId w:val="3"/>
              </w:numPr>
              <w:tabs>
                <w:tab w:val="left" w:pos="1080"/>
              </w:tabs>
              <w:spacing w:line="400" w:lineRule="exact"/>
              <w:rPr>
                <w:rFonts w:ascii="宋体" w:hAnsi="宋体"/>
                <w:color w:val="auto"/>
                <w:szCs w:val="21"/>
              </w:rPr>
            </w:pPr>
            <w:r>
              <w:rPr>
                <w:rFonts w:hint="eastAsia" w:ascii="宋体" w:hAnsi="宋体"/>
                <w:color w:val="auto"/>
                <w:szCs w:val="21"/>
              </w:rPr>
              <w:t>火灾，2、意外</w:t>
            </w:r>
            <w:r>
              <w:rPr>
                <w:rFonts w:hint="eastAsia" w:ascii="宋体" w:hAnsi="宋体"/>
                <w:color w:val="auto"/>
                <w:szCs w:val="21"/>
                <w:lang w:val="en-US" w:eastAsia="zh-CN"/>
              </w:rPr>
              <w:t>伤害</w:t>
            </w:r>
            <w:r>
              <w:rPr>
                <w:rFonts w:hint="eastAsia"/>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抽查见确定的</w:t>
            </w:r>
            <w:r>
              <w:rPr>
                <w:rFonts w:hint="eastAsia" w:ascii="宋体" w:hAnsi="宋体" w:cs="宋体"/>
                <w:color w:val="auto"/>
                <w:szCs w:val="21"/>
                <w:lang w:val="en-US" w:eastAsia="zh-CN"/>
              </w:rPr>
              <w:t>意外</w:t>
            </w:r>
            <w:r>
              <w:rPr>
                <w:rFonts w:hint="eastAsia" w:ascii="宋体" w:hAnsi="宋体" w:cs="宋体"/>
                <w:color w:val="auto"/>
                <w:szCs w:val="21"/>
              </w:rPr>
              <w:t>伤害控制措施：</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1）对员工进行安全教育培训。</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2）配备药品，发放口罩、手套等劳保用品</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3）按照安全管理规定进行执行，并请相关人员参加安全教育培训</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4）定期进行环境安全检查</w:t>
            </w:r>
          </w:p>
          <w:p>
            <w:pPr>
              <w:numPr>
                <w:ilvl w:val="0"/>
                <w:numId w:val="0"/>
              </w:numPr>
              <w:tabs>
                <w:tab w:val="left" w:pos="1080"/>
              </w:tabs>
              <w:spacing w:line="400" w:lineRule="exact"/>
              <w:rPr>
                <w:rFonts w:ascii="宋体" w:hAnsi="宋体" w:cs="宋体"/>
                <w:color w:val="auto"/>
                <w:szCs w:val="21"/>
              </w:rPr>
            </w:pPr>
            <w:r>
              <w:rPr>
                <w:rFonts w:hint="eastAsia" w:ascii="宋体" w:hAnsi="宋体"/>
                <w:color w:val="auto"/>
                <w:szCs w:val="21"/>
              </w:rPr>
              <w:t>应对风险和机遇的措施应与其对于产品和服务符合性的潜</w:t>
            </w:r>
            <w:r>
              <w:rPr>
                <w:rFonts w:hint="eastAsia" w:ascii="宋体" w:hAnsi="宋体" w:cs="宋体"/>
                <w:color w:val="auto"/>
                <w:szCs w:val="21"/>
              </w:rPr>
              <w:t>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2160" w:type="dxa"/>
          </w:tcPr>
          <w:p>
            <w:pPr>
              <w:rPr>
                <w:b/>
                <w:color w:val="auto"/>
              </w:rPr>
            </w:pPr>
            <w:r>
              <w:rPr>
                <w:rFonts w:hint="eastAsia" w:ascii="宋体" w:hAnsi="宋体"/>
                <w:color w:val="auto"/>
                <w:szCs w:val="21"/>
              </w:rPr>
              <w:t>措施的策划</w:t>
            </w:r>
          </w:p>
        </w:tc>
        <w:tc>
          <w:tcPr>
            <w:tcW w:w="839" w:type="dxa"/>
          </w:tcPr>
          <w:p>
            <w:pPr>
              <w:rPr>
                <w:b/>
                <w:color w:val="auto"/>
              </w:rPr>
            </w:pPr>
            <w:r>
              <w:rPr>
                <w:rFonts w:hint="eastAsia" w:ascii="宋体" w:hAnsi="宋体" w:cs="宋体"/>
                <w:color w:val="auto"/>
                <w:szCs w:val="21"/>
              </w:rPr>
              <w:t>S6.1.4</w:t>
            </w:r>
          </w:p>
        </w:tc>
        <w:tc>
          <w:tcPr>
            <w:tcW w:w="10125" w:type="dxa"/>
          </w:tcPr>
          <w:p>
            <w:pPr>
              <w:ind w:firstLine="420" w:firstLineChars="200"/>
              <w:rPr>
                <w:b/>
                <w:color w:val="auto"/>
              </w:rPr>
            </w:pPr>
            <w:r>
              <w:rPr>
                <w:rFonts w:hint="eastAsia"/>
                <w:color w:val="auto"/>
                <w:szCs w:val="21"/>
              </w:rPr>
              <w:t>组织领导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839"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125" w:type="dxa"/>
          </w:tcPr>
          <w:p>
            <w:pPr>
              <w:spacing w:line="360" w:lineRule="auto"/>
              <w:jc w:val="left"/>
              <w:rPr>
                <w:rFonts w:ascii="宋体" w:hAnsi="宋体" w:cs="宋体"/>
                <w:color w:val="auto"/>
                <w:szCs w:val="21"/>
              </w:rPr>
            </w:pPr>
            <w:r>
              <w:rPr>
                <w:rFonts w:hint="eastAsia" w:ascii="宋体" w:hAnsi="宋体" w:cs="宋体"/>
                <w:color w:val="auto"/>
                <w:szCs w:val="21"/>
              </w:rPr>
              <w:t>职业健康安全目标</w:t>
            </w:r>
          </w:p>
          <w:p>
            <w:pPr>
              <w:ind w:firstLine="630" w:firstLineChars="300"/>
              <w:rPr>
                <w:rFonts w:ascii="宋体" w:hAnsi="宋体" w:cs="宋体"/>
                <w:color w:val="auto"/>
                <w:szCs w:val="21"/>
              </w:rPr>
            </w:pPr>
            <w:r>
              <w:rPr>
                <w:rFonts w:hint="eastAsia" w:ascii="宋体" w:hAnsi="宋体" w:cs="宋体"/>
                <w:color w:val="auto"/>
                <w:szCs w:val="21"/>
              </w:rPr>
              <w:t>1.员工意外伤害为0；</w:t>
            </w:r>
          </w:p>
          <w:p>
            <w:pPr>
              <w:ind w:firstLine="630" w:firstLineChars="300"/>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rPr>
              <w:t>火灾发生率为0</w:t>
            </w:r>
            <w:r>
              <w:rPr>
                <w:rFonts w:hint="eastAsia" w:ascii="宋体" w:hAnsi="宋体" w:cs="宋体"/>
                <w:color w:val="auto"/>
                <w:szCs w:val="21"/>
              </w:rPr>
              <w:t>；</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查《目标考核表》2020年</w:t>
            </w:r>
            <w:r>
              <w:rPr>
                <w:rFonts w:hint="eastAsia" w:ascii="宋体" w:hAnsi="宋体"/>
                <w:color w:val="auto"/>
                <w:kern w:val="2"/>
                <w:sz w:val="21"/>
                <w:szCs w:val="21"/>
                <w:lang w:val="en-US" w:eastAsia="zh-CN"/>
              </w:rPr>
              <w:t>12</w:t>
            </w:r>
            <w:r>
              <w:rPr>
                <w:rFonts w:hint="eastAsia" w:ascii="宋体" w:hAnsi="宋体"/>
                <w:color w:val="auto"/>
                <w:kern w:val="2"/>
                <w:sz w:val="21"/>
                <w:szCs w:val="21"/>
              </w:rPr>
              <w:t>月-202</w:t>
            </w:r>
            <w:r>
              <w:rPr>
                <w:rFonts w:hint="eastAsia" w:ascii="宋体" w:hAnsi="宋体"/>
                <w:color w:val="auto"/>
                <w:kern w:val="2"/>
                <w:sz w:val="21"/>
                <w:szCs w:val="21"/>
                <w:lang w:val="en-US" w:eastAsia="zh-CN"/>
              </w:rPr>
              <w:t>1</w:t>
            </w:r>
            <w:r>
              <w:rPr>
                <w:rFonts w:hint="eastAsia" w:ascii="宋体" w:hAnsi="宋体"/>
                <w:color w:val="auto"/>
                <w:kern w:val="2"/>
                <w:sz w:val="21"/>
                <w:szCs w:val="21"/>
              </w:rPr>
              <w:t>年</w:t>
            </w:r>
            <w:r>
              <w:rPr>
                <w:rFonts w:hint="eastAsia" w:ascii="宋体" w:hAnsi="宋体"/>
                <w:color w:val="auto"/>
                <w:kern w:val="2"/>
                <w:sz w:val="21"/>
                <w:szCs w:val="21"/>
                <w:lang w:val="en-US" w:eastAsia="zh-CN"/>
              </w:rPr>
              <w:t>2</w:t>
            </w:r>
            <w:r>
              <w:rPr>
                <w:rFonts w:hint="eastAsia" w:ascii="宋体" w:hAnsi="宋体"/>
                <w:color w:val="auto"/>
                <w:kern w:val="2"/>
                <w:sz w:val="21"/>
                <w:szCs w:val="21"/>
              </w:rPr>
              <w:t>月对目标进行考核，考核情况为：</w:t>
            </w:r>
          </w:p>
          <w:p>
            <w:pPr>
              <w:spacing w:line="400" w:lineRule="exact"/>
              <w:rPr>
                <w:rFonts w:ascii="宋体" w:hAnsi="宋体"/>
                <w:color w:val="auto"/>
                <w:szCs w:val="21"/>
              </w:rPr>
            </w:pPr>
            <w:r>
              <w:rPr>
                <w:rFonts w:hint="eastAsia" w:ascii="宋体" w:hAnsi="宋体"/>
                <w:color w:val="auto"/>
                <w:szCs w:val="21"/>
              </w:rPr>
              <w:t xml:space="preserve">安全目标、指标： </w:t>
            </w:r>
          </w:p>
          <w:p>
            <w:pPr>
              <w:ind w:firstLine="630" w:firstLineChars="300"/>
              <w:rPr>
                <w:rFonts w:ascii="宋体" w:hAnsi="宋体" w:cs="宋体"/>
                <w:color w:val="auto"/>
                <w:szCs w:val="21"/>
              </w:rPr>
            </w:pPr>
            <w:r>
              <w:rPr>
                <w:rFonts w:hint="eastAsia" w:ascii="宋体" w:hAnsi="宋体" w:cs="宋体"/>
                <w:color w:val="auto"/>
                <w:szCs w:val="21"/>
              </w:rPr>
              <w:t>1.员工意外伤害为</w:t>
            </w:r>
            <w:r>
              <w:rPr>
                <w:rFonts w:hint="eastAsia" w:ascii="宋体" w:hAnsi="宋体" w:cs="宋体"/>
                <w:color w:val="auto"/>
                <w:szCs w:val="21"/>
                <w:lang w:val="en-US" w:eastAsia="zh-CN"/>
              </w:rPr>
              <w:t>零</w:t>
            </w:r>
            <w:r>
              <w:rPr>
                <w:rFonts w:hint="eastAsia" w:ascii="宋体" w:hAnsi="宋体" w:cs="宋体"/>
                <w:color w:val="auto"/>
                <w:szCs w:val="21"/>
              </w:rPr>
              <w:t>；</w:t>
            </w:r>
          </w:p>
          <w:p>
            <w:pPr>
              <w:ind w:firstLine="630" w:firstLineChars="300"/>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rPr>
              <w:t>火灾发生率为</w:t>
            </w:r>
            <w:r>
              <w:rPr>
                <w:rFonts w:hint="eastAsia" w:ascii="宋体" w:hAnsi="宋体"/>
                <w:color w:val="auto"/>
                <w:szCs w:val="21"/>
                <w:lang w:val="en-US" w:eastAsia="zh-CN"/>
              </w:rPr>
              <w:t>零</w:t>
            </w:r>
            <w:r>
              <w:rPr>
                <w:rFonts w:hint="eastAsia" w:ascii="宋体" w:hAnsi="宋体" w:cs="宋体"/>
                <w:color w:val="auto"/>
                <w:szCs w:val="21"/>
              </w:rPr>
              <w:t>；</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839"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125"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询问总经理，企业为了实施职业健康安全管理体系，并持续改进其有效性、增强顾客满意度和体系正常运行提供了充足的资金及必要的资源，为提高</w:t>
            </w:r>
            <w:r>
              <w:rPr>
                <w:rFonts w:hint="eastAsia" w:ascii="宋体" w:hAnsi="宋体" w:eastAsia="宋体" w:cs="宋体"/>
                <w:color w:val="auto"/>
                <w:szCs w:val="21"/>
              </w:rPr>
              <w:t>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总经理对资源的配备比较重视，人力资源、设备和工作环境等可满足高低压绝缘子、电力金具铁附件的销售所涉及场所的相关职业健康安全管理活动需要。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839" w:type="dxa"/>
          </w:tcPr>
          <w:p>
            <w:pPr>
              <w:rPr>
                <w:rFonts w:ascii="宋体" w:hAnsi="宋体" w:cs="宋体"/>
                <w:color w:val="auto"/>
                <w:szCs w:val="21"/>
              </w:rPr>
            </w:pPr>
            <w:r>
              <w:rPr>
                <w:rFonts w:hint="eastAsia" w:ascii="宋体" w:hAnsi="宋体" w:cs="宋体"/>
                <w:color w:val="auto"/>
                <w:szCs w:val="21"/>
              </w:rPr>
              <w:t xml:space="preserve">S7.4 </w:t>
            </w:r>
          </w:p>
          <w:p>
            <w:pPr>
              <w:rPr>
                <w:rFonts w:ascii="宋体" w:hAnsi="宋体"/>
                <w:color w:val="auto"/>
                <w:szCs w:val="21"/>
              </w:rPr>
            </w:pPr>
          </w:p>
        </w:tc>
        <w:tc>
          <w:tcPr>
            <w:tcW w:w="1012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公司和部门负责人清楚公司及各部门与职业健康安全管理体系相关的内部沟通和外部信息交流的项目、内容等。如：公布、公开职业健康安全管理方针和目标、与客户、外部供方等相关产品和服务的沟通等。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839" w:type="dxa"/>
          </w:tcPr>
          <w:p>
            <w:pPr>
              <w:spacing w:beforeLines="50"/>
              <w:rPr>
                <w:color w:val="auto"/>
                <w:szCs w:val="21"/>
              </w:rPr>
            </w:pPr>
            <w:r>
              <w:rPr>
                <w:rFonts w:hint="eastAsia"/>
                <w:color w:val="auto"/>
                <w:szCs w:val="21"/>
              </w:rPr>
              <w:t>S</w:t>
            </w:r>
            <w:r>
              <w:rPr>
                <w:color w:val="auto"/>
                <w:szCs w:val="21"/>
              </w:rPr>
              <w:t>:</w:t>
            </w:r>
            <w:r>
              <w:rPr>
                <w:rFonts w:hint="eastAsia"/>
                <w:color w:val="auto"/>
                <w:szCs w:val="21"/>
              </w:rPr>
              <w:t>7.5.1</w:t>
            </w:r>
            <w:r>
              <w:rPr>
                <w:color w:val="auto"/>
                <w:szCs w:val="21"/>
              </w:rPr>
              <w:t xml:space="preserve"> </w:t>
            </w:r>
          </w:p>
          <w:p>
            <w:pPr>
              <w:rPr>
                <w:rFonts w:ascii="宋体" w:hAnsi="宋体"/>
                <w:color w:val="auto"/>
                <w:szCs w:val="21"/>
              </w:rPr>
            </w:pPr>
            <w:r>
              <w:rPr>
                <w:color w:val="auto"/>
                <w:szCs w:val="21"/>
              </w:rPr>
              <w:t xml:space="preserve"> </w:t>
            </w:r>
          </w:p>
        </w:tc>
        <w:tc>
          <w:tcPr>
            <w:tcW w:w="10125" w:type="dxa"/>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的规模、活动类型、过程、产品和服务的不同，建立、实施、保持并改进了构成OHSMS的文件化信息。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策划的OHSMS文件包括：</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，职业健康安全管理手册；</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4"/>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48</w:t>
            </w:r>
            <w:r>
              <w:rPr>
                <w:rFonts w:hint="eastAsia" w:ascii="宋体" w:hAnsi="宋体" w:eastAsia="宋体" w:cs="Arial"/>
                <w:color w:val="auto"/>
                <w:sz w:val="21"/>
                <w:szCs w:val="21"/>
              </w:rPr>
              <w:t>项记录，涵盖有职业健康安全管理记录表。</w:t>
            </w:r>
          </w:p>
          <w:p>
            <w:pPr>
              <w:pStyle w:val="4"/>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以上文件涵盖了新标准</w:t>
            </w:r>
            <w:r>
              <w:rPr>
                <w:rFonts w:hint="eastAsia" w:ascii="宋体" w:hAnsi="宋体" w:eastAsia="宋体"/>
                <w:color w:val="auto"/>
                <w:kern w:val="0"/>
                <w:sz w:val="21"/>
                <w:szCs w:val="21"/>
                <w:lang w:val="de-DE"/>
              </w:rPr>
              <w:t>GB/T45001-20</w:t>
            </w:r>
            <w:r>
              <w:rPr>
                <w:rFonts w:hint="eastAsia" w:ascii="宋体" w:hAnsi="宋体" w:eastAsia="宋体"/>
                <w:color w:val="auto"/>
                <w:kern w:val="0"/>
                <w:sz w:val="21"/>
                <w:szCs w:val="21"/>
                <w:lang w:val="en-US" w:eastAsia="zh-CN"/>
              </w:rPr>
              <w:t>18</w:t>
            </w:r>
            <w:r>
              <w:rPr>
                <w:rFonts w:hint="eastAsia" w:ascii="宋体" w:hAnsi="宋体" w:eastAsia="宋体"/>
                <w:color w:val="auto"/>
                <w:kern w:val="0"/>
                <w:sz w:val="21"/>
                <w:szCs w:val="21"/>
                <w:lang w:val="de-DE"/>
              </w:rPr>
              <w:t xml:space="preserve"> </w:t>
            </w:r>
            <w:r>
              <w:rPr>
                <w:rFonts w:hint="eastAsia" w:ascii="宋体" w:hAnsi="宋体" w:eastAsia="宋体"/>
                <w:color w:val="auto"/>
                <w:kern w:val="0"/>
                <w:sz w:val="21"/>
                <w:szCs w:val="21"/>
              </w:rPr>
              <w:t>标准要求的以及确定的为确保职业健康安全管理体系有效性的文件，符合标准的要求。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839" w:type="dxa"/>
          </w:tcPr>
          <w:p>
            <w:pPr>
              <w:rPr>
                <w:rFonts w:ascii="宋体" w:hAnsi="宋体" w:cs="宋体"/>
                <w:color w:val="auto"/>
                <w:szCs w:val="21"/>
              </w:rPr>
            </w:pPr>
            <w:r>
              <w:rPr>
                <w:rFonts w:hint="eastAsia" w:ascii="宋体" w:hAnsi="宋体" w:cs="宋体"/>
                <w:color w:val="auto"/>
                <w:szCs w:val="21"/>
              </w:rPr>
              <w:t xml:space="preserve">S9.1.1 </w:t>
            </w:r>
          </w:p>
          <w:p>
            <w:pPr>
              <w:rPr>
                <w:rFonts w:ascii="宋体" w:hAnsi="宋体" w:cs="宋体"/>
                <w:color w:val="auto"/>
                <w:szCs w:val="21"/>
              </w:rPr>
            </w:pPr>
          </w:p>
        </w:tc>
        <w:tc>
          <w:tcPr>
            <w:tcW w:w="1012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如：</w:t>
            </w:r>
          </w:p>
          <w:p>
            <w:pPr>
              <w:tabs>
                <w:tab w:val="center" w:pos="3169"/>
              </w:tabs>
              <w:spacing w:line="400" w:lineRule="exact"/>
              <w:jc w:val="left"/>
              <w:rPr>
                <w:rFonts w:hint="eastAsia"/>
                <w:color w:val="auto"/>
                <w:szCs w:val="22"/>
              </w:rPr>
            </w:pPr>
            <w:r>
              <w:rPr>
                <w:rFonts w:hint="eastAsia" w:ascii="宋体" w:hAnsi="宋体" w:cs="宋体"/>
                <w:color w:val="auto"/>
                <w:szCs w:val="21"/>
              </w:rPr>
              <w:t>（1）《</w:t>
            </w:r>
            <w:r>
              <w:rPr>
                <w:rFonts w:hint="eastAsia"/>
                <w:color w:val="auto"/>
              </w:rPr>
              <w:t>职业健</w:t>
            </w:r>
            <w:bookmarkStart w:id="0" w:name="_Hlt420263597"/>
            <w:r>
              <w:rPr>
                <w:rFonts w:hint="eastAsia"/>
                <w:color w:val="auto"/>
                <w:szCs w:val="22"/>
              </w:rPr>
              <w:t>康</w:t>
            </w:r>
            <w:bookmarkEnd w:id="0"/>
            <w:r>
              <w:rPr>
                <w:rFonts w:hint="eastAsia"/>
                <w:color w:val="auto"/>
                <w:szCs w:val="22"/>
              </w:rPr>
              <w:t>安全管理程序》</w:t>
            </w:r>
          </w:p>
          <w:p>
            <w:pPr>
              <w:tabs>
                <w:tab w:val="center" w:pos="3169"/>
              </w:tabs>
              <w:spacing w:line="400" w:lineRule="exact"/>
              <w:jc w:val="left"/>
              <w:rPr>
                <w:rFonts w:hint="eastAsia"/>
                <w:color w:val="auto"/>
                <w:szCs w:val="22"/>
              </w:rPr>
            </w:pPr>
            <w:r>
              <w:rPr>
                <w:rFonts w:hint="eastAsia"/>
                <w:color w:val="auto"/>
                <w:szCs w:val="22"/>
              </w:rPr>
              <w:t>（2）《</w:t>
            </w:r>
            <w:r>
              <w:rPr>
                <w:rFonts w:hint="eastAsia"/>
                <w:color w:val="auto"/>
                <w:szCs w:val="22"/>
                <w:lang w:eastAsia="zh-CN"/>
              </w:rPr>
              <w:t>内部审核管理程序</w:t>
            </w:r>
            <w:r>
              <w:rPr>
                <w:rFonts w:hint="eastAsia"/>
                <w:color w:val="auto"/>
                <w:szCs w:val="22"/>
              </w:rPr>
              <w:t xml:space="preserve"> 》</w:t>
            </w:r>
          </w:p>
          <w:p>
            <w:pPr>
              <w:tabs>
                <w:tab w:val="center" w:pos="3169"/>
              </w:tabs>
              <w:spacing w:line="400" w:lineRule="exact"/>
              <w:jc w:val="left"/>
              <w:rPr>
                <w:rFonts w:hint="eastAsia"/>
                <w:color w:val="auto"/>
                <w:szCs w:val="22"/>
              </w:rPr>
            </w:pPr>
            <w:r>
              <w:rPr>
                <w:rFonts w:hint="eastAsia"/>
                <w:color w:val="auto"/>
                <w:szCs w:val="22"/>
              </w:rPr>
              <w:t>（3）《</w:t>
            </w:r>
            <w:r>
              <w:rPr>
                <w:rFonts w:hint="eastAsia"/>
                <w:color w:val="auto"/>
                <w:szCs w:val="22"/>
                <w:lang w:eastAsia="zh-CN"/>
              </w:rPr>
              <w:t>管理评审程序</w:t>
            </w:r>
            <w:r>
              <w:rPr>
                <w:rFonts w:hint="eastAsia"/>
                <w:color w:val="auto"/>
                <w:szCs w:val="22"/>
              </w:rPr>
              <w:t>》</w:t>
            </w:r>
          </w:p>
          <w:p>
            <w:pPr>
              <w:tabs>
                <w:tab w:val="center" w:pos="3169"/>
              </w:tabs>
              <w:spacing w:line="400" w:lineRule="exact"/>
              <w:jc w:val="left"/>
              <w:rPr>
                <w:rFonts w:hint="eastAsia"/>
                <w:color w:val="auto"/>
                <w:szCs w:val="22"/>
              </w:rPr>
            </w:pPr>
            <w:r>
              <w:rPr>
                <w:rFonts w:hint="eastAsia"/>
                <w:color w:val="auto"/>
                <w:szCs w:val="22"/>
              </w:rPr>
              <w:t>（4）《</w:t>
            </w:r>
            <w:r>
              <w:rPr>
                <w:rFonts w:hint="eastAsia"/>
                <w:color w:val="auto"/>
                <w:szCs w:val="22"/>
                <w:lang w:eastAsia="zh-CN"/>
              </w:rPr>
              <w:t>应急准备和响应控制程序</w:t>
            </w:r>
            <w:r>
              <w:rPr>
                <w:rFonts w:hint="eastAsia"/>
                <w:color w:val="auto"/>
                <w:szCs w:val="22"/>
              </w:rPr>
              <w:t>》</w:t>
            </w:r>
          </w:p>
          <w:p>
            <w:pPr>
              <w:tabs>
                <w:tab w:val="center" w:pos="3169"/>
              </w:tabs>
              <w:spacing w:line="400" w:lineRule="exact"/>
              <w:jc w:val="left"/>
              <w:rPr>
                <w:rFonts w:ascii="宋体" w:hAnsi="宋体" w:cs="宋体"/>
                <w:color w:val="auto"/>
                <w:szCs w:val="21"/>
              </w:rPr>
            </w:pPr>
            <w:r>
              <w:rPr>
                <w:rFonts w:hint="eastAsia"/>
                <w:color w:val="auto"/>
                <w:szCs w:val="22"/>
              </w:rPr>
              <w:t>（5）《</w:t>
            </w:r>
            <w:r>
              <w:rPr>
                <w:rFonts w:hint="eastAsia"/>
                <w:color w:val="auto"/>
                <w:szCs w:val="22"/>
                <w:lang w:eastAsia="zh-CN"/>
              </w:rPr>
              <w:t>法律法规和其他要求管理程序</w:t>
            </w:r>
            <w:r>
              <w:rPr>
                <w:rFonts w:hint="eastAsia"/>
                <w:color w:val="auto"/>
                <w:szCs w:val="22"/>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839" w:type="dxa"/>
            <w:vAlign w:val="top"/>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eastAsia="宋体" w:cs="Times New Roman"/>
                <w:color w:val="auto"/>
                <w:kern w:val="2"/>
                <w:sz w:val="21"/>
                <w:szCs w:val="21"/>
                <w:lang w:val="en-US" w:eastAsia="zh-CN" w:bidi="ar-SA"/>
              </w:rPr>
            </w:pPr>
          </w:p>
        </w:tc>
        <w:tc>
          <w:tcPr>
            <w:tcW w:w="10125" w:type="dxa"/>
            <w:vAlign w:val="top"/>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color w:val="auto"/>
                <w:szCs w:val="21"/>
                <w:lang w:val="en-US" w:eastAsia="zh-CN"/>
              </w:rPr>
            </w:pPr>
            <w:r>
              <w:rPr>
                <w:rFonts w:hint="eastAsia" w:ascii="宋体" w:hAnsi="宋体" w:cs="宋体"/>
                <w:color w:val="auto"/>
                <w:szCs w:val="21"/>
              </w:rPr>
              <w:t>时间：202</w:t>
            </w:r>
            <w:r>
              <w:rPr>
                <w:rFonts w:hint="eastAsia" w:ascii="宋体" w:hAnsi="宋体" w:cs="宋体"/>
                <w:color w:val="auto"/>
                <w:szCs w:val="21"/>
                <w:lang w:val="en-US" w:eastAsia="zh-CN"/>
              </w:rPr>
              <w:t>1年02</w:t>
            </w:r>
            <w:r>
              <w:rPr>
                <w:rFonts w:hint="eastAsia" w:ascii="宋体" w:hAnsi="宋体" w:cs="宋体"/>
                <w:color w:val="auto"/>
                <w:szCs w:val="21"/>
              </w:rPr>
              <w:t>月</w:t>
            </w:r>
            <w:r>
              <w:rPr>
                <w:rFonts w:hint="eastAsia" w:ascii="宋体" w:hAnsi="宋体" w:cs="宋体"/>
                <w:color w:val="auto"/>
                <w:szCs w:val="21"/>
                <w:lang w:val="en-US" w:eastAsia="zh-CN"/>
              </w:rPr>
              <w:t>24</w:t>
            </w:r>
            <w:r>
              <w:rPr>
                <w:rFonts w:hint="eastAsia" w:ascii="宋体" w:hAnsi="宋体" w:cs="宋体"/>
                <w:color w:val="auto"/>
                <w:szCs w:val="21"/>
              </w:rPr>
              <w:t>日</w:t>
            </w:r>
            <w:r>
              <w:rPr>
                <w:rFonts w:hint="eastAsia"/>
                <w:color w:val="auto"/>
              </w:rPr>
              <w:t>。</w:t>
            </w:r>
            <w:r>
              <w:rPr>
                <w:rFonts w:hint="eastAsia"/>
                <w:color w:val="auto"/>
                <w:lang w:val="en-US" w:eastAsia="zh-CN"/>
              </w:rPr>
              <w:t xml:space="preserve"> </w:t>
            </w:r>
          </w:p>
          <w:p>
            <w:pPr>
              <w:spacing w:line="360" w:lineRule="atLeast"/>
              <w:rPr>
                <w:rFonts w:ascii="宋体" w:hAnsi="宋体" w:cs="宋体"/>
                <w:color w:val="auto"/>
                <w:szCs w:val="21"/>
              </w:rPr>
            </w:pPr>
            <w:r>
              <w:rPr>
                <w:rFonts w:hint="eastAsia" w:ascii="宋体" w:hAnsi="宋体" w:cs="宋体"/>
                <w:color w:val="auto"/>
                <w:szCs w:val="21"/>
              </w:rPr>
              <w:t>主持人：总经理</w:t>
            </w:r>
            <w:r>
              <w:rPr>
                <w:rFonts w:hint="eastAsia" w:ascii="宋体" w:hAnsi="宋体" w:cs="宋体"/>
                <w:kern w:val="0"/>
                <w:sz w:val="24"/>
                <w:lang w:val="en-US" w:eastAsia="zh-CN"/>
              </w:rPr>
              <w:t>谢添</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相关法规关注</w:t>
            </w:r>
          </w:p>
          <w:p>
            <w:pPr>
              <w:tabs>
                <w:tab w:val="right" w:pos="9332"/>
              </w:tabs>
              <w:spacing w:line="440" w:lineRule="exact"/>
              <w:rPr>
                <w:rFonts w:hint="default" w:ascii="宋体" w:hAnsi="宋体" w:eastAsia="宋体"/>
                <w:color w:val="auto"/>
                <w:szCs w:val="21"/>
                <w:lang w:val="en-US" w:eastAsia="zh-CN"/>
              </w:rPr>
            </w:pPr>
            <w:r>
              <w:rPr>
                <w:rFonts w:hint="eastAsia" w:ascii="宋体" w:hAnsi="宋体" w:cs="宋体"/>
                <w:color w:val="auto"/>
                <w:szCs w:val="21"/>
              </w:rPr>
              <w:t>改进的建议：</w:t>
            </w:r>
            <w:r>
              <w:rPr>
                <w:rFonts w:hint="eastAsia" w:ascii="宋体" w:hAnsi="宋体"/>
                <w:color w:val="auto"/>
                <w:szCs w:val="21"/>
              </w:rPr>
              <w:t xml:space="preserve">1) </w:t>
            </w:r>
            <w:r>
              <w:rPr>
                <w:rFonts w:hint="eastAsia" w:ascii="仿宋_GB2312"/>
                <w:color w:val="auto"/>
              </w:rPr>
              <w:t>公司今后加强对采购物品的控制，从源头控制开始严格控制供应商，保证所有供应商经过评价，评价合格的基础上才予以采购；对所进的所有货品都进行检验，并注意保留相关记录。行政部对文件发放要加强控制</w:t>
            </w:r>
            <w:r>
              <w:rPr>
                <w:rFonts w:hint="eastAsia" w:ascii="宋体" w:hAnsi="宋体"/>
                <w:color w:val="auto"/>
                <w:szCs w:val="21"/>
              </w:rPr>
              <w:t>，要求在202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06</w:t>
            </w:r>
            <w:r>
              <w:rPr>
                <w:rFonts w:hint="eastAsia" w:ascii="宋体" w:hAnsi="宋体"/>
                <w:color w:val="auto"/>
                <w:szCs w:val="21"/>
              </w:rPr>
              <w:t>月</w:t>
            </w:r>
            <w:r>
              <w:rPr>
                <w:rFonts w:hint="eastAsia" w:ascii="宋体" w:hAnsi="宋体"/>
                <w:color w:val="auto"/>
                <w:szCs w:val="21"/>
                <w:lang w:val="en-US" w:eastAsia="zh-CN"/>
              </w:rPr>
              <w:t>20日</w:t>
            </w:r>
            <w:r>
              <w:rPr>
                <w:rFonts w:hint="eastAsia" w:ascii="宋体" w:hAnsi="宋体"/>
                <w:color w:val="auto"/>
                <w:szCs w:val="21"/>
              </w:rPr>
              <w:t>前由</w:t>
            </w:r>
            <w:r>
              <w:rPr>
                <w:rFonts w:hint="eastAsia" w:ascii="宋体" w:hAnsi="宋体"/>
                <w:color w:val="auto"/>
                <w:szCs w:val="21"/>
                <w:lang w:eastAsia="zh-CN"/>
              </w:rPr>
              <w:t>行政部</w:t>
            </w:r>
            <w:r>
              <w:rPr>
                <w:rFonts w:hint="eastAsia" w:ascii="宋体" w:hAnsi="宋体"/>
                <w:color w:val="auto"/>
                <w:szCs w:val="21"/>
              </w:rPr>
              <w:t>完成。</w:t>
            </w:r>
            <w:r>
              <w:rPr>
                <w:rFonts w:hint="eastAsia" w:ascii="宋体" w:hAnsi="宋体"/>
                <w:color w:val="auto"/>
                <w:szCs w:val="21"/>
                <w:lang w:val="en-US" w:eastAsia="zh-CN"/>
              </w:rPr>
              <w:t>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相关方关注：2020年</w:t>
            </w:r>
            <w:r>
              <w:rPr>
                <w:rFonts w:hint="eastAsia" w:ascii="宋体" w:hAnsi="宋体" w:cs="宋体"/>
                <w:color w:val="auto"/>
                <w:szCs w:val="21"/>
                <w:lang w:val="en-US" w:eastAsia="zh-CN"/>
              </w:rPr>
              <w:t>11月</w:t>
            </w:r>
            <w:r>
              <w:rPr>
                <w:rFonts w:hint="eastAsia" w:ascii="宋体" w:hAnsi="宋体" w:cs="宋体"/>
                <w:color w:val="auto"/>
                <w:szCs w:val="21"/>
              </w:rPr>
              <w:t>至今未收到顾客及相关方关于</w:t>
            </w:r>
            <w:r>
              <w:rPr>
                <w:rFonts w:hint="eastAsia" w:ascii="宋体" w:hAnsi="宋体" w:cs="宋体"/>
                <w:color w:val="auto"/>
                <w:kern w:val="0"/>
                <w:szCs w:val="21"/>
                <w:lang w:val="en-US" w:eastAsia="zh-CN"/>
              </w:rPr>
              <w:t>重大安全事故方面</w:t>
            </w:r>
            <w:r>
              <w:rPr>
                <w:rFonts w:hint="eastAsia" w:ascii="宋体" w:hAnsi="宋体" w:cs="宋体"/>
                <w:color w:val="auto"/>
                <w:szCs w:val="21"/>
              </w:rPr>
              <w:t>的投诉；</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管理评审结论：</w:t>
            </w:r>
            <w:r>
              <w:rPr>
                <w:rFonts w:hint="eastAsia" w:ascii="宋体" w:hAnsi="宋体" w:cs="宋体"/>
                <w:color w:val="auto"/>
                <w:kern w:val="0"/>
                <w:szCs w:val="21"/>
              </w:rPr>
              <w:t>环境、职业健康安全</w:t>
            </w:r>
            <w:r>
              <w:rPr>
                <w:rFonts w:hint="eastAsia" w:ascii="宋体" w:hAnsi="宋体" w:cs="宋体"/>
                <w:color w:val="auto"/>
                <w:szCs w:val="21"/>
              </w:rPr>
              <w:t>方针、目标适宜，体系符合企业现状，公司建立的管理体系适宜、充分、有效。</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839" w:type="dxa"/>
          </w:tcPr>
          <w:p>
            <w:pPr>
              <w:rPr>
                <w:rFonts w:ascii="宋体" w:hAnsi="宋体"/>
                <w:color w:val="auto"/>
                <w:szCs w:val="21"/>
              </w:rPr>
            </w:pPr>
            <w:r>
              <w:rPr>
                <w:rFonts w:hint="eastAsia" w:ascii="宋体" w:hAnsi="宋体"/>
                <w:color w:val="auto"/>
                <w:szCs w:val="21"/>
              </w:rPr>
              <w:t>S10.1;10.3；</w:t>
            </w:r>
          </w:p>
          <w:p>
            <w:pPr>
              <w:rPr>
                <w:rFonts w:ascii="宋体" w:hAnsi="宋体"/>
                <w:color w:val="auto"/>
                <w:szCs w:val="21"/>
              </w:rPr>
            </w:pPr>
          </w:p>
        </w:tc>
        <w:tc>
          <w:tcPr>
            <w:tcW w:w="10125" w:type="dxa"/>
            <w:vAlign w:val="top"/>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管理评审程序</w:t>
            </w:r>
            <w:r>
              <w:rPr>
                <w:rFonts w:hint="eastAsia" w:ascii="宋体" w:hAnsi="宋体"/>
                <w:color w:val="auto"/>
                <w:szCs w:val="21"/>
              </w:rPr>
              <w:t>》、《</w:t>
            </w:r>
            <w:r>
              <w:rPr>
                <w:rFonts w:hint="eastAsia" w:ascii="宋体" w:hAnsi="宋体"/>
                <w:color w:val="auto"/>
                <w:szCs w:val="21"/>
                <w:lang w:eastAsia="zh-CN"/>
              </w:rPr>
              <w:t>纠正预防措施管理程序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w:t>
            </w:r>
            <w:r>
              <w:rPr>
                <w:rFonts w:hint="eastAsia" w:ascii="宋体" w:hAnsi="宋体" w:cs="宋体"/>
                <w:color w:val="auto"/>
                <w:kern w:val="0"/>
                <w:szCs w:val="21"/>
              </w:rPr>
              <w:t>职业健康安全</w:t>
            </w:r>
            <w:r>
              <w:rPr>
                <w:rFonts w:hint="eastAsia" w:ascii="宋体" w:hAnsi="宋体"/>
                <w:color w:val="auto"/>
                <w:szCs w:val="21"/>
              </w:rPr>
              <w:t>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w:t>
            </w:r>
            <w:r>
              <w:rPr>
                <w:rFonts w:hint="eastAsia" w:ascii="宋体" w:hAnsi="宋体" w:cs="宋体"/>
                <w:color w:val="auto"/>
                <w:kern w:val="0"/>
                <w:szCs w:val="21"/>
              </w:rPr>
              <w:t>职业健康安全</w:t>
            </w:r>
            <w:r>
              <w:rPr>
                <w:rFonts w:hint="eastAsia" w:ascii="宋体" w:hAnsi="宋体"/>
                <w:color w:val="auto"/>
                <w:szCs w:val="21"/>
              </w:rPr>
              <w:t>管理体系的持续改进。</w:t>
            </w:r>
          </w:p>
          <w:p>
            <w:pPr>
              <w:rPr>
                <w:rFonts w:ascii="宋体" w:hAnsi="宋体" w:eastAsia="宋体" w:cs="宋体"/>
                <w:color w:val="auto"/>
                <w:kern w:val="2"/>
                <w:sz w:val="21"/>
                <w:szCs w:val="21"/>
                <w:lang w:val="en-US" w:eastAsia="zh-CN" w:bidi="ar-SA"/>
              </w:rPr>
            </w:pPr>
            <w:r>
              <w:rPr>
                <w:rFonts w:hint="eastAsia" w:ascii="宋体" w:hAnsi="宋体"/>
                <w:color w:val="auto"/>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范围的确认，资质的确认，管理体系变化情况、法律法规执行情况，重大环境安全事故，及环境安全投诉。</w:t>
            </w:r>
            <w:r>
              <w:rPr>
                <w:rFonts w:hint="eastAsia" w:ascii="宋体" w:hAnsi="宋体" w:cs="宋体"/>
                <w:sz w:val="21"/>
                <w:szCs w:val="21"/>
              </w:rPr>
              <w:t>一阶段问题验证。</w:t>
            </w:r>
          </w:p>
        </w:tc>
        <w:tc>
          <w:tcPr>
            <w:tcW w:w="839" w:type="dxa"/>
          </w:tcPr>
          <w:p>
            <w:pPr>
              <w:rPr>
                <w:rFonts w:ascii="宋体" w:hAnsi="宋体"/>
                <w:color w:val="auto"/>
                <w:szCs w:val="21"/>
              </w:rPr>
            </w:pPr>
          </w:p>
        </w:tc>
        <w:tc>
          <w:tcPr>
            <w:tcW w:w="10125" w:type="dxa"/>
          </w:tcPr>
          <w:p>
            <w:pPr>
              <w:ind w:firstLine="210" w:firstLineChars="100"/>
            </w:pPr>
            <w:r>
              <w:rPr>
                <w:rFonts w:hint="eastAsia"/>
              </w:rPr>
              <w:t>现场确认，公司环境、职业健康安全管理体系覆盖范围：</w:t>
            </w:r>
          </w:p>
          <w:p>
            <w:pPr>
              <w:spacing w:line="360" w:lineRule="auto"/>
              <w:ind w:firstLine="210" w:firstLineChars="100"/>
              <w:rPr>
                <w:rFonts w:hint="eastAsia" w:ascii="Times New Roman" w:hAnsi="Times New Roman" w:eastAsia="宋体" w:cs="Times New Roman"/>
                <w:szCs w:val="22"/>
              </w:rPr>
            </w:pPr>
            <w:bookmarkStart w:id="1" w:name="审核范围"/>
            <w:r>
              <w:t>EMS</w:t>
            </w:r>
            <w:r>
              <w:rPr>
                <w:rFonts w:hint="eastAsia"/>
              </w:rPr>
              <w:t>:</w:t>
            </w:r>
            <w:r>
              <w:rPr>
                <w:rFonts w:hint="eastAsia" w:ascii="Times New Roman" w:hAnsi="Times New Roman" w:eastAsia="宋体" w:cs="Times New Roman"/>
                <w:szCs w:val="22"/>
              </w:rPr>
              <w:t>高低压绝缘子、电力金具铁附件的销售所涉及场所的相关环境管理活动。</w:t>
            </w:r>
          </w:p>
          <w:p>
            <w:pPr>
              <w:spacing w:line="360" w:lineRule="auto"/>
              <w:ind w:firstLine="210" w:firstLineChars="100"/>
            </w:pPr>
            <w:r>
              <w:rPr>
                <w:rFonts w:hint="eastAsia" w:ascii="Times New Roman" w:hAnsi="Times New Roman" w:eastAsia="宋体" w:cs="Times New Roman"/>
                <w:szCs w:val="22"/>
              </w:rPr>
              <w:t>OHSMS:高低压绝缘子、电力金具铁附件的销售所涉及场所的相关职业健康安全管理活动。</w:t>
            </w:r>
            <w:bookmarkEnd w:id="1"/>
          </w:p>
          <w:p>
            <w:pPr>
              <w:spacing w:line="360" w:lineRule="auto"/>
              <w:ind w:firstLine="210" w:firstLineChars="100"/>
            </w:pPr>
            <w:r>
              <w:rPr>
                <w:rFonts w:hint="eastAsia"/>
              </w:rPr>
              <w:t>提供营业执照（三证合一），检查有效，经营范围包含认证范围</w:t>
            </w:r>
            <w:r>
              <w:rPr>
                <w:rFonts w:hint="eastAsia"/>
                <w:lang w:val="en-US" w:eastAsia="zh-CN"/>
              </w:rPr>
              <w:t>且</w:t>
            </w:r>
            <w:r>
              <w:rPr>
                <w:rFonts w:hint="eastAsia"/>
              </w:rPr>
              <w:t>在有效期范围内。</w:t>
            </w:r>
          </w:p>
          <w:p>
            <w:pPr>
              <w:spacing w:line="360" w:lineRule="auto"/>
              <w:ind w:firstLine="210" w:firstLineChars="100"/>
            </w:pPr>
            <w:r>
              <w:rPr>
                <w:rFonts w:hint="eastAsia"/>
              </w:rPr>
              <w:t>经验证，公司自2020年</w:t>
            </w:r>
            <w:r>
              <w:rPr>
                <w:rFonts w:hint="eastAsia"/>
                <w:lang w:val="en-US" w:eastAsia="zh-CN"/>
              </w:rPr>
              <w:t>11</w:t>
            </w:r>
            <w:r>
              <w:rPr>
                <w:rFonts w:hint="eastAsia"/>
              </w:rPr>
              <w:t>月建立环境</w:t>
            </w:r>
            <w:r>
              <w:rPr>
                <w:rFonts w:hint="eastAsia"/>
                <w:lang w:eastAsia="zh-CN"/>
              </w:rPr>
              <w:t>、</w:t>
            </w:r>
            <w:r>
              <w:rPr>
                <w:rFonts w:hint="eastAsia"/>
              </w:rPr>
              <w:t>职业健康安全管理体系以来，运行正常，可判定公司环境和职业健康安全管理体系的建立符合标准要求、实施有效。</w:t>
            </w:r>
          </w:p>
          <w:p>
            <w:pPr>
              <w:spacing w:line="360" w:lineRule="auto"/>
              <w:ind w:firstLine="210" w:firstLineChars="100"/>
            </w:pPr>
            <w:r>
              <w:rPr>
                <w:rFonts w:hint="eastAsia"/>
              </w:rPr>
              <w:t>公司严格执行国标及行业要求和法律、法规要求。</w:t>
            </w:r>
          </w:p>
          <w:p>
            <w:pPr>
              <w:spacing w:line="360" w:lineRule="auto"/>
              <w:ind w:firstLine="210" w:firstLineChars="100"/>
              <w:rPr>
                <w:rFonts w:hint="eastAsia"/>
              </w:rPr>
            </w:pPr>
            <w:r>
              <w:rPr>
                <w:rFonts w:hint="eastAsia"/>
              </w:rPr>
              <w:t>无重大的环境安全问题和投诉。</w:t>
            </w:r>
          </w:p>
          <w:p>
            <w:pPr>
              <w:pStyle w:val="2"/>
              <w:rPr>
                <w:rFonts w:hint="default" w:eastAsia="宋体"/>
                <w:lang w:val="en-US" w:eastAsia="zh-CN"/>
              </w:rPr>
            </w:pPr>
            <w:r>
              <w:rPr>
                <w:rFonts w:hint="eastAsia" w:ascii="宋体" w:hAnsi="宋体" w:cs="宋体"/>
                <w:sz w:val="21"/>
                <w:szCs w:val="21"/>
              </w:rPr>
              <w:t>一阶段问题验证</w:t>
            </w:r>
            <w:r>
              <w:rPr>
                <w:rFonts w:hint="eastAsia" w:ascii="宋体" w:hAnsi="宋体" w:cs="宋体"/>
                <w:sz w:val="21"/>
                <w:szCs w:val="21"/>
                <w:lang w:eastAsia="zh-CN"/>
              </w:rPr>
              <w:t>：</w:t>
            </w:r>
            <w:r>
              <w:rPr>
                <w:rFonts w:hint="eastAsia" w:ascii="宋体" w:hAnsi="宋体" w:cs="宋体"/>
                <w:sz w:val="21"/>
                <w:szCs w:val="21"/>
                <w:lang w:val="en-US" w:eastAsia="zh-CN"/>
              </w:rPr>
              <w:t>无。</w:t>
            </w:r>
          </w:p>
        </w:tc>
        <w:tc>
          <w:tcPr>
            <w:tcW w:w="1585" w:type="dxa"/>
          </w:tcPr>
          <w:p>
            <w:pPr>
              <w:rPr>
                <w:color w:val="auto"/>
              </w:rPr>
            </w:pPr>
            <w:r>
              <w:rPr>
                <w:rFonts w:hint="eastAsia"/>
                <w:color w:val="auto"/>
              </w:rPr>
              <w:t>符合</w:t>
            </w:r>
          </w:p>
        </w:tc>
      </w:tr>
    </w:tbl>
    <w:p>
      <w:pPr>
        <w:pStyle w:val="6"/>
        <w:rPr>
          <w:color w:val="auto"/>
        </w:rPr>
      </w:pPr>
      <w:r>
        <w:rPr>
          <w:rFonts w:hint="eastAsia"/>
          <w:color w:val="auto"/>
        </w:rPr>
        <w:t>说明：不符合标注N</w:t>
      </w:r>
    </w:p>
    <w:p>
      <w:pPr>
        <w:ind w:firstLine="4680" w:firstLineChars="13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3"/>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93" w:type="dxa"/>
            <w:vAlign w:val="center"/>
          </w:tcPr>
          <w:p>
            <w:pPr>
              <w:rPr>
                <w:color w:val="auto"/>
                <w:sz w:val="24"/>
                <w:szCs w:val="24"/>
              </w:rPr>
            </w:pPr>
            <w:r>
              <w:rPr>
                <w:rFonts w:hint="eastAsia"/>
                <w:color w:val="auto"/>
                <w:sz w:val="24"/>
                <w:szCs w:val="24"/>
              </w:rPr>
              <w:t>受审核部门：供销部   主管领导</w:t>
            </w:r>
            <w:r>
              <w:rPr>
                <w:rFonts w:hint="eastAsia"/>
                <w:color w:val="auto"/>
                <w:sz w:val="24"/>
                <w:szCs w:val="24"/>
                <w:highlight w:val="none"/>
              </w:rPr>
              <w:t>：</w:t>
            </w:r>
            <w:r>
              <w:rPr>
                <w:rFonts w:hint="eastAsia"/>
                <w:color w:val="auto"/>
                <w:sz w:val="24"/>
                <w:szCs w:val="24"/>
                <w:highlight w:val="none"/>
                <w:lang w:val="en-US" w:eastAsia="zh-CN"/>
              </w:rPr>
              <w:t>薛伟</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 xml:space="preserve">  陪同人员：</w:t>
            </w:r>
            <w:r>
              <w:rPr>
                <w:rFonts w:hint="eastAsia"/>
                <w:color w:val="auto"/>
                <w:sz w:val="24"/>
                <w:szCs w:val="24"/>
                <w:highlight w:val="none"/>
                <w:lang w:val="en-US" w:eastAsia="zh-CN"/>
              </w:rPr>
              <w:t>陈思恩</w:t>
            </w:r>
            <w:r>
              <w:rPr>
                <w:rFonts w:hint="eastAsia"/>
                <w:color w:val="auto"/>
                <w:sz w:val="24"/>
                <w:szCs w:val="24"/>
              </w:rPr>
              <w:t xml:space="preserve"> </w:t>
            </w:r>
          </w:p>
        </w:tc>
        <w:tc>
          <w:tcPr>
            <w:tcW w:w="119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93"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审核时间：</w:t>
            </w:r>
            <w:r>
              <w:rPr>
                <w:rFonts w:hint="eastAsia"/>
                <w:color w:val="auto"/>
                <w:sz w:val="24"/>
                <w:szCs w:val="24"/>
                <w:lang w:eastAsia="zh-CN"/>
              </w:rPr>
              <w:t>2021年03月2</w:t>
            </w:r>
            <w:r>
              <w:rPr>
                <w:rFonts w:hint="eastAsia"/>
                <w:color w:val="auto"/>
                <w:sz w:val="24"/>
                <w:szCs w:val="24"/>
                <w:lang w:val="en-US" w:eastAsia="zh-CN"/>
              </w:rPr>
              <w:t>2</w:t>
            </w:r>
            <w:r>
              <w:rPr>
                <w:rFonts w:hint="eastAsia"/>
                <w:color w:val="auto"/>
                <w:sz w:val="24"/>
                <w:szCs w:val="24"/>
                <w:lang w:eastAsia="zh-CN"/>
              </w:rPr>
              <w:t>日</w:t>
            </w:r>
          </w:p>
        </w:tc>
        <w:tc>
          <w:tcPr>
            <w:tcW w:w="119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93" w:type="dxa"/>
            <w:vAlign w:val="center"/>
          </w:tcPr>
          <w:p>
            <w:pPr>
              <w:rPr>
                <w:rFonts w:hint="eastAsia"/>
                <w:color w:val="auto"/>
                <w:sz w:val="24"/>
                <w:szCs w:val="24"/>
              </w:rPr>
            </w:pPr>
            <w:r>
              <w:rPr>
                <w:rFonts w:hint="eastAsia"/>
                <w:color w:val="auto"/>
                <w:sz w:val="24"/>
                <w:szCs w:val="24"/>
              </w:rPr>
              <w:t>审核条款：</w:t>
            </w:r>
          </w:p>
          <w:p>
            <w:pPr>
              <w:rPr>
                <w:rFonts w:hint="eastAsia" w:ascii="宋体" w:hAnsi="宋体" w:cs="新宋体"/>
                <w:sz w:val="18"/>
                <w:szCs w:val="18"/>
              </w:rPr>
            </w:pPr>
            <w:r>
              <w:rPr>
                <w:rFonts w:hint="eastAsia" w:ascii="宋体" w:hAnsi="宋体" w:cs="新宋体"/>
                <w:sz w:val="18"/>
                <w:szCs w:val="18"/>
              </w:rPr>
              <w:t xml:space="preserve">EMS-2015 </w:t>
            </w:r>
            <w:r>
              <w:rPr>
                <w:rFonts w:hint="eastAsia" w:ascii="宋体" w:hAnsi="宋体" w:cs="新宋体"/>
                <w:sz w:val="18"/>
                <w:szCs w:val="18"/>
                <w:lang w:eastAsia="zh-CN"/>
              </w:rPr>
              <w:t>：</w:t>
            </w:r>
            <w:r>
              <w:rPr>
                <w:rFonts w:hint="eastAsia" w:ascii="宋体" w:hAnsi="宋体" w:cs="新宋体"/>
                <w:sz w:val="18"/>
                <w:szCs w:val="18"/>
              </w:rPr>
              <w:t>5.3组织的角色、职责和权限、6.2目标及其达成的策划</w:t>
            </w:r>
            <w:r>
              <w:rPr>
                <w:rFonts w:hint="eastAsia" w:ascii="宋体" w:hAnsi="宋体" w:cs="新宋体"/>
                <w:sz w:val="18"/>
                <w:szCs w:val="18"/>
                <w:lang w:eastAsia="zh-CN"/>
              </w:rPr>
              <w:t>、</w:t>
            </w:r>
            <w:r>
              <w:rPr>
                <w:rFonts w:hint="eastAsia" w:ascii="宋体" w:hAnsi="宋体" w:cs="新宋体"/>
                <w:sz w:val="18"/>
                <w:szCs w:val="18"/>
              </w:rPr>
              <w:t>6.1.2环境因素；7.4沟通；8.1运行策划和控制；8.2应急准备和响应</w:t>
            </w:r>
          </w:p>
          <w:p>
            <w:pPr>
              <w:rPr>
                <w:color w:val="auto"/>
                <w:sz w:val="24"/>
                <w:szCs w:val="24"/>
              </w:rPr>
            </w:pPr>
            <w:r>
              <w:rPr>
                <w:rFonts w:hint="eastAsia" w:ascii="宋体" w:hAnsi="宋体" w:cs="新宋体"/>
                <w:sz w:val="18"/>
                <w:szCs w:val="18"/>
              </w:rPr>
              <w:t>ISO45001：2018：5.3组织的角色、职责和权限；6.2质量目标及其实现的策划；6.1.2危险源辨识和职业安全风险评价；7.4信息和沟通；8.1运行策划和控制；8.2应急准备和响应；</w:t>
            </w:r>
          </w:p>
        </w:tc>
        <w:tc>
          <w:tcPr>
            <w:tcW w:w="119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S5.3；</w:t>
            </w:r>
            <w:r>
              <w:rPr>
                <w:color w:val="auto"/>
                <w:szCs w:val="21"/>
              </w:rPr>
              <w:t xml:space="preserve"> </w:t>
            </w:r>
          </w:p>
          <w:p>
            <w:pPr>
              <w:rPr>
                <w:rFonts w:ascii="宋体" w:hAnsi="宋体" w:cs="新宋体"/>
                <w:color w:val="auto"/>
                <w:szCs w:val="21"/>
              </w:rPr>
            </w:pPr>
          </w:p>
        </w:tc>
        <w:tc>
          <w:tcPr>
            <w:tcW w:w="10393"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查，供销部的岗位职责和权限如下：</w:t>
            </w:r>
          </w:p>
          <w:p>
            <w:pPr>
              <w:spacing w:line="400" w:lineRule="exact"/>
              <w:rPr>
                <w:rFonts w:ascii="宋体" w:hAnsi="宋体"/>
                <w:color w:val="auto"/>
                <w:szCs w:val="21"/>
              </w:rPr>
            </w:pPr>
            <w:r>
              <w:rPr>
                <w:rFonts w:hint="eastAsia" w:ascii="宋体" w:hAnsi="宋体" w:cs="宋体"/>
                <w:color w:val="auto"/>
                <w:szCs w:val="21"/>
              </w:rPr>
              <w:t>1）</w:t>
            </w:r>
            <w:r>
              <w:rPr>
                <w:rFonts w:hint="eastAsia" w:ascii="宋体" w:hAnsi="宋体"/>
                <w:color w:val="auto"/>
                <w:szCs w:val="21"/>
              </w:rPr>
              <w:t>负责顾客要求的识别，和合同的评审，负责与顾客的沟通和联络；</w:t>
            </w:r>
          </w:p>
          <w:p>
            <w:pPr>
              <w:spacing w:line="400" w:lineRule="exact"/>
              <w:rPr>
                <w:rFonts w:hint="eastAsia" w:ascii="宋体" w:hAnsi="宋体" w:cs="宋体"/>
                <w:color w:val="auto"/>
                <w:szCs w:val="21"/>
              </w:rPr>
            </w:pPr>
            <w:r>
              <w:rPr>
                <w:rFonts w:hint="eastAsia" w:ascii="宋体" w:hAnsi="宋体" w:cs="宋体"/>
                <w:color w:val="auto"/>
                <w:szCs w:val="21"/>
                <w:lang w:val="en-US" w:eastAsia="zh-CN"/>
              </w:rPr>
              <w:t>2</w:t>
            </w:r>
            <w:r>
              <w:rPr>
                <w:rFonts w:hint="eastAsia" w:hAnsi="宋体" w:cs="宋体"/>
                <w:color w:val="auto"/>
                <w:szCs w:val="21"/>
                <w:lang w:val="en-US" w:eastAsia="zh-CN"/>
              </w:rPr>
              <w:t>）</w:t>
            </w:r>
            <w:r>
              <w:rPr>
                <w:rFonts w:hint="eastAsia" w:ascii="宋体" w:hAnsi="宋体" w:cs="宋体"/>
                <w:color w:val="auto"/>
                <w:szCs w:val="21"/>
              </w:rPr>
              <w:t>负责对本部门的危险源进行辨识、风险评价和控制措施的确定，提出职业健康安全管理方案并实施。</w:t>
            </w:r>
          </w:p>
          <w:p>
            <w:pPr>
              <w:widowControl/>
              <w:jc w:val="left"/>
            </w:pPr>
            <w:r>
              <w:rPr>
                <w:rFonts w:hint="eastAsia" w:hAnsi="宋体" w:cs="宋体"/>
                <w:color w:val="auto"/>
                <w:szCs w:val="21"/>
                <w:lang w:val="en-US" w:eastAsia="zh-CN"/>
              </w:rPr>
              <w:t>3）</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供销部负责人对部门职责清楚。</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S6.2</w:t>
            </w:r>
          </w:p>
          <w:p>
            <w:pPr>
              <w:rPr>
                <w:rFonts w:ascii="宋体" w:hAnsi="宋体" w:cs="新宋体"/>
                <w:color w:val="auto"/>
                <w:szCs w:val="21"/>
              </w:rPr>
            </w:pPr>
          </w:p>
        </w:tc>
        <w:tc>
          <w:tcPr>
            <w:tcW w:w="10393" w:type="dxa"/>
          </w:tcPr>
          <w:p>
            <w:pPr>
              <w:spacing w:line="400" w:lineRule="exact"/>
              <w:rPr>
                <w:rFonts w:ascii="宋体" w:hAnsi="宋体"/>
                <w:color w:val="auto"/>
                <w:szCs w:val="21"/>
              </w:rPr>
            </w:pPr>
            <w:r>
              <w:rPr>
                <w:rFonts w:hint="eastAsia" w:ascii="宋体" w:hAnsi="宋体" w:cs="Arial"/>
                <w:iCs/>
                <w:color w:val="auto"/>
                <w:szCs w:val="21"/>
              </w:rPr>
              <w:t>查供销部</w:t>
            </w:r>
            <w:r>
              <w:rPr>
                <w:rFonts w:hint="eastAsia" w:ascii="宋体" w:hAnsi="宋体" w:cs="Arial"/>
                <w:iCs/>
                <w:color w:val="auto"/>
                <w:szCs w:val="21"/>
                <w:lang w:val="en-US" w:eastAsia="zh-CN"/>
              </w:rPr>
              <w:t>环境、</w:t>
            </w:r>
            <w:r>
              <w:rPr>
                <w:rFonts w:hint="eastAsia" w:ascii="宋体" w:hAnsi="宋体"/>
                <w:color w:val="auto"/>
                <w:szCs w:val="21"/>
              </w:rPr>
              <w:t>职业健康安全目标：</w:t>
            </w:r>
          </w:p>
          <w:p>
            <w:pPr>
              <w:rPr>
                <w:rFonts w:hint="eastAsia"/>
                <w:color w:val="000000" w:themeColor="text1"/>
                <w:szCs w:val="21"/>
              </w:rPr>
            </w:pPr>
            <w:r>
              <w:rPr>
                <w:rFonts w:hint="eastAsia"/>
                <w:color w:val="auto"/>
                <w:szCs w:val="21"/>
              </w:rPr>
              <w:t>火灾发生</w:t>
            </w:r>
            <w:r>
              <w:rPr>
                <w:rFonts w:hint="eastAsia"/>
                <w:color w:val="000000" w:themeColor="text1"/>
                <w:szCs w:val="21"/>
              </w:rPr>
              <w:t>率为0</w:t>
            </w:r>
          </w:p>
          <w:p>
            <w:pPr>
              <w:rPr>
                <w:rFonts w:hint="eastAsia"/>
                <w:color w:val="000000" w:themeColor="text1"/>
              </w:rPr>
            </w:pPr>
            <w:r>
              <w:rPr>
                <w:rFonts w:hint="eastAsia"/>
                <w:color w:val="000000" w:themeColor="text1"/>
                <w:szCs w:val="21"/>
              </w:rPr>
              <w:t>固废处置合规率100%</w:t>
            </w:r>
          </w:p>
          <w:p>
            <w:pPr>
              <w:rPr>
                <w:rFonts w:hint="eastAsia"/>
                <w:color w:val="000000" w:themeColor="text1"/>
                <w:szCs w:val="21"/>
              </w:rPr>
            </w:pPr>
            <w:r>
              <w:rPr>
                <w:rFonts w:hint="eastAsia"/>
                <w:color w:val="000000" w:themeColor="text1"/>
                <w:szCs w:val="21"/>
              </w:rPr>
              <w:t>员工意外伤害为0</w:t>
            </w:r>
          </w:p>
          <w:p>
            <w:pPr>
              <w:rPr>
                <w:rFonts w:hint="eastAsia"/>
                <w:color w:val="000000" w:themeColor="text1"/>
                <w:szCs w:val="21"/>
              </w:rPr>
            </w:pPr>
            <w:r>
              <w:rPr>
                <w:rFonts w:hint="eastAsia"/>
                <w:color w:val="000000" w:themeColor="text1"/>
                <w:szCs w:val="21"/>
              </w:rPr>
              <w:t>触电事故发生次数为0</w:t>
            </w:r>
          </w:p>
          <w:p>
            <w:pPr>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olor w:val="000000" w:themeColor="text1"/>
                <w:szCs w:val="21"/>
              </w:rPr>
              <w:t>2020年</w:t>
            </w:r>
            <w:r>
              <w:rPr>
                <w:rFonts w:hint="eastAsia" w:ascii="宋体" w:hAnsi="宋体"/>
                <w:color w:val="000000" w:themeColor="text1"/>
                <w:szCs w:val="21"/>
                <w:lang w:val="en-US" w:eastAsia="zh-CN"/>
              </w:rPr>
              <w:t>12</w:t>
            </w:r>
            <w:r>
              <w:rPr>
                <w:rFonts w:hint="eastAsia" w:ascii="宋体" w:hAnsi="宋体"/>
                <w:color w:val="000000" w:themeColor="text1"/>
                <w:szCs w:val="21"/>
              </w:rPr>
              <w:t>月-</w:t>
            </w:r>
            <w:r>
              <w:rPr>
                <w:rFonts w:hint="eastAsia" w:ascii="宋体" w:hAnsi="宋体"/>
                <w:color w:val="000000" w:themeColor="text1"/>
                <w:szCs w:val="21"/>
                <w:lang w:val="en-US" w:eastAsia="zh-CN"/>
              </w:rPr>
              <w:t>2021年02</w:t>
            </w:r>
            <w:r>
              <w:rPr>
                <w:rFonts w:hint="eastAsia" w:ascii="宋体" w:hAnsi="宋体"/>
                <w:color w:val="000000" w:themeColor="text1"/>
                <w:szCs w:val="21"/>
              </w:rPr>
              <w:t>月</w:t>
            </w:r>
            <w:r>
              <w:rPr>
                <w:rFonts w:hint="eastAsia" w:ascii="宋体" w:hAnsi="宋体" w:cs="宋体"/>
                <w:color w:val="000000" w:themeColor="text1"/>
                <w:szCs w:val="21"/>
              </w:rPr>
              <w:t>供销部职业健康安全目标完成情况：</w:t>
            </w:r>
          </w:p>
          <w:p>
            <w:pPr>
              <w:rPr>
                <w:rFonts w:hint="eastAsia"/>
                <w:color w:val="000000" w:themeColor="text1"/>
                <w:szCs w:val="21"/>
                <w:lang w:val="en-US" w:eastAsia="zh-CN"/>
              </w:rPr>
            </w:pPr>
            <w:r>
              <w:rPr>
                <w:rFonts w:hint="eastAsia"/>
                <w:color w:val="000000" w:themeColor="text1"/>
                <w:szCs w:val="21"/>
              </w:rPr>
              <w:t>火灾发生率为0</w:t>
            </w:r>
            <w:r>
              <w:rPr>
                <w:rFonts w:hint="eastAsia"/>
                <w:color w:val="000000" w:themeColor="text1"/>
                <w:szCs w:val="21"/>
                <w:lang w:val="en-US" w:eastAsia="zh-CN"/>
              </w:rPr>
              <w:t xml:space="preserve">                    实测：零</w:t>
            </w:r>
          </w:p>
          <w:p>
            <w:pPr>
              <w:rPr>
                <w:rFonts w:hint="default"/>
                <w:color w:val="000000" w:themeColor="text1"/>
                <w:lang w:val="en-US" w:eastAsia="zh-CN"/>
              </w:rPr>
            </w:pPr>
            <w:r>
              <w:rPr>
                <w:rFonts w:hint="eastAsia"/>
                <w:color w:val="000000" w:themeColor="text1"/>
                <w:szCs w:val="21"/>
              </w:rPr>
              <w:t>固废处置合规率100%</w:t>
            </w:r>
            <w:r>
              <w:rPr>
                <w:rFonts w:hint="eastAsia"/>
                <w:color w:val="000000" w:themeColor="text1"/>
                <w:szCs w:val="21"/>
                <w:lang w:val="en-US" w:eastAsia="zh-CN"/>
              </w:rPr>
              <w:t xml:space="preserve">               实测：100%</w:t>
            </w:r>
          </w:p>
          <w:p>
            <w:pPr>
              <w:rPr>
                <w:rFonts w:hint="default" w:eastAsia="宋体"/>
                <w:color w:val="auto"/>
                <w:szCs w:val="21"/>
                <w:lang w:val="en-US" w:eastAsia="zh-CN"/>
              </w:rPr>
            </w:pPr>
            <w:r>
              <w:rPr>
                <w:rFonts w:hint="eastAsia"/>
                <w:color w:val="000000" w:themeColor="text1"/>
                <w:szCs w:val="21"/>
              </w:rPr>
              <w:t>员工意外伤害为0</w:t>
            </w:r>
            <w:r>
              <w:rPr>
                <w:rFonts w:hint="eastAsia"/>
                <w:color w:val="000000" w:themeColor="text1"/>
                <w:szCs w:val="21"/>
                <w:lang w:val="en-US" w:eastAsia="zh-CN"/>
              </w:rPr>
              <w:t xml:space="preserve">    </w:t>
            </w:r>
            <w:r>
              <w:rPr>
                <w:rFonts w:hint="eastAsia"/>
                <w:color w:val="auto"/>
                <w:szCs w:val="21"/>
                <w:lang w:val="en-US" w:eastAsia="zh-CN"/>
              </w:rPr>
              <w:t xml:space="preserve">              实测：零</w:t>
            </w:r>
          </w:p>
          <w:p>
            <w:pPr>
              <w:rPr>
                <w:rFonts w:hint="default" w:eastAsia="宋体"/>
                <w:color w:val="auto"/>
                <w:szCs w:val="21"/>
                <w:lang w:val="en-US" w:eastAsia="zh-CN"/>
              </w:rPr>
            </w:pPr>
            <w:r>
              <w:rPr>
                <w:rFonts w:hint="eastAsia"/>
                <w:color w:val="auto"/>
                <w:szCs w:val="21"/>
              </w:rPr>
              <w:t>触电事故发生次数为0</w:t>
            </w:r>
            <w:r>
              <w:rPr>
                <w:rFonts w:hint="eastAsia"/>
                <w:color w:val="auto"/>
                <w:szCs w:val="21"/>
                <w:lang w:val="en-US" w:eastAsia="zh-CN"/>
              </w:rPr>
              <w:t xml:space="preserve">              实测：零</w:t>
            </w:r>
          </w:p>
          <w:p>
            <w:pPr>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w:t>
            </w:r>
            <w:r>
              <w:rPr>
                <w:rFonts w:hint="eastAsia" w:ascii="宋体" w:hAnsi="宋体" w:cs="宋体"/>
                <w:color w:val="auto"/>
                <w:szCs w:val="21"/>
                <w:lang w:val="en-US" w:eastAsia="zh-CN"/>
              </w:rPr>
              <w:t>环境、职业健康</w:t>
            </w:r>
            <w:r>
              <w:rPr>
                <w:rFonts w:hint="eastAsia" w:ascii="宋体" w:hAnsi="宋体" w:cs="宋体"/>
                <w:color w:val="auto"/>
                <w:szCs w:val="21"/>
              </w:rPr>
              <w:t>安全目标管理实施方案：制定、执行管理制度或作业文件；加强监测和测量；培训与教育；应急响应。</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393" w:type="dxa"/>
          </w:tcPr>
          <w:p>
            <w:pPr>
              <w:autoSpaceDE w:val="0"/>
              <w:autoSpaceDN w:val="0"/>
              <w:adjustRightInd w:val="0"/>
              <w:spacing w:line="400" w:lineRule="exact"/>
              <w:ind w:firstLine="420" w:firstLineChars="200"/>
              <w:jc w:val="left"/>
            </w:pPr>
            <w:r>
              <w:rPr>
                <w:rFonts w:hint="eastAsia"/>
              </w:rPr>
              <w:t>查，依据《</w:t>
            </w:r>
            <w:r>
              <w:rPr>
                <w:rFonts w:hint="eastAsia"/>
                <w:lang w:eastAsia="zh-CN"/>
              </w:rPr>
              <w:t>环境因素和风险评价管理程序</w:t>
            </w:r>
            <w:r>
              <w:rPr>
                <w:rFonts w:hint="eastAsia"/>
              </w:rPr>
              <w:t>》，根据不同的时态、状态识别了环境因素，通过对其发生的可能性、危害性等进行评价，供销部确定的重要环境因素有：1）潜在火灾；2）固废的排放。</w:t>
            </w:r>
          </w:p>
          <w:p>
            <w:pPr>
              <w:autoSpaceDE w:val="0"/>
              <w:autoSpaceDN w:val="0"/>
              <w:adjustRightInd w:val="0"/>
              <w:spacing w:line="400" w:lineRule="exact"/>
              <w:ind w:firstLine="420" w:firstLineChars="200"/>
              <w:jc w:val="left"/>
              <w:rPr>
                <w:rFonts w:hint="eastAsia" w:eastAsia="宋体"/>
                <w:lang w:eastAsia="zh-CN"/>
              </w:rPr>
            </w:pPr>
            <w:r>
              <w:rPr>
                <w:rFonts w:hint="eastAsia"/>
              </w:rPr>
              <w:t>现场查看，部门的主要产生的废弃物为销售过程中办公废弃物、包装箱、包装袋等固废</w:t>
            </w:r>
            <w:r>
              <w:rPr>
                <w:rFonts w:hint="eastAsia"/>
                <w:lang w:eastAsia="zh-CN"/>
              </w:rPr>
              <w:t>。</w:t>
            </w:r>
          </w:p>
          <w:p>
            <w:pPr>
              <w:pStyle w:val="2"/>
              <w:rPr>
                <w:rFonts w:hint="default"/>
                <w:lang w:val="en-US" w:eastAsia="zh-CN"/>
              </w:rPr>
            </w:pPr>
            <w:r>
              <w:rPr>
                <w:rFonts w:hint="default"/>
                <w:b/>
                <w:bCs w:val="0"/>
                <w:lang w:val="en-US" w:eastAsia="zh-CN"/>
              </w:rPr>
              <w:t>查看销售过程有产品交付，查《供销部环境因素识别与评价表》，未对产品交付过程的环境影响进行识别与评价。不符合GB/T 24001-2016标准6.1.2 条款：“确定环境因素时，组织必须考虑：a） 变更，包括已纳入计划的或新的开发，以及新的或修改的活动、产品和服务”的要求。</w:t>
            </w:r>
          </w:p>
        </w:tc>
        <w:tc>
          <w:tcPr>
            <w:tcW w:w="1196" w:type="dxa"/>
          </w:tcPr>
          <w:p/>
          <w:p>
            <w:pPr>
              <w:pStyle w:val="2"/>
              <w:rPr>
                <w:color w:val="auto"/>
              </w:rPr>
            </w:pPr>
          </w:p>
          <w:p>
            <w:pPr>
              <w:pStyle w:val="2"/>
              <w:rPr>
                <w:color w:val="auto"/>
              </w:rPr>
            </w:pPr>
          </w:p>
          <w:p>
            <w:pPr>
              <w:pStyle w:val="2"/>
              <w:rPr>
                <w:color w:val="auto"/>
              </w:rPr>
            </w:pPr>
          </w:p>
          <w:p>
            <w:pPr>
              <w:pStyle w:val="2"/>
              <w:rPr>
                <w:rFonts w:hint="default"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393" w:type="dxa"/>
          </w:tcPr>
          <w:p>
            <w:pPr>
              <w:spacing w:line="400" w:lineRule="exact"/>
              <w:ind w:firstLine="210" w:firstLineChars="100"/>
              <w:rPr>
                <w:rFonts w:ascii="宋体" w:hAnsi="宋体" w:cs="宋体"/>
                <w:color w:val="auto"/>
                <w:szCs w:val="21"/>
              </w:rPr>
            </w:pPr>
            <w:r>
              <w:rPr>
                <w:rFonts w:hint="eastAsia" w:ascii="宋体" w:cs="宋体"/>
                <w:color w:val="auto"/>
                <w:szCs w:val="21"/>
              </w:rPr>
              <w:t>查，供销部经过辨识与评审形成了</w:t>
            </w:r>
            <w:r>
              <w:rPr>
                <w:rFonts w:hint="eastAsia" w:ascii="宋体" w:hAnsi="宋体" w:cs="宋体"/>
                <w:color w:val="auto"/>
                <w:szCs w:val="21"/>
              </w:rPr>
              <w:t>《</w:t>
            </w:r>
            <w:r>
              <w:rPr>
                <w:rFonts w:hint="eastAsia" w:ascii="宋体" w:hAnsi="宋体" w:cs="宋体"/>
                <w:color w:val="auto"/>
                <w:szCs w:val="21"/>
                <w:lang w:eastAsia="zh-CN"/>
              </w:rPr>
              <w:t>危险源识别和风险评价管理程序</w:t>
            </w:r>
            <w:r>
              <w:rPr>
                <w:rFonts w:hint="eastAsia" w:ascii="宋体" w:hAnsi="宋体" w:cs="宋体"/>
                <w:color w:val="auto"/>
                <w:szCs w:val="21"/>
              </w:rPr>
              <w:t>》，包括</w:t>
            </w:r>
            <w:r>
              <w:rPr>
                <w:rFonts w:hint="eastAsia"/>
                <w:color w:val="auto"/>
                <w:szCs w:val="21"/>
              </w:rPr>
              <w:t>办公设备线路损坏漏电引发触电伤人、吸烟引然纸张引发火灾</w:t>
            </w:r>
            <w:r>
              <w:rPr>
                <w:rFonts w:hint="eastAsia" w:ascii="宋体" w:hAnsi="宋体" w:cs="宋体"/>
                <w:color w:val="auto"/>
                <w:szCs w:val="21"/>
              </w:rPr>
              <w:t>；高温天气下业务外出造成的的中暑、业务外出发生的交通事故等危险源。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pPr>
            <w:r>
              <w:rPr>
                <w:rFonts w:hint="eastAsia" w:ascii="宋体" w:hAnsi="宋体" w:cs="宋体"/>
                <w:color w:val="auto"/>
                <w:szCs w:val="21"/>
              </w:rPr>
              <w:t>供销部采用打分法确定重大风险是：（1）线路短路、吸烟引发火灾，（2）外出业务交通意外伤害，（3）长时间高温作业引发中暑。</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意外伤害</w:t>
            </w:r>
            <w:r>
              <w:rPr>
                <w:rFonts w:hint="eastAsia" w:ascii="宋体" w:hAnsi="宋体" w:cs="宋体"/>
                <w:color w:val="auto"/>
                <w:szCs w:val="21"/>
              </w:rPr>
              <w:t xml:space="preserve">控制措施有：  </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1.对员工进行安全教育培训。</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2.配备药品，发放口罩、手套等劳保用品</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3.按照安全管理规定进行执行，并请相关人员参加安全教育培训</w:t>
            </w:r>
          </w:p>
          <w:p>
            <w:pPr>
              <w:spacing w:line="400" w:lineRule="exact"/>
              <w:ind w:firstLine="420" w:firstLineChars="200"/>
              <w:rPr>
                <w:rFonts w:hint="eastAsia" w:ascii="宋体" w:hAnsi="宋体" w:cs="宋体"/>
                <w:color w:val="auto"/>
                <w:szCs w:val="21"/>
                <w:lang w:eastAsia="zh-CN"/>
              </w:rPr>
            </w:pPr>
            <w:r>
              <w:rPr>
                <w:rFonts w:hint="eastAsia" w:ascii="宋体" w:hAnsi="宋体" w:cs="宋体"/>
                <w:color w:val="auto"/>
                <w:szCs w:val="21"/>
              </w:rPr>
              <w:t>4.定期进行环境安全检查</w:t>
            </w:r>
            <w:r>
              <w:rPr>
                <w:rFonts w:hint="eastAsia" w:ascii="宋体" w:hAnsi="宋体" w:cs="宋体"/>
                <w:color w:val="auto"/>
                <w:szCs w:val="21"/>
                <w:lang w:eastAsia="zh-CN"/>
              </w:rPr>
              <w:t>。</w:t>
            </w:r>
          </w:p>
          <w:p>
            <w:pPr>
              <w:pStyle w:val="2"/>
              <w:rPr>
                <w:rFonts w:hint="eastAsia"/>
                <w:color w:val="auto"/>
                <w:lang w:eastAsia="zh-CN"/>
              </w:rPr>
            </w:pPr>
            <w:r>
              <w:rPr>
                <w:rFonts w:hint="eastAsia"/>
                <w:color w:val="auto"/>
                <w:sz w:val="18"/>
                <w:szCs w:val="18"/>
                <w:lang w:eastAsia="zh-CN"/>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危险源识别基本充分，控制措施需要完善。</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ES7.4 </w:t>
            </w:r>
          </w:p>
        </w:tc>
        <w:tc>
          <w:tcPr>
            <w:tcW w:w="10393" w:type="dxa"/>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highlight w:val="none"/>
              </w:rPr>
            </w:pPr>
            <w:r>
              <w:rPr>
                <w:rFonts w:hint="eastAsia" w:ascii="宋体" w:hAnsi="宋体"/>
                <w:color w:val="auto"/>
                <w:szCs w:val="21"/>
              </w:rPr>
              <w:t xml:space="preserve">    </w:t>
            </w:r>
            <w:r>
              <w:rPr>
                <w:rFonts w:hint="eastAsia" w:ascii="宋体" w:hAnsi="宋体" w:cs="Arial"/>
                <w:color w:val="auto"/>
                <w:szCs w:val="21"/>
              </w:rPr>
              <w:t>外部交流主要通过销售合同及电话、信函等</w:t>
            </w:r>
            <w:r>
              <w:rPr>
                <w:rFonts w:hint="eastAsia" w:ascii="宋体" w:hAnsi="宋体" w:cs="Arial"/>
                <w:color w:val="auto"/>
                <w:szCs w:val="21"/>
                <w:highlight w:val="none"/>
              </w:rPr>
              <w:t>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查见：与顾客沟通信息：</w:t>
            </w:r>
          </w:p>
          <w:p>
            <w:pPr>
              <w:numPr>
                <w:ilvl w:val="0"/>
                <w:numId w:val="4"/>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四川利泰能源集团有限公司供用电工程分公司于</w:t>
            </w: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70/100kN盘式绝缘子</w:t>
            </w:r>
            <w:r>
              <w:rPr>
                <w:rFonts w:hint="eastAsia" w:ascii="宋体" w:hAnsi="宋体" w:cs="宋体"/>
                <w:color w:val="auto"/>
                <w:szCs w:val="21"/>
                <w:highlight w:val="none"/>
              </w:rPr>
              <w:t>销售合同。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四川利泰能源集团有限公司供用电工程分公司</w:t>
            </w:r>
            <w:r>
              <w:rPr>
                <w:rFonts w:hint="eastAsia" w:ascii="宋体" w:hAnsi="宋体" w:cs="宋体"/>
                <w:color w:val="auto"/>
                <w:szCs w:val="21"/>
                <w:highlight w:val="none"/>
              </w:rPr>
              <w:t>顾客方发放相关方告知书：告知公司目标方针；传达公司推行绿色行政、绿色办公、安全办公的要求，希各相关单位大力支持和配合的愿望。</w:t>
            </w:r>
          </w:p>
          <w:p>
            <w:pPr>
              <w:numPr>
                <w:ilvl w:val="0"/>
                <w:numId w:val="4"/>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四川蜀电集团有限公司四川电力建设分公司</w:t>
            </w:r>
            <w:r>
              <w:rPr>
                <w:rFonts w:hint="eastAsia" w:ascii="宋体" w:hAnsi="宋体" w:cs="宋体"/>
                <w:color w:val="auto"/>
                <w:szCs w:val="21"/>
                <w:highlight w:val="none"/>
              </w:rPr>
              <w:t>于2020年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交流盘形悬式瓷绝缘子</w:t>
            </w:r>
            <w:r>
              <w:rPr>
                <w:rFonts w:hint="eastAsia" w:ascii="宋体" w:hAnsi="宋体"/>
                <w:color w:val="auto"/>
                <w:szCs w:val="21"/>
                <w:highlight w:val="none"/>
              </w:rPr>
              <w:t>购销合同</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四川蜀电集团有限公司四川电力建设分公司</w:t>
            </w:r>
            <w:r>
              <w:rPr>
                <w:rFonts w:hint="eastAsia" w:ascii="宋体" w:hAnsi="宋体" w:cs="宋体"/>
                <w:color w:val="auto"/>
                <w:szCs w:val="21"/>
                <w:highlight w:val="none"/>
              </w:rPr>
              <w:t>发放相关方告知书：告知公司目标方针；传达公司推行绿色行政、绿色办公、安全办公的要求，希各相关单位大力支持和配合的愿望。</w:t>
            </w:r>
          </w:p>
          <w:p>
            <w:pPr>
              <w:numPr>
                <w:ilvl w:val="0"/>
                <w:numId w:val="4"/>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达州金徽机电设备有限公司</w:t>
            </w:r>
            <w:r>
              <w:rPr>
                <w:rFonts w:hint="eastAsia" w:ascii="宋体" w:hAnsi="宋体" w:cs="宋体"/>
                <w:color w:val="auto"/>
                <w:szCs w:val="21"/>
                <w:highlight w:val="none"/>
                <w:lang w:val="en-US" w:eastAsia="zh-CN"/>
              </w:rPr>
              <w:t>于</w:t>
            </w: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07日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铁附件</w:t>
            </w:r>
            <w:r>
              <w:rPr>
                <w:rFonts w:hint="eastAsia" w:ascii="宋体" w:hAnsi="宋体" w:cs="宋体"/>
                <w:color w:val="auto"/>
                <w:szCs w:val="21"/>
                <w:highlight w:val="none"/>
              </w:rPr>
              <w:t>销售合同。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达州金徽机电设备有限公司</w:t>
            </w:r>
            <w:r>
              <w:rPr>
                <w:rFonts w:hint="eastAsia" w:ascii="宋体" w:hAnsi="宋体" w:cs="宋体"/>
                <w:color w:val="auto"/>
                <w:szCs w:val="21"/>
                <w:highlight w:val="none"/>
              </w:rPr>
              <w:t>发放相关方告知书：告知公司目标方针；传达公司推行绿色行政、绿色办公</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安全办公的要求，希各相关单位大力支持和配合的愿望。</w:t>
            </w:r>
          </w:p>
          <w:p>
            <w:pPr>
              <w:numPr>
                <w:ilvl w:val="0"/>
                <w:numId w:val="4"/>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四川省水电投资经营集团渠县电子有限责任公司</w:t>
            </w: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17日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铁附件</w:t>
            </w:r>
            <w:r>
              <w:rPr>
                <w:rFonts w:hint="eastAsia" w:ascii="宋体" w:hAnsi="宋体" w:cs="宋体"/>
                <w:color w:val="auto"/>
                <w:szCs w:val="21"/>
                <w:highlight w:val="none"/>
              </w:rPr>
              <w:t>销售合同。</w:t>
            </w:r>
          </w:p>
          <w:p>
            <w:pPr>
              <w:spacing w:line="360" w:lineRule="auto"/>
              <w:rPr>
                <w:color w:val="auto"/>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四川省水电投资经营集团渠县电子有限责任公司</w:t>
            </w:r>
            <w:r>
              <w:rPr>
                <w:rFonts w:hint="eastAsia" w:ascii="宋体" w:hAnsi="宋体" w:cs="宋体"/>
                <w:color w:val="auto"/>
                <w:szCs w:val="21"/>
                <w:highlight w:val="none"/>
              </w:rPr>
              <w:t>发放相关方告知书：告知公司目标方针；传达公司推行绿色行政、绿色办公</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安全办公的要求，希各相关单位大力支持和配合的愿望。</w:t>
            </w:r>
          </w:p>
          <w:p>
            <w:pPr>
              <w:spacing w:line="360" w:lineRule="auto"/>
              <w:rPr>
                <w:rFonts w:ascii="宋体" w:hAnsi="宋体" w:cs="宋体"/>
                <w:color w:val="auto"/>
                <w:szCs w:val="21"/>
              </w:rPr>
            </w:pP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1）告知部门员工：职业健康安全事务代表是</w:t>
            </w:r>
            <w:r>
              <w:rPr>
                <w:rFonts w:hint="eastAsia" w:ascii="宋体" w:hAnsi="宋体" w:cs="Arial"/>
                <w:color w:val="auto"/>
                <w:szCs w:val="21"/>
                <w:lang w:eastAsia="zh-CN"/>
              </w:rPr>
              <w:t>林福康</w:t>
            </w:r>
            <w:r>
              <w:rPr>
                <w:rFonts w:hint="eastAsia" w:ascii="宋体" w:hAnsi="宋体" w:cs="Arial"/>
                <w:color w:val="auto"/>
                <w:szCs w:val="21"/>
              </w:rPr>
              <w:t>。</w:t>
            </w:r>
          </w:p>
          <w:p>
            <w:pPr>
              <w:widowControl/>
              <w:spacing w:line="400" w:lineRule="atLeast"/>
              <w:rPr>
                <w:rFonts w:ascii="宋体" w:hAnsi="宋体" w:cs="Arial"/>
                <w:color w:val="auto"/>
                <w:szCs w:val="21"/>
              </w:rPr>
            </w:pPr>
            <w:r>
              <w:rPr>
                <w:rFonts w:hint="eastAsia" w:ascii="宋体" w:hAnsi="宋体" w:cs="Arial"/>
                <w:color w:val="auto"/>
                <w:szCs w:val="21"/>
              </w:rPr>
              <w:t>2）告知部门员工：环境及职业健康安全管理体系建立的依据、标准和意义；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cs="Arial"/>
                <w:color w:val="auto"/>
                <w:szCs w:val="21"/>
              </w:rPr>
            </w:pPr>
            <w:r>
              <w:rPr>
                <w:rFonts w:hint="eastAsia" w:ascii="宋体" w:hAnsi="宋体" w:cs="Arial"/>
                <w:color w:val="auto"/>
                <w:szCs w:val="21"/>
              </w:rPr>
              <w:t>4）将环境管理、劳动保护要求、安全要求和意义作为新员工岗前培训内容。</w:t>
            </w:r>
          </w:p>
          <w:p>
            <w:pPr>
              <w:widowControl/>
              <w:jc w:val="left"/>
              <w:rPr>
                <w:rFonts w:ascii="宋体" w:hAnsi="宋体" w:cs="宋体"/>
                <w:color w:val="auto"/>
                <w:szCs w:val="21"/>
              </w:rPr>
            </w:pPr>
            <w:r>
              <w:rPr>
                <w:rFonts w:hint="eastAsia" w:ascii="宋体" w:hAnsi="宋体"/>
                <w:color w:val="auto"/>
                <w:szCs w:val="21"/>
              </w:rPr>
              <w:t>审核时未发现有客户投诉和环境安全违规情况发生。</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ES8.1 </w:t>
            </w:r>
          </w:p>
          <w:p>
            <w:pPr>
              <w:rPr>
                <w:rFonts w:ascii="宋体" w:hAnsi="宋体" w:cs="新宋体"/>
                <w:color w:val="auto"/>
                <w:szCs w:val="21"/>
              </w:rPr>
            </w:pPr>
          </w:p>
        </w:tc>
        <w:tc>
          <w:tcPr>
            <w:tcW w:w="10393" w:type="dxa"/>
          </w:tcPr>
          <w:p>
            <w:pPr>
              <w:rPr>
                <w:rFonts w:ascii="宋体" w:hAnsi="宋体" w:cs="宋体"/>
                <w:color w:val="auto"/>
                <w:szCs w:val="21"/>
              </w:rPr>
            </w:pPr>
            <w:r>
              <w:rPr>
                <w:rFonts w:hint="eastAsia" w:ascii="宋体" w:hAnsi="宋体" w:cs="宋体"/>
                <w:color w:val="auto"/>
                <w:szCs w:val="21"/>
              </w:rPr>
              <w:t>查，供销部实施以下环境</w:t>
            </w:r>
            <w:r>
              <w:rPr>
                <w:rFonts w:hint="eastAsia" w:ascii="宋体" w:hAnsi="宋体" w:cs="宋体"/>
                <w:color w:val="auto"/>
                <w:szCs w:val="21"/>
                <w:lang w:eastAsia="zh-CN"/>
              </w:rPr>
              <w:t>、</w:t>
            </w:r>
            <w:r>
              <w:rPr>
                <w:rFonts w:hint="eastAsia" w:ascii="宋体" w:hAnsi="宋体" w:cs="宋体"/>
                <w:color w:val="auto"/>
                <w:szCs w:val="21"/>
              </w:rPr>
              <w:t>安全管理制度：《固体废弃物管理规定》《消防管理制度》、《</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ascii="宋体" w:hAnsi="宋体" w:cs="宋体"/>
                <w:color w:val="auto"/>
                <w:szCs w:val="21"/>
                <w:lang w:val="en-US" w:eastAsia="zh-CN"/>
              </w:rPr>
              <w:t>意外伤害应急预案</w:t>
            </w:r>
            <w:r>
              <w:rPr>
                <w:rFonts w:hint="eastAsia" w:ascii="宋体" w:hAnsi="宋体" w:cs="宋体"/>
                <w:color w:val="auto"/>
                <w:szCs w:val="21"/>
              </w:rPr>
              <w:t>》等。</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rPr>
            </w:pPr>
            <w:r>
              <w:rPr>
                <w:rFonts w:hint="eastAsia" w:ascii="宋体" w:hAnsi="宋体" w:cs="宋体"/>
                <w:color w:val="auto"/>
                <w:szCs w:val="21"/>
              </w:rPr>
              <w:t>1）线路短路、吸烟引发火灾</w:t>
            </w:r>
          </w:p>
          <w:p>
            <w:pPr>
              <w:rPr>
                <w:rFonts w:ascii="宋体" w:hAnsi="宋体" w:cs="宋体"/>
                <w:color w:val="auto"/>
                <w:szCs w:val="21"/>
              </w:rPr>
            </w:pPr>
            <w:r>
              <w:rPr>
                <w:rFonts w:hint="eastAsia" w:ascii="宋体" w:hAnsi="宋体" w:cs="宋体"/>
                <w:color w:val="auto"/>
                <w:szCs w:val="21"/>
              </w:rPr>
              <w:t>查重要环境因素：</w:t>
            </w:r>
          </w:p>
          <w:p>
            <w:pPr>
              <w:numPr>
                <w:ilvl w:val="0"/>
                <w:numId w:val="5"/>
              </w:numPr>
              <w:ind w:firstLine="0"/>
              <w:rPr>
                <w:rFonts w:ascii="宋体" w:hAnsi="宋体" w:cs="宋体"/>
                <w:color w:val="auto"/>
                <w:szCs w:val="21"/>
              </w:rPr>
            </w:pPr>
            <w:r>
              <w:rPr>
                <w:rFonts w:hint="eastAsia" w:ascii="宋体" w:hAnsi="宋体" w:cs="宋体"/>
                <w:color w:val="auto"/>
                <w:szCs w:val="21"/>
              </w:rPr>
              <w:t>潜在火灾；</w:t>
            </w:r>
          </w:p>
          <w:p>
            <w:pPr>
              <w:numPr>
                <w:ilvl w:val="0"/>
                <w:numId w:val="5"/>
              </w:numPr>
              <w:ind w:firstLine="0"/>
              <w:rPr>
                <w:rFonts w:ascii="宋体" w:hAnsi="宋体" w:cs="宋体"/>
                <w:color w:val="auto"/>
                <w:szCs w:val="21"/>
              </w:rPr>
            </w:pPr>
            <w:r>
              <w:rPr>
                <w:rFonts w:hint="eastAsia" w:ascii="宋体" w:hAnsi="宋体" w:cs="宋体"/>
                <w:color w:val="auto"/>
                <w:szCs w:val="21"/>
              </w:rPr>
              <w:t>固废排放；</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查供销部办公区域环境和安全实施情况；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rPr>
                <w:rFonts w:ascii="宋体" w:hAnsi="宋体"/>
                <w:color w:val="auto"/>
                <w:szCs w:val="21"/>
              </w:rPr>
            </w:pPr>
            <w:r>
              <w:rPr>
                <w:rFonts w:hint="eastAsia" w:ascii="宋体" w:hAnsi="宋体" w:cs="宋体"/>
                <w:color w:val="auto"/>
                <w:szCs w:val="21"/>
              </w:rPr>
              <w:t>查见办公区有一般固废分装桶，现场有处理的记录。</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393"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rPr>
              <w:t>供销部人员在</w:t>
            </w:r>
            <w:r>
              <w:rPr>
                <w:rFonts w:hint="eastAsia" w:cs="宋体"/>
                <w:color w:val="auto"/>
                <w:szCs w:val="21"/>
                <w:lang w:eastAsia="zh-CN"/>
              </w:rPr>
              <w:t>行政部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lang w:eastAsia="zh-CN"/>
              </w:rPr>
              <w:t>2021年1月20日</w:t>
            </w:r>
            <w:r>
              <w:rPr>
                <w:rFonts w:hint="eastAsia" w:ascii="宋体" w:hAnsi="宋体" w:cs="宋体"/>
                <w:color w:val="auto"/>
                <w:szCs w:val="21"/>
              </w:rPr>
              <w:t>，</w:t>
            </w:r>
            <w:r>
              <w:rPr>
                <w:rFonts w:hint="eastAsia" w:ascii="宋体" w:hAnsi="宋体" w:cs="宋体"/>
                <w:color w:val="auto"/>
                <w:szCs w:val="21"/>
                <w:lang w:eastAsia="zh-CN"/>
              </w:rPr>
              <w:t>行政部</w:t>
            </w:r>
            <w:r>
              <w:rPr>
                <w:rFonts w:hint="eastAsia" w:ascii="宋体" w:hAnsi="宋体" w:cs="宋体"/>
                <w:color w:val="auto"/>
                <w:szCs w:val="21"/>
              </w:rPr>
              <w:t>组织</w:t>
            </w:r>
            <w:r>
              <w:rPr>
                <w:rFonts w:hint="eastAsia" w:ascii="宋体" w:hAnsi="宋体" w:cs="宋体"/>
                <w:color w:val="auto"/>
                <w:szCs w:val="21"/>
                <w:lang w:val="en-US" w:eastAsia="zh-CN"/>
              </w:rPr>
              <w:t>供销部</w:t>
            </w:r>
            <w:r>
              <w:rPr>
                <w:rFonts w:hint="eastAsia" w:ascii="宋体" w:hAnsi="宋体" w:cs="宋体"/>
                <w:color w:val="auto"/>
                <w:szCs w:val="21"/>
              </w:rPr>
              <w:t>、财务部等部门，在公司内部组织了消防演练。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演练的内容是模仿发生火情，企管部及公司领导按照“应急预案”规定的情况进行灭火。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196"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受审核部门：行政部/财务部   主管领导</w:t>
            </w:r>
            <w:r>
              <w:rPr>
                <w:rFonts w:hint="eastAsia"/>
                <w:color w:val="auto"/>
                <w:sz w:val="24"/>
                <w:szCs w:val="24"/>
                <w:highlight w:val="none"/>
              </w:rPr>
              <w:t>：</w:t>
            </w:r>
            <w:r>
              <w:rPr>
                <w:rFonts w:hint="eastAsia"/>
                <w:color w:val="auto"/>
                <w:sz w:val="24"/>
                <w:szCs w:val="24"/>
                <w:highlight w:val="none"/>
                <w:lang w:val="en-US" w:eastAsia="zh-CN"/>
              </w:rPr>
              <w:t xml:space="preserve">谢添     </w:t>
            </w:r>
            <w:r>
              <w:rPr>
                <w:rFonts w:hint="eastAsia"/>
                <w:color w:val="auto"/>
                <w:sz w:val="24"/>
                <w:szCs w:val="24"/>
                <w:highlight w:val="none"/>
              </w:rPr>
              <w:t>陪同人员：</w:t>
            </w:r>
            <w:r>
              <w:rPr>
                <w:rFonts w:hint="eastAsia"/>
                <w:color w:val="auto"/>
                <w:sz w:val="24"/>
                <w:szCs w:val="24"/>
                <w:highlight w:val="none"/>
                <w:lang w:val="en-US" w:eastAsia="zh-CN"/>
              </w:rPr>
              <w:t>夏中仪</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2021年03月2</w:t>
            </w:r>
            <w:r>
              <w:rPr>
                <w:rFonts w:hint="eastAsia"/>
                <w:color w:val="auto"/>
                <w:sz w:val="24"/>
                <w:szCs w:val="24"/>
                <w:lang w:val="en-US" w:eastAsia="zh-CN"/>
              </w:rPr>
              <w:t>2</w:t>
            </w:r>
            <w:r>
              <w:rPr>
                <w:rFonts w:hint="eastAsia"/>
                <w:color w:val="auto"/>
                <w:sz w:val="24"/>
                <w:szCs w:val="24"/>
                <w:lang w:eastAsia="zh-CN"/>
              </w:rPr>
              <w:t>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r>
              <w:rPr>
                <w:rFonts w:hint="eastAsia" w:ascii="宋体" w:hAnsi="宋体" w:cs="新宋体"/>
                <w:sz w:val="18"/>
                <w:szCs w:val="18"/>
              </w:rPr>
              <w:t>5.3组织的角色、职责和权限;；6.2目标及其达成的策划； 7.1资源;7.2能力；7.3意识；7.4沟通；7.5文件化信息； 9.2内部审核；</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004"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行政部</w:t>
            </w:r>
            <w:r>
              <w:rPr>
                <w:rFonts w:hint="eastAsia" w:ascii="宋体" w:hAnsi="宋体" w:cs="Arial"/>
                <w:color w:val="auto"/>
                <w:szCs w:val="21"/>
              </w:rPr>
              <w:t>和财务部的环境职责和权限，以确保部门工作的展开和实施：</w:t>
            </w:r>
          </w:p>
          <w:p>
            <w:pPr>
              <w:numPr>
                <w:ilvl w:val="0"/>
                <w:numId w:val="6"/>
              </w:numPr>
              <w:spacing w:line="400" w:lineRule="exact"/>
              <w:ind w:left="299" w:leftChars="142" w:hanging="1"/>
              <w:rPr>
                <w:rFonts w:ascii="宋体" w:hAnsi="宋体"/>
                <w:color w:val="auto"/>
                <w:szCs w:val="21"/>
              </w:rPr>
            </w:pPr>
            <w:r>
              <w:rPr>
                <w:rFonts w:hint="eastAsia" w:ascii="宋体" w:hAnsi="宋体"/>
                <w:color w:val="auto"/>
                <w:szCs w:val="21"/>
              </w:rPr>
              <w:t>公司贯标工作的主管部门，协助管理者代表做好环境、管理体系的建立、实施和保持工作。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 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）负责</w:t>
            </w:r>
            <w:r>
              <w:rPr>
                <w:rFonts w:hint="eastAsia" w:ascii="宋体" w:hAnsi="宋体"/>
                <w:color w:val="auto"/>
                <w:szCs w:val="21"/>
                <w:lang w:val="en-US" w:eastAsia="zh-CN"/>
              </w:rPr>
              <w:t>环境方面的</w:t>
            </w:r>
            <w:r>
              <w:rPr>
                <w:rFonts w:hint="eastAsia" w:ascii="宋体" w:hAnsi="宋体"/>
                <w:color w:val="auto"/>
                <w:szCs w:val="21"/>
              </w:rPr>
              <w:t xml:space="preserve">法律法规的收集、整理与评价。 </w:t>
            </w:r>
          </w:p>
          <w:p>
            <w:pPr>
              <w:tabs>
                <w:tab w:val="left" w:pos="1050"/>
              </w:tabs>
              <w:autoSpaceDE w:val="0"/>
              <w:autoSpaceDN w:val="0"/>
              <w:adjustRightInd w:val="0"/>
              <w:spacing w:line="420" w:lineRule="exact"/>
              <w:ind w:firstLine="279" w:firstLineChars="133"/>
              <w:rPr>
                <w:color w:val="auto"/>
              </w:rPr>
            </w:pPr>
            <w:r>
              <w:rPr>
                <w:rFonts w:hint="eastAsia" w:ascii="宋体"/>
                <w:color w:val="auto"/>
                <w:kern w:val="0"/>
                <w:szCs w:val="21"/>
                <w:lang w:val="en-US" w:eastAsia="zh-CN"/>
              </w:rPr>
              <w:t>5</w:t>
            </w:r>
            <w:r>
              <w:rPr>
                <w:rFonts w:hint="eastAsia" w:ascii="宋体"/>
                <w:color w:val="auto"/>
                <w:kern w:val="0"/>
                <w:szCs w:val="21"/>
              </w:rPr>
              <w:t>）</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w:t>
            </w:r>
            <w:r>
              <w:rPr>
                <w:rFonts w:hint="eastAsia" w:ascii="宋体" w:cs="宋体"/>
                <w:color w:val="auto"/>
                <w:kern w:val="0"/>
                <w:szCs w:val="21"/>
                <w:lang w:val="en-US" w:eastAsia="zh-CN"/>
              </w:rPr>
              <w:t>环保费用</w:t>
            </w:r>
            <w:r>
              <w:rPr>
                <w:rFonts w:hint="eastAsia" w:ascii="宋体"/>
                <w:color w:val="auto"/>
                <w:kern w:val="0"/>
                <w:szCs w:val="21"/>
                <w:lang w:val="zh-CN"/>
              </w:rPr>
              <w:t>。</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行政部</w:t>
            </w:r>
            <w:r>
              <w:rPr>
                <w:rFonts w:hint="eastAsia" w:ascii="宋体" w:hAnsi="宋体"/>
                <w:color w:val="auto"/>
                <w:szCs w:val="21"/>
              </w:rPr>
              <w:t>及财务部负责人能基本阐述本部门的主要职责。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exact"/>
            </w:pPr>
            <w:r>
              <w:rPr>
                <w:rFonts w:hint="eastAsia"/>
              </w:rPr>
              <w:t>查见：公司建立有《管理目标、指标及管理方案》，</w:t>
            </w:r>
          </w:p>
          <w:p>
            <w:pPr>
              <w:spacing w:line="400" w:lineRule="exact"/>
            </w:pPr>
            <w:r>
              <w:rPr>
                <w:rFonts w:hint="eastAsia"/>
              </w:rPr>
              <w:t>查</w:t>
            </w:r>
            <w:r>
              <w:rPr>
                <w:rFonts w:hint="eastAsia"/>
                <w:lang w:eastAsia="zh-CN"/>
              </w:rPr>
              <w:t>行政部</w:t>
            </w:r>
            <w:r>
              <w:rPr>
                <w:rFonts w:hint="eastAsia"/>
              </w:rPr>
              <w:t>和财务部环境目标指标：               实施情况（2020年</w:t>
            </w:r>
            <w:r>
              <w:rPr>
                <w:rFonts w:hint="eastAsia"/>
                <w:lang w:val="en-US" w:eastAsia="zh-CN"/>
              </w:rPr>
              <w:t>12</w:t>
            </w:r>
            <w:r>
              <w:rPr>
                <w:rFonts w:hint="eastAsia"/>
              </w:rPr>
              <w:t>月-</w:t>
            </w:r>
            <w:r>
              <w:rPr>
                <w:rFonts w:hint="eastAsia"/>
                <w:lang w:val="en-US" w:eastAsia="zh-CN"/>
              </w:rPr>
              <w:t>2021年2</w:t>
            </w:r>
            <w:r>
              <w:rPr>
                <w:rFonts w:hint="eastAsia"/>
              </w:rPr>
              <w:t>月）</w:t>
            </w:r>
          </w:p>
          <w:p>
            <w:pPr>
              <w:numPr>
                <w:ilvl w:val="0"/>
                <w:numId w:val="7"/>
              </w:numPr>
            </w:pPr>
            <w:r>
              <w:rPr>
                <w:rFonts w:hint="eastAsia"/>
                <w:lang w:eastAsia="zh-CN"/>
              </w:rPr>
              <w:t>火灾发生率为0</w:t>
            </w:r>
            <w:r>
              <w:rPr>
                <w:rFonts w:hint="eastAsia"/>
              </w:rPr>
              <w:t xml:space="preserve">                                 0</w:t>
            </w:r>
          </w:p>
          <w:p>
            <w:r>
              <w:rPr>
                <w:rFonts w:hint="eastAsia"/>
              </w:rPr>
              <w:t>b)</w:t>
            </w:r>
            <w:r>
              <w:rPr>
                <w:rFonts w:hint="eastAsia"/>
                <w:lang w:eastAsia="zh-CN"/>
              </w:rPr>
              <w:t xml:space="preserve"> 固废处置合规率100%</w:t>
            </w:r>
            <w:r>
              <w:rPr>
                <w:rFonts w:hint="eastAsia"/>
              </w:rPr>
              <w:t xml:space="preserve">                      </w:t>
            </w:r>
            <w:r>
              <w:rPr>
                <w:rFonts w:hint="eastAsia"/>
                <w:lang w:val="en-US" w:eastAsia="zh-CN"/>
              </w:rPr>
              <w:t xml:space="preserve">   </w:t>
            </w:r>
            <w:r>
              <w:rPr>
                <w:rFonts w:hint="eastAsia"/>
              </w:rPr>
              <w:t xml:space="preserve"> 100%</w:t>
            </w:r>
          </w:p>
          <w:p>
            <w:pPr>
              <w:pStyle w:val="3"/>
            </w:pPr>
            <w:r>
              <w:rPr>
                <w:rFonts w:hint="eastAsia"/>
              </w:rPr>
              <w:t>c）确认安全环保资金到位率100%                  100%</w:t>
            </w:r>
          </w:p>
          <w:p>
            <w:pPr>
              <w:ind w:firstLine="210" w:firstLineChars="100"/>
            </w:pPr>
            <w:r>
              <w:rPr>
                <w:rFonts w:hint="eastAsia"/>
              </w:rPr>
              <w:t>查2020年</w:t>
            </w:r>
            <w:r>
              <w:rPr>
                <w:rFonts w:hint="eastAsia"/>
                <w:lang w:val="en-US" w:eastAsia="zh-CN"/>
              </w:rPr>
              <w:t>12</w:t>
            </w:r>
            <w:r>
              <w:rPr>
                <w:rFonts w:hint="eastAsia"/>
              </w:rPr>
              <w:t>月-202</w:t>
            </w:r>
            <w:r>
              <w:rPr>
                <w:rFonts w:hint="eastAsia"/>
                <w:lang w:val="en-US" w:eastAsia="zh-CN"/>
              </w:rPr>
              <w:t>1</w:t>
            </w:r>
            <w:r>
              <w:rPr>
                <w:rFonts w:hint="eastAsia"/>
              </w:rPr>
              <w:t>年</w:t>
            </w:r>
            <w:r>
              <w:rPr>
                <w:rFonts w:hint="eastAsia"/>
                <w:lang w:val="en-US" w:eastAsia="zh-CN"/>
              </w:rPr>
              <w:t>02</w:t>
            </w:r>
            <w:r>
              <w:rPr>
                <w:rFonts w:hint="eastAsia"/>
              </w:rPr>
              <w:t>月份提供的《环境目标完成统计表》，考核均完成目标任务。</w:t>
            </w:r>
          </w:p>
          <w:p>
            <w:pPr>
              <w:spacing w:line="400" w:lineRule="exact"/>
            </w:pPr>
            <w:r>
              <w:rPr>
                <w:rFonts w:hint="eastAsia"/>
              </w:rPr>
              <w:t>查见环境目标管理方案有时间期限、具体措施、责任人。</w:t>
            </w:r>
          </w:p>
          <w:p>
            <w:pPr>
              <w:spacing w:line="400" w:lineRule="exact"/>
            </w:pPr>
            <w:r>
              <w:rPr>
                <w:rFonts w:hint="eastAsia"/>
              </w:rPr>
              <w:t>查见固体废弃物确定的管理方案：</w:t>
            </w:r>
          </w:p>
          <w:p>
            <w:pPr>
              <w:spacing w:line="400" w:lineRule="exact"/>
              <w:rPr>
                <w:rFonts w:hint="eastAsia"/>
              </w:rPr>
            </w:pPr>
            <w:r>
              <w:rPr>
                <w:rFonts w:hint="eastAsia"/>
              </w:rPr>
              <w:t>1.办公和项目设置专用垃圾箱，对废弃物进行分类放置，分为可回收废弃物，一般废弃物和危险废弃物。</w:t>
            </w:r>
          </w:p>
          <w:p>
            <w:pPr>
              <w:spacing w:line="400" w:lineRule="exact"/>
              <w:rPr>
                <w:rFonts w:hint="eastAsia"/>
              </w:rPr>
            </w:pPr>
            <w:r>
              <w:rPr>
                <w:rFonts w:hint="eastAsia"/>
              </w:rPr>
              <w:t>2.定期对垃圾进行收集处理，可回收废弃物交物资回收部门，一般废弃物交中转站，由环卫人员统一处理</w:t>
            </w:r>
            <w:r>
              <w:rPr>
                <w:rFonts w:hint="eastAsia"/>
                <w:lang w:eastAsia="zh-CN"/>
              </w:rPr>
              <w:t>。</w:t>
            </w:r>
            <w:r>
              <w:rPr>
                <w:rFonts w:hint="eastAsia"/>
              </w:rPr>
              <w:t>3.定期对办公和项目现场固废处理情况进行监督检查。</w:t>
            </w:r>
          </w:p>
          <w:p>
            <w:pPr>
              <w:widowControl/>
              <w:jc w:val="left"/>
              <w:rPr>
                <w:rFonts w:hint="eastAsia"/>
              </w:rPr>
            </w:pPr>
            <w:r>
              <w:rPr>
                <w:rFonts w:hint="eastAsia"/>
              </w:rPr>
              <w:t>........</w:t>
            </w:r>
          </w:p>
          <w:p>
            <w:pPr>
              <w:pStyle w:val="2"/>
            </w:pPr>
            <w:r>
              <w:rPr>
                <w:rFonts w:hint="eastAsia" w:ascii="宋体" w:hAnsi="宋体" w:cs="宋体"/>
                <w:szCs w:val="21"/>
              </w:rPr>
              <w:t>制定的指标和管理方案基本可行。</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E7.1</w:t>
            </w:r>
          </w:p>
          <w:p>
            <w:pPr>
              <w:rPr>
                <w:rFonts w:ascii="宋体" w:hAnsi="宋体" w:cs="新宋体"/>
                <w:color w:val="auto"/>
                <w:szCs w:val="21"/>
              </w:rPr>
            </w:pPr>
          </w:p>
        </w:tc>
        <w:tc>
          <w:tcPr>
            <w:tcW w:w="10004" w:type="dxa"/>
          </w:tcPr>
          <w:p>
            <w:pPr>
              <w:rPr>
                <w:rFonts w:hint="eastAsia" w:ascii="宋体" w:hAnsi="宋体" w:eastAsia="宋体" w:cs="Times New Roman"/>
                <w:color w:val="auto"/>
                <w:szCs w:val="21"/>
              </w:rPr>
            </w:pPr>
            <w:r>
              <w:rPr>
                <w:rFonts w:hint="eastAsia" w:ascii="宋体" w:hAnsi="宋体"/>
                <w:color w:val="auto"/>
                <w:szCs w:val="21"/>
              </w:rPr>
              <w:t>询问负责人，企业为了实</w:t>
            </w:r>
            <w:r>
              <w:rPr>
                <w:rFonts w:hint="eastAsia" w:ascii="宋体" w:hAnsi="宋体" w:eastAsia="宋体" w:cs="Times New Roman"/>
                <w:color w:val="auto"/>
                <w:szCs w:val="21"/>
              </w:rPr>
              <w:t>施环境管理体系，并持续改进其有效性、增强顾客满意度和体系正常运行提供了充足的资金及必要的资源，为提高员工</w:t>
            </w:r>
            <w:r>
              <w:rPr>
                <w:rFonts w:hint="eastAsia" w:ascii="宋体" w:hAnsi="宋体" w:eastAsia="宋体" w:cs="Times New Roman"/>
                <w:color w:val="auto"/>
                <w:szCs w:val="21"/>
                <w:lang w:val="en-US" w:eastAsia="zh-CN"/>
              </w:rPr>
              <w:t>环保</w:t>
            </w:r>
            <w:r>
              <w:rPr>
                <w:rFonts w:hint="eastAsia" w:ascii="宋体" w:hAnsi="宋体" w:eastAsia="宋体" w:cs="Times New Roman"/>
                <w:color w:val="auto"/>
                <w:szCs w:val="21"/>
              </w:rPr>
              <w:t>意识组织了培训，目前的资源基本满足策划需要。</w:t>
            </w:r>
          </w:p>
          <w:p>
            <w:pPr>
              <w:rPr>
                <w:rFonts w:ascii="宋体" w:hAnsi="宋体"/>
                <w:color w:val="auto"/>
                <w:szCs w:val="21"/>
              </w:rPr>
            </w:pPr>
            <w:r>
              <w:rPr>
                <w:rFonts w:hint="eastAsia" w:ascii="宋体" w:hAnsi="宋体" w:eastAsia="宋体" w:cs="Times New Roman"/>
                <w:color w:val="auto"/>
                <w:szCs w:val="21"/>
              </w:rPr>
              <w:t>总经理对资源的配备比较重视，人力资源、设备和工作环境等可满足高低压绝缘子、电力金具铁附件的销售所涉及场所的相关环境管理活动</w:t>
            </w:r>
            <w:r>
              <w:rPr>
                <w:rFonts w:hint="eastAsia" w:ascii="宋体" w:hAnsi="宋体" w:eastAsia="宋体" w:cs="Times New Roman"/>
                <w:color w:val="auto"/>
                <w:szCs w:val="21"/>
                <w:lang w:val="en-US" w:eastAsia="zh-CN"/>
              </w:rPr>
              <w:t>的</w:t>
            </w:r>
            <w:r>
              <w:rPr>
                <w:rFonts w:hint="eastAsia" w:ascii="宋体" w:hAnsi="宋体" w:eastAsia="宋体" w:cs="Times New Roman"/>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rPr>
                <w:rFonts w:ascii="宋体" w:hAnsi="宋体" w:cs="新宋体"/>
                <w:color w:val="auto"/>
                <w:szCs w:val="21"/>
              </w:rPr>
            </w:pPr>
            <w:r>
              <w:rPr>
                <w:rFonts w:hint="eastAsia" w:ascii="宋体" w:hAnsi="宋体" w:cs="新宋体"/>
                <w:color w:val="auto"/>
                <w:szCs w:val="21"/>
              </w:rPr>
              <w:t>E7.2</w:t>
            </w:r>
          </w:p>
          <w:p>
            <w:pPr>
              <w:rPr>
                <w:rFonts w:ascii="宋体" w:hAnsi="宋体" w:cs="新宋体"/>
                <w:color w:val="auto"/>
                <w:szCs w:val="21"/>
              </w:rPr>
            </w:pPr>
          </w:p>
        </w:tc>
        <w:tc>
          <w:tcPr>
            <w:tcW w:w="10004" w:type="dxa"/>
          </w:tcPr>
          <w:p>
            <w:pPr>
              <w:rPr>
                <w:color w:val="auto"/>
                <w:szCs w:val="21"/>
              </w:rPr>
            </w:pPr>
            <w:r>
              <w:rPr>
                <w:rFonts w:hint="eastAsia" w:ascii="宋体" w:hAnsi="宋体"/>
                <w:color w:val="auto"/>
                <w:szCs w:val="21"/>
              </w:rPr>
              <w:t>公司确定了从事的工作影响环境和职业健康安全管理体系绩效和有效性且在公司控制范围内的人员所必要的能力，这些能力主要是基于适当的教育、培训或经历等。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---公司对每个从事影响产品符合性要求及从事的工作影响环境管理体系绩效和有效性的工作人员的能力进行识别，制定培训制度、有计划有目的、系统地提供培训以满足这些需求。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auto"/>
                <w:szCs w:val="21"/>
                <w:highlight w:val="none"/>
              </w:rPr>
            </w:pPr>
            <w:r>
              <w:rPr>
                <w:rFonts w:hint="eastAsia" w:ascii="宋体" w:hAnsi="宋体" w:cs="宋体"/>
                <w:color w:val="auto"/>
                <w:szCs w:val="21"/>
              </w:rPr>
              <w:t>查见公</w:t>
            </w:r>
            <w:r>
              <w:rPr>
                <w:rFonts w:hint="eastAsia" w:ascii="宋体" w:hAnsi="宋体" w:cs="宋体"/>
                <w:color w:val="auto"/>
                <w:szCs w:val="21"/>
                <w:highlight w:val="none"/>
              </w:rPr>
              <w:t>司无人员资质要求</w:t>
            </w:r>
          </w:p>
          <w:p>
            <w:pPr>
              <w:rPr>
                <w:rFonts w:ascii="宋体" w:hAnsi="宋体"/>
                <w:color w:val="auto"/>
                <w:szCs w:val="21"/>
                <w:highlight w:val="none"/>
              </w:rPr>
            </w:pPr>
            <w:r>
              <w:rPr>
                <w:rFonts w:hint="eastAsia" w:ascii="宋体" w:hAnsi="宋体"/>
                <w:color w:val="auto"/>
                <w:szCs w:val="21"/>
                <w:highlight w:val="none"/>
              </w:rPr>
              <w:t>提供有2020</w:t>
            </w:r>
            <w:r>
              <w:rPr>
                <w:rFonts w:hint="eastAsia" w:ascii="宋体" w:hAnsi="宋体"/>
                <w:color w:val="auto"/>
                <w:szCs w:val="21"/>
                <w:highlight w:val="none"/>
                <w:lang w:val="en-US" w:eastAsia="zh-CN"/>
              </w:rPr>
              <w:t>-2021年</w:t>
            </w:r>
            <w:r>
              <w:rPr>
                <w:rFonts w:hint="eastAsia" w:ascii="宋体" w:hAnsi="宋体"/>
                <w:color w:val="auto"/>
                <w:szCs w:val="21"/>
                <w:highlight w:val="none"/>
              </w:rPr>
              <w:t>度培训计划，计划培训</w:t>
            </w:r>
            <w:r>
              <w:rPr>
                <w:rFonts w:hint="eastAsia" w:ascii="宋体" w:hAnsi="宋体"/>
                <w:color w:val="auto"/>
                <w:szCs w:val="21"/>
                <w:highlight w:val="none"/>
                <w:lang w:val="en-US" w:eastAsia="zh-CN"/>
              </w:rPr>
              <w:t>8</w:t>
            </w:r>
            <w:r>
              <w:rPr>
                <w:rFonts w:hint="eastAsia" w:ascii="宋体" w:hAnsi="宋体"/>
                <w:color w:val="auto"/>
                <w:szCs w:val="21"/>
                <w:highlight w:val="none"/>
              </w:rPr>
              <w:t>次，已培训</w:t>
            </w:r>
            <w:r>
              <w:rPr>
                <w:rFonts w:hint="eastAsia" w:ascii="宋体" w:hAnsi="宋体"/>
                <w:color w:val="auto"/>
                <w:szCs w:val="21"/>
                <w:highlight w:val="none"/>
                <w:lang w:val="en-US" w:eastAsia="zh-CN"/>
              </w:rPr>
              <w:t>6</w:t>
            </w:r>
            <w:r>
              <w:rPr>
                <w:rFonts w:hint="eastAsia" w:ascii="宋体" w:hAnsi="宋体"/>
                <w:color w:val="auto"/>
                <w:szCs w:val="21"/>
                <w:highlight w:val="none"/>
              </w:rPr>
              <w:t>次。</w:t>
            </w:r>
          </w:p>
          <w:p>
            <w:pPr>
              <w:rPr>
                <w:rFonts w:ascii="宋体" w:hAnsi="宋体"/>
                <w:color w:val="auto"/>
                <w:szCs w:val="21"/>
                <w:highlight w:val="none"/>
              </w:rPr>
            </w:pPr>
            <w:r>
              <w:rPr>
                <w:rFonts w:hint="eastAsia" w:ascii="宋体" w:hAnsi="宋体"/>
                <w:color w:val="auto"/>
                <w:szCs w:val="21"/>
                <w:highlight w:val="none"/>
              </w:rPr>
              <w:t>抽查培训计划和</w:t>
            </w:r>
            <w:r>
              <w:rPr>
                <w:color w:val="auto"/>
                <w:szCs w:val="21"/>
                <w:highlight w:val="none"/>
              </w:rPr>
              <w:t>培训记录</w:t>
            </w:r>
            <w:r>
              <w:rPr>
                <w:rFonts w:hint="eastAsia" w:ascii="宋体" w:hAnsi="宋体"/>
                <w:color w:val="auto"/>
                <w:szCs w:val="21"/>
                <w:highlight w:val="none"/>
              </w:rPr>
              <w:t>。</w:t>
            </w:r>
          </w:p>
          <w:p>
            <w:pPr>
              <w:numPr>
                <w:ilvl w:val="0"/>
                <w:numId w:val="8"/>
              </w:numPr>
              <w:rPr>
                <w:color w:val="auto"/>
                <w:szCs w:val="21"/>
                <w:highlight w:val="none"/>
              </w:rPr>
            </w:pPr>
            <w:r>
              <w:rPr>
                <w:rFonts w:hint="eastAsia" w:ascii="宋体" w:hAnsi="宋体"/>
                <w:color w:val="auto"/>
                <w:szCs w:val="21"/>
                <w:highlight w:val="none"/>
              </w:rPr>
              <w:t>2</w:t>
            </w:r>
            <w:r>
              <w:rPr>
                <w:rFonts w:hint="eastAsia"/>
                <w:color w:val="auto"/>
                <w:szCs w:val="21"/>
                <w:highlight w:val="none"/>
              </w:rPr>
              <w:t>020</w:t>
            </w:r>
            <w:r>
              <w:rPr>
                <w:rFonts w:hint="eastAsia"/>
                <w:color w:val="auto"/>
                <w:szCs w:val="21"/>
                <w:highlight w:val="none"/>
                <w:lang w:eastAsia="zh-CN"/>
              </w:rPr>
              <w:t>.</w:t>
            </w:r>
            <w:r>
              <w:rPr>
                <w:rFonts w:hint="eastAsia"/>
                <w:color w:val="auto"/>
                <w:szCs w:val="21"/>
                <w:highlight w:val="none"/>
                <w:lang w:val="en-US" w:eastAsia="zh-CN"/>
              </w:rPr>
              <w:t>11.15，</w:t>
            </w:r>
            <w:r>
              <w:rPr>
                <w:rFonts w:hint="eastAsia"/>
                <w:color w:val="auto"/>
                <w:szCs w:val="21"/>
                <w:highlight w:val="none"/>
              </w:rPr>
              <w:t>ISO14001:2015、 ISO45001:2018标准培训,培训老师：咨询师，培训人员：</w:t>
            </w:r>
            <w:r>
              <w:rPr>
                <w:rFonts w:hint="eastAsia"/>
                <w:color w:val="auto"/>
                <w:szCs w:val="21"/>
                <w:highlight w:val="none"/>
                <w:lang w:val="en-US" w:eastAsia="zh-CN"/>
              </w:rPr>
              <w:t>王勇</w:t>
            </w:r>
            <w:r>
              <w:rPr>
                <w:rFonts w:hint="eastAsia"/>
                <w:color w:val="auto"/>
                <w:szCs w:val="21"/>
                <w:highlight w:val="none"/>
              </w:rPr>
              <w:t>、</w:t>
            </w:r>
            <w:r>
              <w:rPr>
                <w:rFonts w:hint="eastAsia"/>
                <w:color w:val="auto"/>
                <w:szCs w:val="21"/>
                <w:highlight w:val="none"/>
                <w:lang w:val="en-US" w:eastAsia="zh-CN"/>
              </w:rPr>
              <w:t>林福康、薛伟、林庄等</w:t>
            </w:r>
            <w:r>
              <w:rPr>
                <w:rFonts w:hint="eastAsia"/>
                <w:color w:val="auto"/>
                <w:szCs w:val="21"/>
                <w:highlight w:val="none"/>
              </w:rPr>
              <w:t>，</w:t>
            </w:r>
            <w:r>
              <w:rPr>
                <w:rFonts w:hint="eastAsia"/>
                <w:color w:val="auto"/>
                <w:szCs w:val="21"/>
                <w:highlight w:val="none"/>
                <w:lang w:val="en-US" w:eastAsia="zh-CN"/>
              </w:rPr>
              <w:t>提问</w:t>
            </w:r>
            <w:r>
              <w:rPr>
                <w:rFonts w:hint="eastAsia"/>
                <w:color w:val="auto"/>
                <w:szCs w:val="21"/>
                <w:highlight w:val="none"/>
              </w:rPr>
              <w:t>考试</w:t>
            </w:r>
            <w:r>
              <w:rPr>
                <w:rFonts w:hint="eastAsia"/>
                <w:color w:val="auto"/>
                <w:szCs w:val="21"/>
                <w:highlight w:val="none"/>
                <w:lang w:eastAsia="zh-CN"/>
              </w:rPr>
              <w:t>，</w:t>
            </w:r>
            <w:r>
              <w:rPr>
                <w:rFonts w:hint="eastAsia"/>
                <w:color w:val="auto"/>
                <w:szCs w:val="21"/>
                <w:highlight w:val="none"/>
              </w:rPr>
              <w:t>考核合格。验证情况：培训效果较好、培训有效。评价人：咨询师。</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2）202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01</w:t>
            </w:r>
            <w:r>
              <w:rPr>
                <w:rFonts w:hint="eastAsia" w:ascii="宋体" w:hAnsi="宋体"/>
                <w:color w:val="auto"/>
                <w:szCs w:val="21"/>
                <w:highlight w:val="none"/>
              </w:rPr>
              <w:t>.</w:t>
            </w:r>
            <w:r>
              <w:rPr>
                <w:rFonts w:hint="eastAsia" w:ascii="宋体" w:hAnsi="宋体"/>
                <w:color w:val="auto"/>
                <w:szCs w:val="21"/>
                <w:highlight w:val="none"/>
                <w:lang w:val="en-US" w:eastAsia="zh-CN"/>
              </w:rPr>
              <w:t>25，</w:t>
            </w:r>
            <w:r>
              <w:rPr>
                <w:rFonts w:hint="eastAsia" w:ascii="宋体" w:hAnsi="宋体"/>
                <w:color w:val="auto"/>
                <w:szCs w:val="21"/>
                <w:highlight w:val="none"/>
              </w:rPr>
              <w:t>环境因素识别、危险源识别培训,培训老师：咨询师，培训人员：公司全体管理人员共</w:t>
            </w:r>
            <w:r>
              <w:rPr>
                <w:rFonts w:hint="eastAsia" w:ascii="宋体" w:hAnsi="宋体"/>
                <w:color w:val="auto"/>
                <w:szCs w:val="21"/>
                <w:highlight w:val="none"/>
                <w:lang w:val="en-US" w:eastAsia="zh-CN"/>
              </w:rPr>
              <w:t>5</w:t>
            </w:r>
            <w:r>
              <w:rPr>
                <w:rFonts w:hint="eastAsia" w:ascii="宋体" w:hAnsi="宋体"/>
                <w:color w:val="auto"/>
                <w:szCs w:val="21"/>
                <w:highlight w:val="none"/>
              </w:rPr>
              <w:t>人，培训内容：对环境因素、危险源的判断和评价，并识别重大环境因素、不可接受风险源的识别培训。验证情况：经考核，达到了培训预期目的，本次培训有效。验证人：咨询师。</w:t>
            </w:r>
          </w:p>
          <w:p>
            <w:pPr>
              <w:rPr>
                <w:rFonts w:ascii="宋体" w:hAnsi="宋体"/>
                <w:color w:val="auto"/>
                <w:szCs w:val="21"/>
                <w:highlight w:val="none"/>
              </w:rPr>
            </w:pPr>
            <w:r>
              <w:rPr>
                <w:rFonts w:hint="eastAsia" w:ascii="宋体" w:hAnsi="宋体"/>
                <w:color w:val="auto"/>
                <w:szCs w:val="21"/>
                <w:highlight w:val="none"/>
              </w:rPr>
              <w:t>........</w:t>
            </w:r>
          </w:p>
          <w:p>
            <w:pPr>
              <w:rPr>
                <w:rFonts w:ascii="宋体" w:hAnsi="宋体"/>
                <w:color w:val="auto"/>
                <w:szCs w:val="21"/>
              </w:rPr>
            </w:pPr>
            <w:r>
              <w:rPr>
                <w:rFonts w:hint="eastAsia" w:ascii="宋体" w:hAnsi="宋体"/>
                <w:color w:val="auto"/>
                <w:szCs w:val="21"/>
                <w:highlight w:val="none"/>
              </w:rPr>
              <w:t>其余培训计划均按计划进行。</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rPr>
              <w:t>E7.3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w:t>
            </w:r>
            <w:r>
              <w:rPr>
                <w:rFonts w:hint="eastAsia" w:ascii="宋体" w:hAnsi="宋体"/>
                <w:color w:val="auto"/>
                <w:szCs w:val="21"/>
                <w:lang w:val="en-US" w:eastAsia="zh-CN"/>
              </w:rPr>
              <w:t>环境管理</w:t>
            </w:r>
            <w:r>
              <w:rPr>
                <w:rFonts w:hint="eastAsia" w:ascii="宋体" w:hAnsi="宋体"/>
                <w:color w:val="auto"/>
                <w:szCs w:val="21"/>
              </w:rPr>
              <w:t>方针、达成</w:t>
            </w:r>
            <w:r>
              <w:rPr>
                <w:rFonts w:hint="eastAsia" w:ascii="宋体" w:hAnsi="宋体"/>
                <w:color w:val="auto"/>
                <w:szCs w:val="21"/>
                <w:lang w:val="en-US" w:eastAsia="zh-CN"/>
              </w:rPr>
              <w:t>环境管理</w:t>
            </w:r>
            <w:r>
              <w:rPr>
                <w:rFonts w:hint="eastAsia" w:ascii="宋体" w:hAnsi="宋体"/>
                <w:color w:val="auto"/>
                <w:szCs w:val="21"/>
              </w:rPr>
              <w:t>目标及实现</w:t>
            </w:r>
            <w:r>
              <w:rPr>
                <w:rFonts w:hint="eastAsia" w:ascii="宋体" w:hAnsi="宋体"/>
                <w:color w:val="auto"/>
                <w:szCs w:val="21"/>
                <w:lang w:val="en-US" w:eastAsia="zh-CN"/>
              </w:rPr>
              <w:t>环境管理体系</w:t>
            </w:r>
            <w:r>
              <w:rPr>
                <w:rFonts w:hint="eastAsia" w:ascii="宋体" w:hAnsi="宋体"/>
                <w:color w:val="auto"/>
                <w:szCs w:val="21"/>
              </w:rPr>
              <w:t>的有效性的积极贡献，以及其不符合</w:t>
            </w:r>
            <w:r>
              <w:rPr>
                <w:rFonts w:hint="eastAsia" w:ascii="宋体" w:hAnsi="宋体"/>
                <w:color w:val="auto"/>
                <w:szCs w:val="21"/>
                <w:lang w:val="en-US" w:eastAsia="zh-CN"/>
              </w:rPr>
              <w:t>环境管理体系</w:t>
            </w:r>
            <w:r>
              <w:rPr>
                <w:rFonts w:hint="eastAsia" w:ascii="宋体" w:hAnsi="宋体"/>
                <w:color w:val="auto"/>
                <w:szCs w:val="21"/>
              </w:rPr>
              <w:t>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沟通了解，基本具备以上必要环境管理体系相关意识。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rPr>
              <w:t xml:space="preserve">E7.4 </w:t>
            </w:r>
          </w:p>
          <w:p>
            <w:pPr>
              <w:rPr>
                <w:rFonts w:ascii="宋体" w:hAnsi="宋体"/>
                <w:color w:val="auto"/>
                <w:szCs w:val="21"/>
              </w:rPr>
            </w:pPr>
          </w:p>
        </w:tc>
        <w:tc>
          <w:tcPr>
            <w:tcW w:w="10004" w:type="dxa"/>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rPr>
                <w:color w:val="auto"/>
                <w:sz w:val="21"/>
                <w:szCs w:val="21"/>
              </w:rPr>
            </w:pPr>
            <w:r>
              <w:rPr>
                <w:rFonts w:hint="eastAsia"/>
                <w:color w:val="auto"/>
                <w:kern w:val="2"/>
                <w:sz w:val="21"/>
                <w:szCs w:val="21"/>
              </w:rPr>
              <w:t>对部门之间有需要交流的有关</w:t>
            </w:r>
            <w:r>
              <w:rPr>
                <w:rFonts w:hint="eastAsia"/>
                <w:color w:val="auto"/>
                <w:kern w:val="2"/>
                <w:sz w:val="21"/>
                <w:szCs w:val="21"/>
                <w:lang w:val="en-US" w:eastAsia="zh-CN"/>
              </w:rPr>
              <w:t>环境</w:t>
            </w:r>
            <w:r>
              <w:rPr>
                <w:rFonts w:hint="eastAsia"/>
                <w:color w:val="auto"/>
                <w:kern w:val="2"/>
                <w:sz w:val="21"/>
                <w:szCs w:val="21"/>
              </w:rPr>
              <w:t>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color w:val="auto"/>
                <w:kern w:val="2"/>
                <w:sz w:val="21"/>
                <w:szCs w:val="21"/>
              </w:rPr>
              <w:t xml:space="preserve">  公司员工参与协商，员工提出参与</w:t>
            </w:r>
            <w:r>
              <w:rPr>
                <w:rFonts w:hint="eastAsia"/>
                <w:color w:val="auto"/>
                <w:kern w:val="2"/>
                <w:sz w:val="21"/>
                <w:szCs w:val="21"/>
                <w:lang w:val="en-US" w:eastAsia="zh-CN"/>
              </w:rPr>
              <w:t>环境</w:t>
            </w:r>
            <w:r>
              <w:rPr>
                <w:rFonts w:hint="eastAsia"/>
                <w:color w:val="auto"/>
                <w:kern w:val="2"/>
                <w:sz w:val="21"/>
                <w:szCs w:val="21"/>
              </w:rPr>
              <w:t>知识的学习和培训。在日常服务例会中有通报公司近期环境、消防工作及加强</w:t>
            </w:r>
            <w:r>
              <w:rPr>
                <w:rFonts w:hint="eastAsia"/>
                <w:color w:val="auto"/>
                <w:kern w:val="2"/>
                <w:sz w:val="21"/>
                <w:szCs w:val="21"/>
                <w:lang w:val="en-US" w:eastAsia="zh-CN"/>
              </w:rPr>
              <w:t>环保意识</w:t>
            </w:r>
            <w:r>
              <w:rPr>
                <w:rFonts w:hint="eastAsia"/>
                <w:color w:val="auto"/>
                <w:kern w:val="2"/>
                <w:sz w:val="21"/>
                <w:szCs w:val="21"/>
              </w:rPr>
              <w:t>，员工做好保护环境方面的工作要求。</w:t>
            </w:r>
          </w:p>
          <w:p>
            <w:pPr>
              <w:pStyle w:val="8"/>
              <w:spacing w:line="400" w:lineRule="exact"/>
              <w:ind w:firstLine="210" w:firstLineChars="100"/>
              <w:rPr>
                <w:color w:val="auto"/>
                <w:kern w:val="2"/>
                <w:sz w:val="21"/>
                <w:szCs w:val="21"/>
              </w:rPr>
            </w:pPr>
            <w:r>
              <w:rPr>
                <w:rFonts w:hint="eastAsia"/>
                <w:color w:val="auto"/>
                <w:kern w:val="2"/>
                <w:sz w:val="21"/>
                <w:szCs w:val="21"/>
              </w:rPr>
              <w:t>对外部当地政府、周边邻里、顾客，合格供应商等相关方进行了</w:t>
            </w:r>
            <w:r>
              <w:rPr>
                <w:rFonts w:hint="eastAsia"/>
                <w:color w:val="auto"/>
                <w:kern w:val="2"/>
                <w:sz w:val="21"/>
                <w:szCs w:val="21"/>
                <w:lang w:val="en-US" w:eastAsia="zh-CN"/>
              </w:rPr>
              <w:t>环境</w:t>
            </w:r>
            <w:r>
              <w:rPr>
                <w:rFonts w:hint="eastAsia"/>
                <w:color w:val="auto"/>
                <w:kern w:val="2"/>
                <w:sz w:val="21"/>
                <w:szCs w:val="21"/>
              </w:rPr>
              <w:t>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w:t>
            </w:r>
            <w:r>
              <w:rPr>
                <w:rFonts w:hint="eastAsia" w:ascii="宋体" w:hAnsi="宋体" w:cs="Arial"/>
                <w:color w:val="auto"/>
                <w:szCs w:val="21"/>
                <w:lang w:eastAsia="zh-CN"/>
              </w:rPr>
              <w:t>陈思恩</w:t>
            </w:r>
            <w:r>
              <w:rPr>
                <w:rFonts w:hint="eastAsia" w:ascii="宋体" w:hAnsi="宋体" w:cs="Arial"/>
                <w:color w:val="auto"/>
                <w:szCs w:val="21"/>
              </w:rPr>
              <w:t>。</w:t>
            </w:r>
          </w:p>
          <w:p>
            <w:pPr>
              <w:widowControl/>
              <w:spacing w:line="400" w:lineRule="atLeast"/>
              <w:ind w:firstLine="315" w:firstLineChars="150"/>
              <w:rPr>
                <w:rFonts w:hint="eastAsia" w:ascii="宋体" w:hAnsi="宋体" w:cs="Arial"/>
                <w:color w:val="auto"/>
                <w:szCs w:val="21"/>
                <w:lang w:val="en-US" w:eastAsia="zh-CN"/>
              </w:rPr>
            </w:pPr>
            <w:r>
              <w:rPr>
                <w:rFonts w:hint="eastAsia" w:ascii="宋体" w:hAnsi="宋体" w:cs="Arial"/>
                <w:color w:val="auto"/>
                <w:szCs w:val="21"/>
              </w:rPr>
              <w:t>2）告知员工：环境管理体系建立的依据、标准和意义，</w:t>
            </w:r>
            <w:r>
              <w:rPr>
                <w:rFonts w:hint="eastAsia" w:ascii="宋体" w:hAnsi="宋体" w:cs="Arial"/>
                <w:color w:val="auto"/>
                <w:szCs w:val="21"/>
                <w:lang w:eastAsia="zh-CN"/>
              </w:rPr>
              <w:t>公司</w:t>
            </w:r>
            <w:r>
              <w:rPr>
                <w:rFonts w:hint="eastAsia" w:ascii="宋体" w:hAnsi="宋体" w:cs="Arial"/>
                <w:color w:val="auto"/>
                <w:szCs w:val="21"/>
              </w:rPr>
              <w:t>对全体员工及相关方出具</w:t>
            </w:r>
            <w:r>
              <w:rPr>
                <w:rFonts w:hint="eastAsia" w:ascii="宋体" w:hAnsi="宋体" w:cs="Arial"/>
                <w:color w:val="auto"/>
                <w:szCs w:val="21"/>
                <w:lang w:val="en-US" w:eastAsia="zh-CN"/>
              </w:rPr>
              <w:t>了</w:t>
            </w:r>
            <w:r>
              <w:rPr>
                <w:rFonts w:hint="eastAsia" w:ascii="宋体" w:hAnsi="宋体" w:cs="Arial"/>
                <w:color w:val="auto"/>
                <w:szCs w:val="21"/>
              </w:rPr>
              <w:t>告知书</w:t>
            </w:r>
            <w:r>
              <w:rPr>
                <w:rFonts w:hint="eastAsia" w:ascii="宋体" w:hAnsi="宋体" w:cs="Arial"/>
                <w:color w:val="auto"/>
                <w:szCs w:val="21"/>
                <w:lang w:eastAsia="zh-CN"/>
              </w:rPr>
              <w:t>，</w:t>
            </w:r>
            <w:r>
              <w:rPr>
                <w:rFonts w:hint="eastAsia" w:ascii="宋体" w:hAnsi="宋体" w:cs="Arial"/>
                <w:color w:val="auto"/>
                <w:szCs w:val="21"/>
              </w:rPr>
              <w:t>各部门推行绿色行政、绿色办公、安全办公，请各相关单位大力支持和配合</w:t>
            </w:r>
            <w:r>
              <w:rPr>
                <w:rFonts w:hint="eastAsia" w:ascii="宋体" w:hAnsi="宋体" w:cs="Arial"/>
                <w:color w:val="auto"/>
                <w:szCs w:val="21"/>
                <w:lang w:val="en-US" w:eastAsia="zh-CN"/>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3）组织员工学习：与环境管理有关的法律法规，包括《环境保护法》等；</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4）将办公区域和外出服务环境管理、要求和意义作为新员工岗前培训内容。</w:t>
            </w:r>
          </w:p>
          <w:p>
            <w:pPr>
              <w:pStyle w:val="8"/>
              <w:spacing w:line="400" w:lineRule="exact"/>
              <w:ind w:firstLine="420" w:firstLineChars="200"/>
              <w:rPr>
                <w:rFonts w:ascii="宋体" w:hAnsi="宋体"/>
                <w:color w:val="auto"/>
                <w:szCs w:val="21"/>
              </w:rPr>
            </w:pPr>
            <w:r>
              <w:rPr>
                <w:rFonts w:hint="eastAsia" w:cs="Arial"/>
                <w:color w:val="auto"/>
                <w:kern w:val="2"/>
                <w:sz w:val="21"/>
                <w:szCs w:val="21"/>
              </w:rPr>
              <w:t>询问</w:t>
            </w:r>
            <w:r>
              <w:rPr>
                <w:rFonts w:hint="eastAsia" w:cs="Arial"/>
                <w:color w:val="auto"/>
                <w:kern w:val="2"/>
                <w:sz w:val="21"/>
                <w:szCs w:val="21"/>
                <w:lang w:val="en-US" w:eastAsia="zh-CN"/>
              </w:rPr>
              <w:t>相关负责人</w:t>
            </w:r>
            <w:r>
              <w:rPr>
                <w:rFonts w:hint="eastAsia" w:cs="Arial"/>
                <w:color w:val="auto"/>
                <w:kern w:val="2"/>
                <w:sz w:val="21"/>
                <w:szCs w:val="21"/>
              </w:rPr>
              <w:t>，了解到暂未发生</w:t>
            </w:r>
            <w:r>
              <w:rPr>
                <w:rFonts w:hint="eastAsia" w:cs="Arial"/>
                <w:color w:val="auto"/>
                <w:kern w:val="2"/>
                <w:sz w:val="21"/>
                <w:szCs w:val="21"/>
                <w:lang w:val="en-US" w:eastAsia="zh-CN"/>
              </w:rPr>
              <w:t>重大环境污染</w:t>
            </w:r>
            <w:r>
              <w:rPr>
                <w:rFonts w:hint="eastAsia" w:cs="Arial"/>
                <w:color w:val="auto"/>
                <w:kern w:val="2"/>
                <w:sz w:val="21"/>
                <w:szCs w:val="21"/>
              </w:rPr>
              <w:t>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E7.5.1</w:t>
            </w:r>
          </w:p>
        </w:tc>
        <w:tc>
          <w:tcPr>
            <w:tcW w:w="10004" w:type="dxa"/>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经查：公司提供的各级体系文件总体满足标准的要求和确保体系有效性的需要。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E7.5.2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现场抽见《管理手册》</w:t>
            </w:r>
          </w:p>
          <w:p>
            <w:pPr>
              <w:spacing w:line="480" w:lineRule="auto"/>
              <w:ind w:firstLine="1260" w:firstLineChars="600"/>
              <w:rPr>
                <w:rFonts w:ascii="宋体" w:hAnsi="宋体" w:eastAsia="宋体" w:cs="宋体"/>
                <w:b w:val="0"/>
                <w:bCs w:val="0"/>
                <w:color w:val="auto"/>
                <w:kern w:val="0"/>
                <w:sz w:val="21"/>
                <w:szCs w:val="21"/>
              </w:rPr>
            </w:pPr>
            <w:r>
              <w:rPr>
                <w:rFonts w:hint="eastAsia" w:ascii="宋体" w:hAnsi="宋体" w:eastAsia="宋体" w:cs="宋体"/>
                <w:color w:val="auto"/>
                <w:kern w:val="0"/>
                <w:sz w:val="21"/>
                <w:szCs w:val="21"/>
              </w:rPr>
              <w:t>文件</w:t>
            </w:r>
            <w:r>
              <w:rPr>
                <w:rFonts w:hint="eastAsia" w:ascii="宋体" w:hAnsi="宋体" w:eastAsia="宋体" w:cs="宋体"/>
                <w:b w:val="0"/>
                <w:bCs w:val="0"/>
                <w:color w:val="auto"/>
                <w:kern w:val="0"/>
                <w:sz w:val="21"/>
                <w:szCs w:val="21"/>
              </w:rPr>
              <w:t>编号：</w:t>
            </w:r>
            <w:r>
              <w:rPr>
                <w:rFonts w:hint="eastAsia" w:ascii="宋体" w:hAnsi="宋体"/>
                <w:b w:val="0"/>
                <w:bCs w:val="0"/>
                <w:color w:val="auto"/>
                <w:sz w:val="21"/>
                <w:szCs w:val="21"/>
                <w:lang w:eastAsia="zh-CN"/>
              </w:rPr>
              <w:t>MX</w:t>
            </w:r>
            <w:r>
              <w:rPr>
                <w:rFonts w:ascii="宋体" w:hAnsi="宋体"/>
                <w:b w:val="0"/>
                <w:bCs w:val="0"/>
                <w:color w:val="auto"/>
                <w:sz w:val="21"/>
                <w:szCs w:val="21"/>
              </w:rPr>
              <w:t>/SC/A-01</w:t>
            </w:r>
            <w:r>
              <w:rPr>
                <w:rFonts w:hint="eastAsia" w:ascii="宋体" w:hAnsi="宋体" w:eastAsia="宋体" w:cs="宋体"/>
                <w:b w:val="0"/>
                <w:bCs w:val="0"/>
                <w:color w:val="auto"/>
                <w:kern w:val="0"/>
                <w:sz w:val="21"/>
                <w:szCs w:val="21"/>
              </w:rPr>
              <w:t xml:space="preserve"> (A/0版)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2020年</w:t>
            </w:r>
            <w:r>
              <w:rPr>
                <w:rFonts w:hint="eastAsia" w:ascii="宋体" w:hAnsi="宋体" w:eastAsia="宋体" w:cs="宋体"/>
                <w:b w:val="0"/>
                <w:bCs w:val="0"/>
                <w:color w:val="auto"/>
                <w:kern w:val="0"/>
                <w:sz w:val="21"/>
                <w:szCs w:val="21"/>
                <w:lang w:val="en-US" w:eastAsia="zh-CN"/>
              </w:rPr>
              <w:t>11</w:t>
            </w:r>
            <w:r>
              <w:rPr>
                <w:rFonts w:hint="eastAsia" w:ascii="宋体" w:hAnsi="宋体" w:eastAsia="宋体" w:cs="宋体"/>
                <w:b w:val="0"/>
                <w:bCs w:val="0"/>
                <w:color w:val="auto"/>
                <w:kern w:val="0"/>
                <w:sz w:val="21"/>
                <w:szCs w:val="21"/>
              </w:rPr>
              <w:t>月0</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日发布  编制：</w:t>
            </w:r>
            <w:r>
              <w:rPr>
                <w:rFonts w:hint="eastAsia" w:ascii="宋体" w:hAnsi="宋体" w:eastAsia="宋体" w:cs="宋体"/>
                <w:b w:val="0"/>
                <w:bCs w:val="0"/>
                <w:color w:val="auto"/>
                <w:kern w:val="0"/>
                <w:sz w:val="21"/>
                <w:szCs w:val="21"/>
                <w:lang w:eastAsia="zh-CN"/>
              </w:rPr>
              <w:t>陈思恩</w:t>
            </w:r>
            <w:r>
              <w:rPr>
                <w:rFonts w:hint="eastAsia" w:ascii="宋体" w:hAnsi="宋体" w:eastAsia="宋体" w:cs="宋体"/>
                <w:b w:val="0"/>
                <w:bCs w:val="0"/>
                <w:color w:val="auto"/>
                <w:kern w:val="0"/>
                <w:sz w:val="21"/>
                <w:szCs w:val="21"/>
              </w:rPr>
              <w:t>、 审核：</w:t>
            </w:r>
            <w:r>
              <w:rPr>
                <w:rFonts w:hint="eastAsia" w:ascii="宋体" w:hAnsi="宋体" w:eastAsia="宋体" w:cs="宋体"/>
                <w:b w:val="0"/>
                <w:bCs w:val="0"/>
                <w:color w:val="auto"/>
                <w:kern w:val="0"/>
                <w:sz w:val="21"/>
                <w:szCs w:val="21"/>
                <w:lang w:eastAsia="zh-CN"/>
              </w:rPr>
              <w:t>陈思恩</w:t>
            </w:r>
            <w:r>
              <w:rPr>
                <w:rFonts w:hint="eastAsia" w:ascii="宋体" w:hAnsi="宋体" w:eastAsia="宋体" w:cs="宋体"/>
                <w:b w:val="0"/>
                <w:bCs w:val="0"/>
                <w:color w:val="auto"/>
                <w:kern w:val="0"/>
                <w:sz w:val="21"/>
                <w:szCs w:val="21"/>
              </w:rPr>
              <w:t>、  批准：</w:t>
            </w:r>
            <w:r>
              <w:rPr>
                <w:rFonts w:hint="eastAsia" w:ascii="宋体" w:hAnsi="宋体" w:eastAsia="宋体" w:cs="宋体"/>
                <w:b w:val="0"/>
                <w:bCs w:val="0"/>
                <w:color w:val="auto"/>
                <w:kern w:val="0"/>
                <w:sz w:val="21"/>
                <w:szCs w:val="21"/>
                <w:lang w:val="en-US" w:eastAsia="zh-CN"/>
              </w:rPr>
              <w:t>谢添</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文件编号：</w:t>
            </w:r>
            <w:r>
              <w:rPr>
                <w:rFonts w:hint="eastAsia" w:ascii="宋体" w:hAnsi="宋体"/>
                <w:b w:val="0"/>
                <w:bCs w:val="0"/>
                <w:color w:val="auto"/>
                <w:sz w:val="21"/>
                <w:szCs w:val="21"/>
                <w:lang w:eastAsia="zh-CN"/>
              </w:rPr>
              <w:t>MX</w:t>
            </w:r>
            <w:r>
              <w:rPr>
                <w:rFonts w:hint="eastAsia" w:ascii="宋体" w:hAnsi="宋体"/>
                <w:b w:val="0"/>
                <w:bCs w:val="0"/>
                <w:color w:val="auto"/>
                <w:sz w:val="21"/>
                <w:szCs w:val="21"/>
              </w:rPr>
              <w:t>/CX/A-01</w:t>
            </w:r>
            <w:r>
              <w:rPr>
                <w:rFonts w:hint="eastAsia" w:ascii="宋体" w:hAnsi="宋体" w:eastAsia="宋体" w:cs="宋体"/>
                <w:b w:val="0"/>
                <w:bCs w:val="0"/>
                <w:color w:val="auto"/>
                <w:kern w:val="0"/>
                <w:sz w:val="21"/>
                <w:szCs w:val="21"/>
              </w:rPr>
              <w:t xml:space="preserve"> (A/0版)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2020年</w:t>
            </w:r>
            <w:r>
              <w:rPr>
                <w:rFonts w:hint="eastAsia" w:ascii="宋体" w:hAnsi="宋体" w:eastAsia="宋体" w:cs="宋体"/>
                <w:color w:val="auto"/>
                <w:kern w:val="0"/>
                <w:sz w:val="21"/>
                <w:szCs w:val="21"/>
                <w:lang w:val="en-US" w:eastAsia="zh-CN"/>
              </w:rPr>
              <w:t>11</w:t>
            </w:r>
            <w:r>
              <w:rPr>
                <w:rFonts w:hint="eastAsia" w:ascii="宋体" w:hAnsi="宋体" w:eastAsia="宋体" w:cs="宋体"/>
                <w:color w:val="auto"/>
                <w:kern w:val="0"/>
                <w:sz w:val="21"/>
                <w:szCs w:val="21"/>
              </w:rPr>
              <w:t>月0</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日发布  编制：</w:t>
            </w:r>
            <w:r>
              <w:rPr>
                <w:rFonts w:hint="eastAsia" w:ascii="宋体" w:hAnsi="宋体" w:eastAsia="宋体" w:cs="宋体"/>
                <w:color w:val="auto"/>
                <w:kern w:val="0"/>
                <w:sz w:val="21"/>
                <w:szCs w:val="21"/>
                <w:lang w:eastAsia="zh-CN"/>
              </w:rPr>
              <w:t>陈思恩</w:t>
            </w:r>
            <w:r>
              <w:rPr>
                <w:rFonts w:hint="eastAsia" w:ascii="宋体" w:hAnsi="宋体" w:eastAsia="宋体" w:cs="宋体"/>
                <w:color w:val="auto"/>
                <w:kern w:val="0"/>
                <w:sz w:val="21"/>
                <w:szCs w:val="21"/>
              </w:rPr>
              <w:t>、 审核：</w:t>
            </w:r>
            <w:r>
              <w:rPr>
                <w:rFonts w:hint="eastAsia" w:ascii="宋体" w:hAnsi="宋体" w:eastAsia="宋体" w:cs="宋体"/>
                <w:color w:val="auto"/>
                <w:kern w:val="0"/>
                <w:sz w:val="21"/>
                <w:szCs w:val="21"/>
                <w:lang w:eastAsia="zh-CN"/>
              </w:rPr>
              <w:t>陈思恩</w:t>
            </w:r>
            <w:r>
              <w:rPr>
                <w:rFonts w:hint="eastAsia" w:ascii="宋体" w:hAnsi="宋体" w:eastAsia="宋体" w:cs="宋体"/>
                <w:color w:val="auto"/>
                <w:kern w:val="0"/>
                <w:sz w:val="21"/>
                <w:szCs w:val="21"/>
              </w:rPr>
              <w:t>、  批准：</w:t>
            </w:r>
            <w:r>
              <w:rPr>
                <w:rFonts w:hint="eastAsia" w:ascii="宋体" w:hAnsi="宋体" w:eastAsia="宋体" w:cs="宋体"/>
                <w:color w:val="auto"/>
                <w:kern w:val="0"/>
                <w:sz w:val="21"/>
                <w:szCs w:val="21"/>
                <w:lang w:val="en-US" w:eastAsia="zh-CN"/>
              </w:rPr>
              <w:t>谢添</w:t>
            </w:r>
          </w:p>
          <w:p>
            <w:pPr>
              <w:pStyle w:val="4"/>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E7.5.3</w:t>
            </w: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查，管理手册：公司编制了《文件控制程序》，规定了体系文件的编制、审核、批准、受控、使用、报废等要求。查见：程序文件有2</w:t>
            </w:r>
            <w:r>
              <w:rPr>
                <w:rFonts w:hint="eastAsia" w:ascii="宋体" w:hAnsi="宋体" w:cs="宋体"/>
                <w:color w:val="auto"/>
                <w:szCs w:val="21"/>
                <w:lang w:val="en-US" w:eastAsia="zh-CN"/>
              </w:rPr>
              <w:t>2</w:t>
            </w:r>
            <w:r>
              <w:rPr>
                <w:rFonts w:hint="eastAsia" w:ascii="宋体" w:hAnsi="宋体" w:cs="宋体"/>
                <w:color w:val="auto"/>
                <w:szCs w:val="21"/>
              </w:rPr>
              <w:t>个，查：《受控文件清单》里面包括：管理手册、程序文件、岗位任职要求、管理制度汇编等。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查见：《文件发放、回收记录》程序文件、管理手册、管理制度汇编、岗位职责等行了发放；有文件编号、分发号，收文部门，部门签收、发放日期等内容。</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《管理手册》现行版本为A/0版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ascii="宋体" w:hAnsi="宋体" w:cs="宋体"/>
                <w:color w:val="auto"/>
                <w:szCs w:val="21"/>
              </w:rPr>
            </w:pPr>
            <w:r>
              <w:rPr>
                <w:rFonts w:hint="eastAsia" w:ascii="宋体" w:hAnsi="宋体" w:cs="宋体"/>
                <w:color w:val="auto"/>
                <w:szCs w:val="21"/>
              </w:rPr>
              <w:t>保存完好，易于识别。</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环境/职业健康安全法律法规标准及其他要求清单</w:t>
            </w:r>
            <w:r>
              <w:rPr>
                <w:rFonts w:hint="eastAsia" w:ascii="宋体" w:hAnsi="宋体" w:cs="宋体"/>
                <w:color w:val="auto"/>
                <w:szCs w:val="21"/>
              </w:rPr>
              <w:t>》,里面包括法律法规：中华人民共和国合同法、中华人民共和国劳动法、中华人民共和国质量法及大气污染物综合排放标准、污水综合排放标准</w:t>
            </w:r>
            <w:r>
              <w:rPr>
                <w:rFonts w:hint="eastAsia" w:ascii="宋体" w:hAnsi="宋体" w:cs="宋体"/>
                <w:color w:val="auto"/>
                <w:szCs w:val="21"/>
                <w:lang w:eastAsia="zh-CN"/>
              </w:rPr>
              <w:t>、</w:t>
            </w:r>
            <w:r>
              <w:rPr>
                <w:rFonts w:hint="eastAsia" w:ascii="宋体" w:hAnsi="宋体" w:cs="宋体"/>
                <w:color w:val="auto"/>
                <w:szCs w:val="21"/>
              </w:rPr>
              <w:t>地表水环境质量标准</w:t>
            </w:r>
            <w:r>
              <w:rPr>
                <w:rFonts w:hint="eastAsia" w:ascii="宋体" w:hAnsi="宋体" w:cs="宋体"/>
                <w:color w:val="auto"/>
                <w:szCs w:val="21"/>
                <w:lang w:val="en-US" w:eastAsia="zh-CN"/>
              </w:rPr>
              <w:t>等</w:t>
            </w:r>
          </w:p>
          <w:p>
            <w:pPr>
              <w:spacing w:line="360" w:lineRule="auto"/>
              <w:jc w:val="left"/>
              <w:rPr>
                <w:rFonts w:ascii="宋体" w:hAnsi="宋体" w:cs="宋体"/>
                <w:color w:val="auto"/>
                <w:szCs w:val="21"/>
              </w:rPr>
            </w:pPr>
            <w:r>
              <w:rPr>
                <w:rFonts w:hint="eastAsia" w:ascii="宋体" w:hAnsi="宋体" w:cs="宋体"/>
                <w:color w:val="auto"/>
                <w:szCs w:val="21"/>
              </w:rPr>
              <w:t xml:space="preserve">   查见《记录清单》质量记录，有《培训计划》、《合格供方评价表》、《合同评审》等，规定了保存期为2-3年。</w:t>
            </w:r>
          </w:p>
          <w:p>
            <w:pPr>
              <w:spacing w:line="360" w:lineRule="auto"/>
              <w:jc w:val="left"/>
              <w:rPr>
                <w:rFonts w:ascii="宋体" w:hAnsi="宋体" w:cs="宋体"/>
                <w:color w:val="auto"/>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E9.2 </w:t>
            </w:r>
          </w:p>
          <w:p>
            <w:pPr>
              <w:rPr>
                <w:rFonts w:ascii="宋体" w:hAnsi="宋体"/>
                <w:color w:val="auto"/>
                <w:szCs w:val="21"/>
              </w:rPr>
            </w:pPr>
          </w:p>
        </w:tc>
        <w:tc>
          <w:tcPr>
            <w:tcW w:w="10004" w:type="dxa"/>
          </w:tcPr>
          <w:p>
            <w:pPr>
              <w:spacing w:line="360" w:lineRule="atLeast"/>
              <w:rPr>
                <w:rFonts w:ascii="宋体" w:hAnsi="宋体"/>
                <w:color w:val="auto"/>
                <w:szCs w:val="21"/>
              </w:rPr>
            </w:pPr>
            <w:r>
              <w:rPr>
                <w:rFonts w:hint="eastAsia" w:ascii="宋体" w:hAnsi="宋体"/>
                <w:color w:val="auto"/>
                <w:szCs w:val="21"/>
              </w:rPr>
              <w:t>查管理手册，公司按标准要求编制了《</w:t>
            </w:r>
            <w:r>
              <w:rPr>
                <w:rFonts w:hint="eastAsia" w:ascii="宋体" w:hAnsi="宋体"/>
                <w:color w:val="auto"/>
                <w:szCs w:val="21"/>
                <w:lang w:eastAsia="zh-CN"/>
              </w:rPr>
              <w:t>内部审核管理程序</w:t>
            </w:r>
            <w:r>
              <w:rPr>
                <w:rFonts w:hint="eastAsia" w:ascii="宋体" w:hAnsi="宋体"/>
                <w:color w:val="auto"/>
                <w:szCs w:val="21"/>
              </w:rPr>
              <w:t>》，规定了内部审核的目的、范围、职责、要求、方法频次等，规定每两次内审的时间不得超过12个月。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年《体系审核实施计划》</w:t>
            </w:r>
          </w:p>
          <w:p>
            <w:pPr>
              <w:spacing w:line="360" w:lineRule="atLeast"/>
              <w:rPr>
                <w:rFonts w:hint="eastAsia"/>
                <w:color w:val="auto"/>
              </w:rPr>
            </w:pPr>
            <w:r>
              <w:rPr>
                <w:rFonts w:hint="eastAsia" w:ascii="宋体" w:hAnsi="宋体"/>
                <w:color w:val="auto"/>
                <w:szCs w:val="21"/>
              </w:rPr>
              <w:t>审核时间：</w:t>
            </w:r>
            <w:r>
              <w:rPr>
                <w:rFonts w:hint="eastAsia" w:ascii="宋体" w:hAnsi="宋体" w:cs="Times New Roman"/>
                <w:szCs w:val="21"/>
                <w:lang w:eastAsia="zh-CN"/>
              </w:rPr>
              <w:t>202</w:t>
            </w:r>
            <w:r>
              <w:rPr>
                <w:rFonts w:hint="eastAsia" w:ascii="宋体" w:hAnsi="宋体" w:cs="Times New Roman"/>
                <w:szCs w:val="21"/>
                <w:lang w:val="en-US" w:eastAsia="zh-CN"/>
              </w:rPr>
              <w:t>1</w:t>
            </w:r>
            <w:r>
              <w:rPr>
                <w:rFonts w:hint="eastAsia" w:ascii="宋体" w:hAnsi="宋体" w:cs="Times New Roman"/>
                <w:szCs w:val="21"/>
                <w:lang w:eastAsia="zh-CN"/>
              </w:rPr>
              <w:t>年</w:t>
            </w:r>
            <w:r>
              <w:rPr>
                <w:rFonts w:hint="eastAsia" w:ascii="宋体" w:hAnsi="宋体" w:cs="Times New Roman"/>
                <w:szCs w:val="21"/>
                <w:lang w:val="en-US" w:eastAsia="zh-CN"/>
              </w:rPr>
              <w:t>2</w:t>
            </w:r>
            <w:r>
              <w:rPr>
                <w:rFonts w:hint="eastAsia" w:ascii="宋体" w:hAnsi="宋体" w:cs="Times New Roman"/>
                <w:szCs w:val="21"/>
                <w:lang w:eastAsia="zh-CN"/>
              </w:rPr>
              <w:t>月</w:t>
            </w:r>
            <w:r>
              <w:rPr>
                <w:rFonts w:hint="eastAsia" w:ascii="宋体" w:hAnsi="宋体" w:cs="Times New Roman"/>
                <w:szCs w:val="21"/>
                <w:lang w:val="en-US" w:eastAsia="zh-CN"/>
              </w:rPr>
              <w:t>5</w:t>
            </w:r>
            <w:r>
              <w:rPr>
                <w:rFonts w:hint="eastAsia" w:ascii="宋体" w:hAnsi="宋体" w:cs="Times New Roman"/>
                <w:szCs w:val="21"/>
                <w:lang w:eastAsia="zh-CN"/>
              </w:rPr>
              <w:t>日</w:t>
            </w:r>
            <w:r>
              <w:rPr>
                <w:rFonts w:hint="eastAsia" w:ascii="宋体" w:hAnsi="宋体" w:eastAsia="宋体" w:cs="Times New Roman"/>
                <w:color w:val="auto"/>
                <w:szCs w:val="21"/>
              </w:rPr>
              <w:t>。</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jc w:val="left"/>
              <w:rPr>
                <w:rFonts w:ascii="宋体" w:hAnsi="宋体"/>
                <w:color w:val="auto"/>
                <w:szCs w:val="21"/>
              </w:rPr>
            </w:pPr>
            <w:r>
              <w:rPr>
                <w:rFonts w:hint="eastAsia" w:ascii="宋体" w:hAnsi="宋体"/>
                <w:color w:val="auto"/>
                <w:szCs w:val="21"/>
              </w:rPr>
              <w:t>内审组：</w:t>
            </w:r>
            <w:r>
              <w:rPr>
                <w:rFonts w:hint="eastAsia"/>
                <w:color w:val="000000"/>
                <w:sz w:val="21"/>
                <w:szCs w:val="21"/>
              </w:rPr>
              <w:t>组长（A） ：</w:t>
            </w:r>
            <w:r>
              <w:rPr>
                <w:rFonts w:hint="eastAsia" w:ascii="宋体" w:hAnsi="宋体" w:cs="宋体"/>
                <w:lang w:eastAsia="zh-CN"/>
              </w:rPr>
              <w:t>陈思恩</w:t>
            </w:r>
            <w:r>
              <w:rPr>
                <w:rFonts w:hint="eastAsia"/>
                <w:color w:val="000000"/>
                <w:sz w:val="21"/>
                <w:szCs w:val="21"/>
              </w:rPr>
              <w:t xml:space="preserve">    组员（B）：</w:t>
            </w:r>
            <w:r>
              <w:rPr>
                <w:rFonts w:hint="eastAsia" w:ascii="宋体" w:hAnsi="宋体" w:cs="宋体"/>
                <w:lang w:eastAsia="zh-CN"/>
              </w:rPr>
              <w:t>薛伟</w:t>
            </w:r>
          </w:p>
          <w:p>
            <w:pPr>
              <w:spacing w:line="360" w:lineRule="atLeast"/>
              <w:rPr>
                <w:rFonts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行政部</w:t>
            </w:r>
            <w:r>
              <w:rPr>
                <w:rFonts w:hint="eastAsia" w:ascii="宋体" w:hAnsi="宋体"/>
                <w:color w:val="auto"/>
                <w:szCs w:val="21"/>
              </w:rPr>
              <w:t>审核检查表》，《供销部审核检查表》、《</w:t>
            </w:r>
            <w:r>
              <w:rPr>
                <w:rFonts w:hint="eastAsia" w:ascii="宋体" w:hAnsi="宋体"/>
                <w:color w:val="auto"/>
                <w:szCs w:val="21"/>
                <w:lang w:eastAsia="zh-CN"/>
              </w:rPr>
              <w:t>领导层</w:t>
            </w:r>
            <w:r>
              <w:rPr>
                <w:rFonts w:hint="eastAsia" w:ascii="宋体" w:hAnsi="宋体"/>
                <w:color w:val="auto"/>
                <w:szCs w:val="21"/>
              </w:rPr>
              <w:t>审核检查表》</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审核记录，审核过程及条款基本齐全，不存在审核自己部门的情况。</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查本次内审共发现不合格项1个，属一般不符合。涉及</w:t>
            </w:r>
            <w:r>
              <w:rPr>
                <w:rFonts w:hint="eastAsia" w:ascii="宋体" w:hAnsi="宋体"/>
                <w:color w:val="auto"/>
                <w:szCs w:val="21"/>
                <w:lang w:eastAsia="zh-CN"/>
              </w:rPr>
              <w:t>行政部</w:t>
            </w:r>
            <w:r>
              <w:rPr>
                <w:rFonts w:hint="eastAsia" w:ascii="宋体" w:hAnsi="宋体"/>
                <w:color w:val="auto"/>
                <w:szCs w:val="21"/>
              </w:rPr>
              <w:t>ES7.2条款</w:t>
            </w:r>
            <w:r>
              <w:rPr>
                <w:rFonts w:hint="eastAsia" w:ascii="宋体" w:hAnsi="宋体" w:cs="宋体"/>
                <w:color w:val="auto"/>
                <w:szCs w:val="21"/>
              </w:rPr>
              <w:t>审核行政部时，未见对新员工的培训记录</w:t>
            </w:r>
            <w:r>
              <w:rPr>
                <w:rFonts w:hint="eastAsia" w:ascii="宋体" w:hAnsi="宋体"/>
                <w:color w:val="auto"/>
                <w:szCs w:val="21"/>
              </w:rPr>
              <w:t>，已经对不合格原因进行了分析，制订了纠正措施，并对结果进行了验证。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rPr>
                <w:rFonts w:ascii="宋体" w:hAnsi="宋体"/>
                <w:color w:val="auto"/>
                <w:szCs w:val="21"/>
              </w:rPr>
            </w:pPr>
            <w:r>
              <w:rPr>
                <w:rFonts w:hint="eastAsia" w:ascii="宋体" w:hAnsi="宋体"/>
                <w:color w:val="auto"/>
                <w:szCs w:val="21"/>
              </w:rPr>
              <w:t>通过内部审核，公司环境和职业健康安全管理体系的建立实施是有效的，符合标准要求。</w:t>
            </w:r>
          </w:p>
        </w:tc>
        <w:tc>
          <w:tcPr>
            <w:tcW w:w="1585"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23"/>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23" w:type="dxa"/>
            <w:vAlign w:val="center"/>
          </w:tcPr>
          <w:p>
            <w:pPr>
              <w:rPr>
                <w:color w:val="auto"/>
                <w:sz w:val="24"/>
                <w:szCs w:val="24"/>
              </w:rPr>
            </w:pPr>
            <w:r>
              <w:rPr>
                <w:rFonts w:hint="eastAsia"/>
                <w:color w:val="auto"/>
                <w:sz w:val="24"/>
                <w:szCs w:val="24"/>
              </w:rPr>
              <w:t>受审核部门：行政部/财务部   主管领导：</w:t>
            </w:r>
            <w:r>
              <w:rPr>
                <w:rFonts w:hint="eastAsia"/>
                <w:color w:val="auto"/>
                <w:sz w:val="24"/>
                <w:szCs w:val="24"/>
                <w:highlight w:val="none"/>
                <w:lang w:val="en-US" w:eastAsia="zh-CN"/>
              </w:rPr>
              <w:t xml:space="preserve">谢添     </w:t>
            </w:r>
            <w:r>
              <w:rPr>
                <w:rFonts w:hint="eastAsia"/>
                <w:color w:val="auto"/>
                <w:sz w:val="24"/>
                <w:szCs w:val="24"/>
                <w:highlight w:val="none"/>
              </w:rPr>
              <w:t>陪同人员：</w:t>
            </w:r>
            <w:r>
              <w:rPr>
                <w:rFonts w:hint="eastAsia"/>
                <w:color w:val="auto"/>
                <w:sz w:val="24"/>
                <w:szCs w:val="24"/>
                <w:highlight w:val="none"/>
                <w:lang w:val="en-US" w:eastAsia="zh-CN"/>
              </w:rPr>
              <w:t>夏中仪</w:t>
            </w:r>
          </w:p>
        </w:tc>
        <w:tc>
          <w:tcPr>
            <w:tcW w:w="146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23"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审核时间：</w:t>
            </w:r>
            <w:r>
              <w:rPr>
                <w:rFonts w:hint="eastAsia"/>
                <w:color w:val="auto"/>
                <w:sz w:val="24"/>
                <w:szCs w:val="24"/>
                <w:lang w:eastAsia="zh-CN"/>
              </w:rPr>
              <w:t>2021年03月2</w:t>
            </w:r>
            <w:r>
              <w:rPr>
                <w:rFonts w:hint="eastAsia"/>
                <w:color w:val="auto"/>
                <w:sz w:val="24"/>
                <w:szCs w:val="24"/>
                <w:lang w:val="en-US" w:eastAsia="zh-CN"/>
              </w:rPr>
              <w:t>2</w:t>
            </w:r>
            <w:r>
              <w:rPr>
                <w:rFonts w:hint="eastAsia"/>
                <w:color w:val="auto"/>
                <w:sz w:val="24"/>
                <w:szCs w:val="24"/>
                <w:lang w:eastAsia="zh-CN"/>
              </w:rPr>
              <w:t>日</w:t>
            </w:r>
          </w:p>
        </w:tc>
        <w:tc>
          <w:tcPr>
            <w:tcW w:w="146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23" w:type="dxa"/>
            <w:vAlign w:val="center"/>
          </w:tcPr>
          <w:p>
            <w:pPr>
              <w:rPr>
                <w:rFonts w:ascii="宋体" w:hAnsi="宋体" w:cs="新宋体"/>
                <w:sz w:val="18"/>
                <w:szCs w:val="18"/>
              </w:rPr>
            </w:pPr>
            <w:r>
              <w:rPr>
                <w:rFonts w:hint="eastAsia"/>
                <w:color w:val="auto"/>
                <w:sz w:val="24"/>
                <w:szCs w:val="24"/>
              </w:rPr>
              <w:t>审核条款：</w:t>
            </w:r>
            <w:r>
              <w:rPr>
                <w:rFonts w:hint="eastAsia" w:ascii="宋体" w:hAnsi="宋体" w:cs="新宋体"/>
                <w:sz w:val="18"/>
                <w:szCs w:val="18"/>
              </w:rPr>
              <w:t xml:space="preserve">EMS-2015 </w:t>
            </w:r>
          </w:p>
          <w:p>
            <w:pPr>
              <w:snapToGrid w:val="0"/>
              <w:spacing w:line="240" w:lineRule="exact"/>
              <w:rPr>
                <w:color w:val="auto"/>
                <w:sz w:val="24"/>
                <w:szCs w:val="24"/>
              </w:rPr>
            </w:pPr>
            <w:r>
              <w:rPr>
                <w:rFonts w:hint="eastAsia" w:ascii="宋体" w:hAnsi="宋体" w:cs="新宋体"/>
                <w:sz w:val="18"/>
                <w:szCs w:val="18"/>
              </w:rPr>
              <w:t>6.1.2环境因素；6.1.3合规义务； 8.1运行策划和控制；8.2应急准备和响应；9.1监视、测量、分析与评估；9.1.2符合性评估； 10.2不符合和纠正措施；10.3持续改进/EMS运行控制相关财务支出证据。</w:t>
            </w:r>
          </w:p>
        </w:tc>
        <w:tc>
          <w:tcPr>
            <w:tcW w:w="146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S5.3</w:t>
            </w:r>
          </w:p>
        </w:tc>
        <w:tc>
          <w:tcPr>
            <w:tcW w:w="10123"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行政部</w:t>
            </w:r>
            <w:r>
              <w:rPr>
                <w:rFonts w:hint="eastAsia" w:ascii="宋体" w:hAnsi="宋体" w:cs="Arial"/>
                <w:color w:val="auto"/>
                <w:szCs w:val="21"/>
              </w:rPr>
              <w:t>和财务部的安全职责和权限，以确保部门工作的展开和实施：</w:t>
            </w:r>
          </w:p>
          <w:p>
            <w:pPr>
              <w:spacing w:line="400" w:lineRule="exact"/>
              <w:ind w:left="298" w:leftChars="142"/>
              <w:rPr>
                <w:rFonts w:ascii="宋体" w:hAnsi="宋体"/>
                <w:color w:val="auto"/>
                <w:szCs w:val="21"/>
              </w:rPr>
            </w:pPr>
            <w:r>
              <w:rPr>
                <w:rFonts w:hint="eastAsia" w:ascii="宋体" w:hAnsi="宋体"/>
                <w:color w:val="auto"/>
                <w:szCs w:val="21"/>
              </w:rPr>
              <w:t>1）公司贯标工作的主管部门，协助管理者代表做好职业健康安全管理体系的建立、实施和保持工作。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 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 xml:space="preserve">）负责职业健康安全法律法规的收集、整理与评价。 </w:t>
            </w:r>
          </w:p>
          <w:p>
            <w:pPr>
              <w:tabs>
                <w:tab w:val="left" w:pos="1050"/>
              </w:tabs>
              <w:autoSpaceDE w:val="0"/>
              <w:autoSpaceDN w:val="0"/>
              <w:adjustRightInd w:val="0"/>
              <w:spacing w:line="420" w:lineRule="exact"/>
              <w:ind w:firstLine="279" w:firstLineChars="133"/>
              <w:rPr>
                <w:rFonts w:ascii="宋体"/>
                <w:color w:val="auto"/>
                <w:kern w:val="0"/>
                <w:szCs w:val="21"/>
                <w:lang w:val="zh-CN"/>
              </w:rPr>
            </w:pPr>
            <w:r>
              <w:rPr>
                <w:rFonts w:hint="eastAsia" w:ascii="宋体"/>
                <w:color w:val="auto"/>
                <w:kern w:val="0"/>
                <w:szCs w:val="21"/>
                <w:lang w:val="en-US" w:eastAsia="zh-CN"/>
              </w:rPr>
              <w:t>5</w:t>
            </w:r>
            <w:r>
              <w:rPr>
                <w:rFonts w:hint="eastAsia" w:ascii="宋体"/>
                <w:color w:val="auto"/>
                <w:kern w:val="0"/>
                <w:szCs w:val="21"/>
              </w:rPr>
              <w:t>）</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；合理提取和使用公司的安全费用、</w:t>
            </w:r>
            <w:r>
              <w:rPr>
                <w:rFonts w:hint="eastAsia" w:ascii="宋体"/>
                <w:color w:val="auto"/>
                <w:kern w:val="0"/>
                <w:szCs w:val="21"/>
                <w:lang w:val="zh-CN"/>
              </w:rPr>
              <w:t>员工的安全健康问题。</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行政部</w:t>
            </w:r>
            <w:r>
              <w:rPr>
                <w:rFonts w:hint="eastAsia" w:ascii="宋体" w:hAnsi="宋体"/>
                <w:color w:val="auto"/>
                <w:szCs w:val="21"/>
              </w:rPr>
              <w:t>及财务部负责人能基本阐述本部门的主要职责。</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tc>
        <w:tc>
          <w:tcPr>
            <w:tcW w:w="10123"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行政部</w:t>
            </w:r>
            <w:r>
              <w:rPr>
                <w:rFonts w:hint="eastAsia" w:ascii="宋体" w:hAnsi="宋体"/>
                <w:color w:val="auto"/>
                <w:szCs w:val="21"/>
              </w:rPr>
              <w:t>和财务部职业健康安全目标指标：   实施情况（</w:t>
            </w:r>
            <w:r>
              <w:rPr>
                <w:rFonts w:hint="eastAsia" w:ascii="宋体" w:hAnsi="宋体"/>
                <w:color w:val="auto"/>
                <w:szCs w:val="21"/>
                <w:lang w:eastAsia="zh-CN"/>
              </w:rPr>
              <w:t>2020年12月-2021年02月</w:t>
            </w:r>
            <w:r>
              <w:rPr>
                <w:rFonts w:hint="eastAsia" w:ascii="宋体" w:hAnsi="宋体"/>
                <w:color w:val="auto"/>
                <w:szCs w:val="21"/>
              </w:rPr>
              <w:t>）</w:t>
            </w:r>
          </w:p>
          <w:p>
            <w:pPr>
              <w:ind w:firstLine="210" w:firstLineChars="100"/>
              <w:rPr>
                <w:color w:val="auto"/>
                <w:szCs w:val="21"/>
              </w:rPr>
            </w:pPr>
            <w:r>
              <w:rPr>
                <w:rFonts w:hint="eastAsia"/>
                <w:color w:val="auto"/>
                <w:szCs w:val="21"/>
                <w:lang w:eastAsia="zh-CN"/>
              </w:rPr>
              <w:t>火灾发生率为0</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0</w:t>
            </w:r>
          </w:p>
          <w:p>
            <w:pPr>
              <w:ind w:firstLine="210" w:firstLineChars="100"/>
              <w:rPr>
                <w:color w:val="auto"/>
                <w:szCs w:val="21"/>
              </w:rPr>
            </w:pPr>
            <w:r>
              <w:rPr>
                <w:rFonts w:hint="eastAsia"/>
                <w:color w:val="auto"/>
                <w:szCs w:val="21"/>
                <w:lang w:eastAsia="zh-CN"/>
              </w:rPr>
              <w:t>食物中毒事故发生次数为0</w:t>
            </w:r>
            <w:r>
              <w:rPr>
                <w:rFonts w:hint="eastAsia"/>
                <w:color w:val="auto"/>
                <w:szCs w:val="21"/>
              </w:rPr>
              <w:t xml:space="preserve">                       0</w:t>
            </w:r>
          </w:p>
          <w:p>
            <w:pPr>
              <w:ind w:firstLine="210" w:firstLineChars="100"/>
              <w:rPr>
                <w:color w:val="auto"/>
                <w:szCs w:val="21"/>
              </w:rPr>
            </w:pPr>
            <w:r>
              <w:rPr>
                <w:rFonts w:hint="eastAsia"/>
                <w:color w:val="auto"/>
                <w:szCs w:val="21"/>
                <w:lang w:eastAsia="zh-CN"/>
              </w:rPr>
              <w:t>员工意外伤害为0</w:t>
            </w:r>
            <w:r>
              <w:rPr>
                <w:rFonts w:hint="eastAsia"/>
                <w:color w:val="auto"/>
                <w:szCs w:val="21"/>
              </w:rPr>
              <w:t xml:space="preserve">                               0</w:t>
            </w:r>
          </w:p>
          <w:p>
            <w:pPr>
              <w:ind w:firstLine="210" w:firstLineChars="100"/>
              <w:rPr>
                <w:color w:val="auto"/>
                <w:szCs w:val="21"/>
              </w:rPr>
            </w:pPr>
            <w:r>
              <w:rPr>
                <w:rFonts w:hint="eastAsia"/>
                <w:color w:val="auto"/>
                <w:szCs w:val="21"/>
              </w:rPr>
              <w:t>触电事故发生次数为0                           0</w:t>
            </w:r>
          </w:p>
          <w:p>
            <w:pPr>
              <w:ind w:firstLine="210" w:firstLineChars="100"/>
              <w:rPr>
                <w:color w:val="auto"/>
                <w:szCs w:val="21"/>
              </w:rPr>
            </w:pPr>
            <w:r>
              <w:rPr>
                <w:rFonts w:hint="eastAsia"/>
                <w:color w:val="auto"/>
                <w:szCs w:val="21"/>
              </w:rPr>
              <w:t>确认安全环保资金到位率100%                   100%</w:t>
            </w:r>
          </w:p>
          <w:p>
            <w:pPr>
              <w:ind w:firstLine="210" w:firstLineChars="100"/>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2020年12月-2021年02月</w:t>
            </w:r>
            <w:r>
              <w:rPr>
                <w:rFonts w:hint="eastAsia" w:ascii="宋体" w:hAnsi="宋体"/>
                <w:color w:val="auto"/>
                <w:szCs w:val="21"/>
              </w:rPr>
              <w:t>份提供的《安全目标完成统计表》，考核均完成目标任务。</w:t>
            </w:r>
          </w:p>
          <w:p>
            <w:pPr>
              <w:widowControl/>
              <w:jc w:val="left"/>
              <w:rPr>
                <w:rFonts w:ascii="宋体" w:hAnsi="宋体"/>
                <w:color w:val="auto"/>
                <w:szCs w:val="21"/>
              </w:rPr>
            </w:pPr>
            <w:r>
              <w:rPr>
                <w:rFonts w:hint="eastAsia" w:ascii="宋体" w:hAnsi="宋体"/>
                <w:color w:val="auto"/>
                <w:szCs w:val="21"/>
              </w:rPr>
              <w:t>查见职业健康安全目标管理方案有时间期限、具体措施、责任部门等。</w:t>
            </w:r>
          </w:p>
          <w:p>
            <w:pPr>
              <w:spacing w:line="400" w:lineRule="exact"/>
              <w:rPr>
                <w:rFonts w:ascii="宋体" w:hAnsi="宋体"/>
                <w:color w:val="auto"/>
                <w:szCs w:val="21"/>
              </w:rPr>
            </w:pPr>
            <w:r>
              <w:rPr>
                <w:rFonts w:hint="eastAsia" w:ascii="宋体" w:hAnsi="宋体"/>
                <w:color w:val="auto"/>
                <w:szCs w:val="21"/>
              </w:rPr>
              <w:t>A、查见现场服务过程中（可能）发生的</w:t>
            </w:r>
            <w:r>
              <w:rPr>
                <w:rFonts w:hint="eastAsia" w:ascii="宋体" w:hAnsi="宋体"/>
                <w:color w:val="auto"/>
                <w:szCs w:val="21"/>
                <w:lang w:val="en-US" w:eastAsia="zh-CN"/>
              </w:rPr>
              <w:t>意外伤害</w:t>
            </w:r>
            <w:r>
              <w:rPr>
                <w:rFonts w:hint="eastAsia" w:ascii="宋体" w:hAnsi="宋体"/>
                <w:color w:val="auto"/>
                <w:szCs w:val="21"/>
              </w:rPr>
              <w:t>确定的管理措施要求：</w:t>
            </w:r>
          </w:p>
          <w:p>
            <w:pPr>
              <w:widowControl/>
              <w:jc w:val="left"/>
              <w:rPr>
                <w:rFonts w:hint="eastAsia" w:ascii="宋体" w:hAnsi="宋体"/>
                <w:color w:val="auto"/>
                <w:szCs w:val="21"/>
              </w:rPr>
            </w:pPr>
            <w:r>
              <w:rPr>
                <w:rFonts w:hint="eastAsia" w:ascii="宋体" w:hAnsi="宋体"/>
                <w:color w:val="auto"/>
                <w:szCs w:val="21"/>
              </w:rPr>
              <w:t>1.对员工进行安全教育培训。</w:t>
            </w:r>
          </w:p>
          <w:p>
            <w:pPr>
              <w:widowControl/>
              <w:jc w:val="left"/>
              <w:rPr>
                <w:rFonts w:hint="eastAsia" w:ascii="宋体" w:hAnsi="宋体"/>
                <w:color w:val="auto"/>
                <w:szCs w:val="21"/>
              </w:rPr>
            </w:pPr>
            <w:r>
              <w:rPr>
                <w:rFonts w:hint="eastAsia" w:ascii="宋体" w:hAnsi="宋体"/>
                <w:color w:val="auto"/>
                <w:szCs w:val="21"/>
              </w:rPr>
              <w:t>2.配备药品，发放口罩、手套等劳保用品</w:t>
            </w:r>
          </w:p>
          <w:p>
            <w:pPr>
              <w:widowControl/>
              <w:jc w:val="left"/>
              <w:rPr>
                <w:rFonts w:hint="eastAsia" w:ascii="宋体" w:hAnsi="宋体"/>
                <w:color w:val="auto"/>
                <w:szCs w:val="21"/>
              </w:rPr>
            </w:pPr>
            <w:r>
              <w:rPr>
                <w:rFonts w:hint="eastAsia" w:ascii="宋体" w:hAnsi="宋体"/>
                <w:color w:val="auto"/>
                <w:szCs w:val="21"/>
              </w:rPr>
              <w:t>3.按照安全管理规定进行执行，并请相关人员参加安全教育培训</w:t>
            </w:r>
          </w:p>
          <w:p>
            <w:pPr>
              <w:widowControl/>
              <w:jc w:val="left"/>
              <w:rPr>
                <w:rFonts w:hint="eastAsia" w:ascii="宋体" w:hAnsi="宋体"/>
                <w:color w:val="auto"/>
                <w:szCs w:val="21"/>
              </w:rPr>
            </w:pPr>
            <w:r>
              <w:rPr>
                <w:rFonts w:hint="eastAsia" w:ascii="宋体" w:hAnsi="宋体"/>
                <w:color w:val="auto"/>
                <w:szCs w:val="21"/>
              </w:rPr>
              <w:t>4.定期进行环境安全检查</w:t>
            </w:r>
          </w:p>
          <w:p>
            <w:pPr>
              <w:spacing w:line="400" w:lineRule="exact"/>
              <w:rPr>
                <w:rFonts w:ascii="宋体" w:hAnsi="宋体"/>
                <w:color w:val="auto"/>
                <w:szCs w:val="21"/>
              </w:rPr>
            </w:pPr>
            <w:r>
              <w:rPr>
                <w:rFonts w:hint="eastAsia" w:ascii="宋体" w:hAnsi="宋体"/>
                <w:color w:val="auto"/>
                <w:szCs w:val="21"/>
              </w:rPr>
              <w:t>B、查见现场服务过程中（可能）发生的潜在火灾确定的管理措施要求：</w:t>
            </w:r>
          </w:p>
          <w:p>
            <w:pPr>
              <w:widowControl/>
              <w:jc w:val="left"/>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 xml:space="preserve">按照《防火管理制度》规定执行，并请相关人员参加培训；                                                                                 </w:t>
            </w:r>
            <w:r>
              <w:rPr>
                <w:rFonts w:hint="eastAsia" w:ascii="宋体" w:hAnsi="宋体"/>
                <w:color w:val="auto"/>
                <w:szCs w:val="21"/>
              </w:rPr>
              <w:br w:type="textWrapping"/>
            </w:r>
            <w:r>
              <w:rPr>
                <w:rFonts w:hint="eastAsia" w:ascii="宋体" w:hAnsi="宋体"/>
                <w:color w:val="auto"/>
                <w:szCs w:val="21"/>
              </w:rPr>
              <w:t xml:space="preserve">2.办公现场配置适宜的消防器材，并定期检查；加强对工作人员消防安全的教育和日常服务过程的消防安全检查，及时消除安全隐患。                                  </w:t>
            </w:r>
            <w:r>
              <w:rPr>
                <w:rFonts w:hint="eastAsia" w:ascii="宋体" w:hAnsi="宋体"/>
                <w:color w:val="auto"/>
                <w:szCs w:val="21"/>
              </w:rPr>
              <w:br w:type="textWrapping"/>
            </w:r>
            <w:r>
              <w:rPr>
                <w:rFonts w:hint="eastAsia" w:ascii="宋体" w:hAnsi="宋体"/>
                <w:color w:val="auto"/>
                <w:szCs w:val="21"/>
              </w:rPr>
              <w:t xml:space="preserve">3.易燃材料保存在易于保管的房间并有专人管理，且远离火源；                                                                              </w:t>
            </w:r>
            <w:r>
              <w:rPr>
                <w:rFonts w:hint="eastAsia" w:ascii="宋体" w:hAnsi="宋体"/>
                <w:color w:val="auto"/>
                <w:szCs w:val="21"/>
              </w:rPr>
              <w:br w:type="textWrapping"/>
            </w:r>
            <w:r>
              <w:rPr>
                <w:rFonts w:hint="eastAsia" w:ascii="宋体" w:hAnsi="宋体"/>
                <w:color w:val="auto"/>
                <w:szCs w:val="21"/>
              </w:rPr>
              <w:t xml:space="preserve">4.定期检查用电设施，发现老化或损坏应及时更换；用电和临时用电遵照公司相关制度执行，严禁私自拉线；                      </w:t>
            </w:r>
          </w:p>
          <w:p>
            <w:pPr>
              <w:widowControl/>
              <w:jc w:val="left"/>
              <w:rPr>
                <w:color w:val="auto"/>
              </w:rPr>
            </w:pPr>
            <w:r>
              <w:rPr>
                <w:rFonts w:hint="eastAsia" w:ascii="宋体" w:hAnsi="宋体"/>
                <w:color w:val="auto"/>
                <w:szCs w:val="21"/>
              </w:rPr>
              <w:t>5.办公现场所有废物垃圾必须即时处理，消除火灾隐患。</w:t>
            </w:r>
            <w:r>
              <w:rPr>
                <w:rFonts w:hint="eastAsia"/>
                <w:color w:val="auto"/>
              </w:rPr>
              <w:t>。</w:t>
            </w:r>
          </w:p>
          <w:p>
            <w:pPr>
              <w:widowControl/>
              <w:jc w:val="left"/>
              <w:rPr>
                <w:rFonts w:ascii="宋体" w:hAnsi="宋体"/>
                <w:color w:val="auto"/>
                <w:szCs w:val="21"/>
              </w:rPr>
            </w:pPr>
            <w:r>
              <w:rPr>
                <w:rFonts w:hint="eastAsia" w:ascii="宋体" w:hAnsi="宋体"/>
                <w:color w:val="auto"/>
                <w:szCs w:val="21"/>
              </w:rPr>
              <w:t>........</w:t>
            </w:r>
          </w:p>
          <w:p>
            <w:pPr>
              <w:widowControl/>
              <w:ind w:firstLine="210" w:firstLineChars="100"/>
              <w:jc w:val="left"/>
              <w:rPr>
                <w:rFonts w:ascii="宋体" w:hAnsi="宋体" w:cs="宋体"/>
                <w:color w:val="auto"/>
                <w:szCs w:val="21"/>
              </w:rPr>
            </w:pPr>
            <w:r>
              <w:rPr>
                <w:rFonts w:hint="eastAsia" w:ascii="宋体" w:hAnsi="宋体"/>
                <w:color w:val="auto"/>
                <w:szCs w:val="21"/>
              </w:rPr>
              <w:t>查见职业健康安全管理方案共计有</w:t>
            </w:r>
            <w:r>
              <w:rPr>
                <w:rFonts w:hint="eastAsia" w:ascii="宋体" w:hAnsi="宋体"/>
                <w:color w:val="auto"/>
                <w:szCs w:val="21"/>
                <w:lang w:val="en-US" w:eastAsia="zh-CN"/>
              </w:rPr>
              <w:t>2</w:t>
            </w:r>
            <w:r>
              <w:rPr>
                <w:rFonts w:hint="eastAsia" w:ascii="宋体" w:hAnsi="宋体"/>
                <w:color w:val="auto"/>
                <w:szCs w:val="21"/>
              </w:rPr>
              <w:t>个，分别是1）</w:t>
            </w:r>
            <w:r>
              <w:rPr>
                <w:rFonts w:hint="eastAsia" w:ascii="宋体" w:hAnsi="宋体"/>
                <w:color w:val="auto"/>
                <w:szCs w:val="21"/>
                <w:lang w:val="en-US" w:eastAsia="zh-CN"/>
              </w:rPr>
              <w:t>潜在火灾</w:t>
            </w:r>
            <w:r>
              <w:rPr>
                <w:rFonts w:hint="eastAsia" w:ascii="宋体" w:hAnsi="宋体"/>
                <w:color w:val="auto"/>
                <w:szCs w:val="21"/>
              </w:rPr>
              <w:t>；2）</w:t>
            </w:r>
            <w:r>
              <w:rPr>
                <w:rFonts w:hint="eastAsia" w:ascii="宋体" w:hAnsi="宋体"/>
                <w:color w:val="auto"/>
                <w:szCs w:val="21"/>
                <w:lang w:val="en-US" w:eastAsia="zh-CN"/>
              </w:rPr>
              <w:t>意外伤害</w:t>
            </w:r>
            <w:r>
              <w:rPr>
                <w:rFonts w:hint="eastAsia" w:ascii="宋体" w:hAnsi="宋体"/>
                <w:color w:val="auto"/>
                <w:szCs w:val="21"/>
              </w:rPr>
              <w:t>（交通事故等）。方案针对目标及指标提出了管理措施，方案中有具体的启动日期、完成时间及经费预算，有相应的实施主体、负责人。</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123"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0日组</w:t>
            </w:r>
            <w:r>
              <w:rPr>
                <w:rFonts w:hint="eastAsia" w:ascii="宋体" w:hAnsi="宋体" w:cs="宋体"/>
                <w:color w:val="auto"/>
                <w:szCs w:val="21"/>
              </w:rPr>
              <w:t>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查见：《环境因素调查、评价表》和《重要环境因素清单》，按照部门和经营过程进行识别并评价出公司重要环境因素有：1）</w:t>
            </w:r>
            <w:r>
              <w:rPr>
                <w:rFonts w:hint="eastAsia" w:ascii="宋体" w:hAnsi="宋体"/>
                <w:color w:val="auto"/>
                <w:szCs w:val="21"/>
              </w:rPr>
              <w:t>固废排放</w:t>
            </w:r>
            <w:r>
              <w:rPr>
                <w:rFonts w:hint="eastAsia" w:ascii="宋体" w:hAnsi="宋体" w:cs="宋体"/>
                <w:color w:val="auto"/>
                <w:szCs w:val="21"/>
              </w:rPr>
              <w:t>；2）</w:t>
            </w:r>
            <w:r>
              <w:rPr>
                <w:rFonts w:hint="eastAsia" w:ascii="宋体" w:hAnsi="宋体"/>
                <w:color w:val="auto"/>
                <w:szCs w:val="21"/>
              </w:rPr>
              <w:t>潜在火灾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c.生活垃</w:t>
            </w:r>
            <w:r>
              <w:rPr>
                <w:rFonts w:hint="eastAsia" w:ascii="宋体" w:hAnsi="宋体" w:cs="宋体"/>
                <w:color w:val="auto"/>
                <w:szCs w:val="21"/>
                <w:lang w:val="en-US" w:eastAsia="zh-CN"/>
              </w:rPr>
              <w:t>圾</w:t>
            </w:r>
            <w:r>
              <w:rPr>
                <w:rFonts w:hint="eastAsia" w:ascii="宋体" w:hAnsi="宋体" w:cs="宋体"/>
                <w:color w:val="auto"/>
                <w:szCs w:val="21"/>
              </w:rPr>
              <w:t>废弃</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d.采购</w:t>
            </w:r>
            <w:r>
              <w:rPr>
                <w:rFonts w:hint="eastAsia"/>
                <w:color w:val="auto"/>
              </w:rPr>
              <w:t>包装袋、箱等固废的排放</w:t>
            </w:r>
            <w:r>
              <w:rPr>
                <w:rFonts w:hint="eastAsia"/>
                <w:color w:val="auto"/>
                <w:lang w:val="en-US" w:eastAsia="zh-CN"/>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a.废弃纸杯、日光灯管、墨盒、电脑、空调等办公用品及采购</w:t>
            </w:r>
            <w:r>
              <w:rPr>
                <w:rFonts w:hint="eastAsia"/>
                <w:color w:val="auto"/>
              </w:rPr>
              <w:t>包装袋、箱等固废的排放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lang w:eastAsia="zh-CN"/>
              </w:rPr>
              <w:t>.</w:t>
            </w:r>
            <w:r>
              <w:rPr>
                <w:rFonts w:hint="eastAsia" w:ascii="宋体" w:hAnsi="宋体" w:cs="宋体"/>
                <w:color w:val="auto"/>
                <w:szCs w:val="21"/>
              </w:rPr>
              <w:t>生活污水排放等；</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共计识别1</w:t>
            </w:r>
            <w:r>
              <w:rPr>
                <w:rFonts w:hint="eastAsia" w:ascii="宋体" w:hAnsi="宋体" w:cs="宋体"/>
                <w:color w:val="auto"/>
                <w:szCs w:val="21"/>
                <w:lang w:val="en-US" w:eastAsia="zh-CN"/>
              </w:rPr>
              <w:t>2</w:t>
            </w:r>
            <w:r>
              <w:rPr>
                <w:rFonts w:hint="eastAsia" w:ascii="宋体" w:hAnsi="宋体" w:cs="宋体"/>
                <w:color w:val="auto"/>
                <w:szCs w:val="21"/>
              </w:rPr>
              <w:t>项。识别基本清楚、全面。</w:t>
            </w:r>
          </w:p>
        </w:tc>
        <w:tc>
          <w:tcPr>
            <w:tcW w:w="1466"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S6.1.2 </w:t>
            </w:r>
          </w:p>
        </w:tc>
        <w:tc>
          <w:tcPr>
            <w:tcW w:w="10123"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危险源识别和风险评价管理程序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查见：《危险辨识和评价表》，危险源过程打分和小组评议共评价出公司不可接受风险：</w:t>
            </w:r>
            <w:r>
              <w:rPr>
                <w:rFonts w:hint="eastAsia" w:ascii="宋体" w:hAnsi="宋体" w:cs="宋体"/>
                <w:color w:val="auto"/>
                <w:szCs w:val="21"/>
                <w:lang w:val="en-US" w:eastAsia="zh-CN"/>
              </w:rPr>
              <w:t>2</w:t>
            </w:r>
            <w:r>
              <w:rPr>
                <w:rFonts w:hint="eastAsia" w:ascii="宋体" w:hAnsi="宋体" w:cs="宋体"/>
                <w:color w:val="auto"/>
                <w:szCs w:val="21"/>
              </w:rPr>
              <w:t>项，分别是：</w:t>
            </w:r>
            <w:r>
              <w:rPr>
                <w:rFonts w:hint="eastAsia"/>
                <w:color w:val="auto"/>
                <w:szCs w:val="21"/>
              </w:rPr>
              <w:t>1）</w:t>
            </w:r>
            <w:r>
              <w:rPr>
                <w:rFonts w:hint="eastAsia"/>
                <w:color w:val="auto"/>
                <w:szCs w:val="21"/>
                <w:lang w:val="en-US" w:eastAsia="zh-CN"/>
              </w:rPr>
              <w:t>潜在</w:t>
            </w:r>
            <w:r>
              <w:rPr>
                <w:rFonts w:hint="eastAsia"/>
                <w:color w:val="auto"/>
                <w:szCs w:val="21"/>
              </w:rPr>
              <w:t>火灾；2）</w:t>
            </w:r>
            <w:r>
              <w:rPr>
                <w:rFonts w:hint="eastAsia" w:ascii="宋体" w:hAnsi="宋体"/>
                <w:color w:val="auto"/>
                <w:szCs w:val="21"/>
              </w:rPr>
              <w:t>意外伤害（交通事故等）</w:t>
            </w:r>
            <w:r>
              <w:rPr>
                <w:rFonts w:hint="eastAsia"/>
                <w:color w:val="auto"/>
                <w:szCs w:val="21"/>
              </w:rPr>
              <w:t>。</w:t>
            </w:r>
            <w:r>
              <w:rPr>
                <w:rFonts w:hint="eastAsia" w:ascii="宋体" w:hAnsi="宋体" w:cs="宋体"/>
                <w:color w:val="auto"/>
                <w:szCs w:val="21"/>
              </w:rPr>
              <w:t>辨识清楚、准确，评价充分合理。</w:t>
            </w:r>
          </w:p>
          <w:p>
            <w:pPr>
              <w:spacing w:line="400" w:lineRule="exact"/>
              <w:rPr>
                <w:rFonts w:ascii="宋体" w:hAnsi="宋体"/>
                <w:color w:val="auto"/>
                <w:szCs w:val="21"/>
              </w:rPr>
            </w:pPr>
            <w:r>
              <w:rPr>
                <w:rFonts w:hint="eastAsia" w:ascii="宋体" w:hAnsi="宋体" w:cs="宋体"/>
                <w:color w:val="auto"/>
                <w:szCs w:val="21"/>
              </w:rPr>
              <w:t>抽查</w:t>
            </w:r>
            <w:r>
              <w:rPr>
                <w:rFonts w:hint="eastAsia" w:ascii="宋体" w:hAnsi="宋体"/>
                <w:color w:val="auto"/>
                <w:szCs w:val="21"/>
                <w:lang w:val="en-US" w:eastAsia="zh-CN"/>
              </w:rPr>
              <w:t>意外伤害</w:t>
            </w:r>
            <w:r>
              <w:rPr>
                <w:rFonts w:hint="eastAsia" w:ascii="宋体" w:hAnsi="宋体"/>
                <w:color w:val="auto"/>
                <w:szCs w:val="21"/>
              </w:rPr>
              <w:t>确定的管理措施要求：</w:t>
            </w:r>
          </w:p>
          <w:p>
            <w:pPr>
              <w:widowControl/>
              <w:jc w:val="left"/>
              <w:rPr>
                <w:rFonts w:hint="eastAsia" w:ascii="宋体" w:hAnsi="宋体"/>
                <w:color w:val="auto"/>
                <w:szCs w:val="21"/>
              </w:rPr>
            </w:pPr>
            <w:r>
              <w:rPr>
                <w:rFonts w:hint="eastAsia" w:ascii="宋体" w:hAnsi="宋体"/>
                <w:color w:val="auto"/>
                <w:szCs w:val="21"/>
              </w:rPr>
              <w:t>1.对员工进行安全教育培训。</w:t>
            </w:r>
          </w:p>
          <w:p>
            <w:pPr>
              <w:widowControl/>
              <w:jc w:val="left"/>
              <w:rPr>
                <w:rFonts w:hint="eastAsia" w:ascii="宋体" w:hAnsi="宋体"/>
                <w:color w:val="auto"/>
                <w:szCs w:val="21"/>
              </w:rPr>
            </w:pPr>
            <w:r>
              <w:rPr>
                <w:rFonts w:hint="eastAsia" w:ascii="宋体" w:hAnsi="宋体"/>
                <w:color w:val="auto"/>
                <w:szCs w:val="21"/>
              </w:rPr>
              <w:t>2.配备药品，发放口罩、手套等劳保用品</w:t>
            </w:r>
          </w:p>
          <w:p>
            <w:pPr>
              <w:widowControl/>
              <w:jc w:val="left"/>
              <w:rPr>
                <w:rFonts w:hint="eastAsia" w:ascii="宋体" w:hAnsi="宋体"/>
                <w:color w:val="auto"/>
                <w:szCs w:val="21"/>
              </w:rPr>
            </w:pPr>
            <w:r>
              <w:rPr>
                <w:rFonts w:hint="eastAsia" w:ascii="宋体" w:hAnsi="宋体"/>
                <w:color w:val="auto"/>
                <w:szCs w:val="21"/>
              </w:rPr>
              <w:t>3.按照安全管理规定进行执行，并请相关人员参加安全教育培训</w:t>
            </w:r>
          </w:p>
          <w:p>
            <w:pPr>
              <w:widowControl/>
              <w:jc w:val="left"/>
              <w:rPr>
                <w:rFonts w:hint="eastAsia" w:ascii="宋体" w:hAnsi="宋体"/>
                <w:color w:val="auto"/>
                <w:szCs w:val="21"/>
              </w:rPr>
            </w:pPr>
            <w:r>
              <w:rPr>
                <w:rFonts w:hint="eastAsia" w:ascii="宋体" w:hAnsi="宋体"/>
                <w:color w:val="auto"/>
                <w:szCs w:val="21"/>
              </w:rPr>
              <w:t>4.定期进行环境安全检查</w:t>
            </w:r>
          </w:p>
          <w:p>
            <w:pPr>
              <w:pStyle w:val="3"/>
              <w:rPr>
                <w:rFonts w:ascii="宋体" w:hAnsi="宋体" w:cs="宋体"/>
                <w:color w:val="auto"/>
                <w:szCs w:val="21"/>
                <w:highlight w:val="none"/>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highlight w:val="none"/>
              </w:rPr>
              <w:t>及办公区域《危险辨别及风险评价表》</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0日发布</w:t>
            </w:r>
          </w:p>
          <w:p>
            <w:pPr>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线路老化漏电、人员吸烟引发火灾；发生交通事故伤人；业务活动中醉酒驾驶等1</w:t>
            </w:r>
            <w:r>
              <w:rPr>
                <w:rFonts w:hint="eastAsia" w:ascii="宋体" w:hAnsi="宋体" w:cs="宋体"/>
                <w:color w:val="auto"/>
                <w:szCs w:val="21"/>
                <w:lang w:val="en-US" w:eastAsia="zh-CN"/>
              </w:rPr>
              <w:t>0</w:t>
            </w:r>
            <w:r>
              <w:rPr>
                <w:rFonts w:hint="eastAsia" w:ascii="宋体" w:hAnsi="宋体" w:cs="宋体"/>
                <w:color w:val="auto"/>
                <w:szCs w:val="21"/>
              </w:rPr>
              <w:t>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及办公区域打分法确定了</w:t>
            </w:r>
            <w:r>
              <w:rPr>
                <w:rFonts w:hint="eastAsia" w:ascii="宋体" w:hAnsi="宋体" w:cs="宋体"/>
                <w:color w:val="auto"/>
                <w:szCs w:val="21"/>
                <w:lang w:val="en-US" w:eastAsia="zh-CN"/>
              </w:rPr>
              <w:t>2</w:t>
            </w:r>
            <w:r>
              <w:rPr>
                <w:rFonts w:hint="eastAsia" w:ascii="宋体" w:hAnsi="宋体" w:cs="宋体"/>
                <w:color w:val="auto"/>
                <w:szCs w:val="21"/>
              </w:rPr>
              <w:t>项不可接受风险：</w:t>
            </w:r>
            <w:r>
              <w:rPr>
                <w:rFonts w:hint="eastAsia"/>
                <w:color w:val="auto"/>
                <w:szCs w:val="21"/>
              </w:rPr>
              <w:t>1）</w:t>
            </w:r>
            <w:r>
              <w:rPr>
                <w:rFonts w:hint="eastAsia"/>
                <w:color w:val="auto"/>
                <w:szCs w:val="21"/>
                <w:lang w:val="en-US" w:eastAsia="zh-CN"/>
              </w:rPr>
              <w:t>潜在</w:t>
            </w:r>
            <w:r>
              <w:rPr>
                <w:rFonts w:hint="eastAsia"/>
                <w:color w:val="auto"/>
                <w:szCs w:val="21"/>
              </w:rPr>
              <w:t>火灾；2）意外</w:t>
            </w:r>
            <w:r>
              <w:rPr>
                <w:rFonts w:hint="eastAsia"/>
                <w:color w:val="auto"/>
                <w:szCs w:val="21"/>
                <w:lang w:val="en-US" w:eastAsia="zh-CN"/>
              </w:rPr>
              <w:t>伤害</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查见确定的潜在火灾管理措施：</w:t>
            </w:r>
          </w:p>
          <w:p>
            <w:pPr>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 xml:space="preserve">按照《防火管理制度》规定执行，并请相关人员参加培训；                                                                                 </w:t>
            </w:r>
            <w:r>
              <w:rPr>
                <w:rFonts w:hint="eastAsia" w:ascii="宋体" w:hAnsi="宋体" w:cs="宋体"/>
                <w:color w:val="auto"/>
                <w:szCs w:val="21"/>
              </w:rPr>
              <w:br w:type="textWrapping"/>
            </w:r>
            <w:r>
              <w:rPr>
                <w:rFonts w:hint="eastAsia" w:ascii="宋体" w:hAnsi="宋体" w:cs="宋体"/>
                <w:color w:val="auto"/>
                <w:szCs w:val="21"/>
              </w:rPr>
              <w:t xml:space="preserve">2.办公现场配置适宜的消防器材，并定期检查；加强对工作人员消防安全的教育和日常服务过程的消防安全检查，及时消除安全隐患。                                  </w:t>
            </w:r>
            <w:r>
              <w:rPr>
                <w:rFonts w:hint="eastAsia" w:ascii="宋体" w:hAnsi="宋体" w:cs="宋体"/>
                <w:color w:val="auto"/>
                <w:szCs w:val="21"/>
              </w:rPr>
              <w:br w:type="textWrapping"/>
            </w:r>
            <w:r>
              <w:rPr>
                <w:rFonts w:hint="eastAsia" w:ascii="宋体" w:hAnsi="宋体" w:cs="宋体"/>
                <w:color w:val="auto"/>
                <w:szCs w:val="21"/>
              </w:rPr>
              <w:t xml:space="preserve">3.易燃材料保存在易于保管的房间并有专人管理，且远离火源；                                                                              </w:t>
            </w:r>
            <w:r>
              <w:rPr>
                <w:rFonts w:hint="eastAsia" w:ascii="宋体" w:hAnsi="宋体" w:cs="宋体"/>
                <w:color w:val="auto"/>
                <w:szCs w:val="21"/>
              </w:rPr>
              <w:br w:type="textWrapping"/>
            </w:r>
            <w:r>
              <w:rPr>
                <w:rFonts w:hint="eastAsia" w:ascii="宋体" w:hAnsi="宋体" w:cs="宋体"/>
                <w:color w:val="auto"/>
                <w:szCs w:val="21"/>
              </w:rPr>
              <w:t xml:space="preserve">4. 定期检查用电设施，发现老化或损坏应及时更换；用电和临时用电遵照公司相关制度执行，严禁私自拉线；                      </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5.办公现场所有废物垃圾必须即时处理，消除火灾隐患</w:t>
            </w:r>
          </w:p>
        </w:tc>
        <w:tc>
          <w:tcPr>
            <w:tcW w:w="1466"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ES6.1.3</w:t>
            </w:r>
          </w:p>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123" w:type="dxa"/>
            <w:vAlign w:val="top"/>
          </w:tcPr>
          <w:p>
            <w:pPr>
              <w:tabs>
                <w:tab w:val="left" w:pos="-3"/>
              </w:tabs>
              <w:spacing w:line="400" w:lineRule="exact"/>
              <w:rPr>
                <w:color w:val="auto"/>
              </w:rPr>
            </w:pPr>
            <w:r>
              <w:rPr>
                <w:rFonts w:hint="eastAsia"/>
                <w:color w:val="auto"/>
              </w:rPr>
              <w:t>---有《</w:t>
            </w:r>
            <w:r>
              <w:rPr>
                <w:rFonts w:hint="eastAsia"/>
                <w:color w:val="auto"/>
                <w:lang w:eastAsia="zh-CN"/>
              </w:rPr>
              <w:t>法律法规和其他要求管理程序</w:t>
            </w:r>
            <w:r>
              <w:rPr>
                <w:rFonts w:hint="eastAsia"/>
                <w:color w:val="auto"/>
              </w:rPr>
              <w:t>》，查有《</w:t>
            </w:r>
            <w:r>
              <w:rPr>
                <w:rFonts w:hint="eastAsia"/>
                <w:color w:val="auto"/>
                <w:lang w:eastAsia="zh-CN"/>
              </w:rPr>
              <w:t>环境/职业健康安全法律法规标准及其他要求清单</w:t>
            </w:r>
            <w:r>
              <w:rPr>
                <w:rFonts w:hint="eastAsia"/>
                <w:color w:val="auto"/>
              </w:rPr>
              <w:t>》，对本公司环境和职业健康安全管理体系适用的法律法规和当地政府、行业要求进行了识别，包括环境质量标准、排放标准、职业健康安全卫生标准等。</w:t>
            </w:r>
          </w:p>
          <w:p>
            <w:pPr>
              <w:spacing w:line="400" w:lineRule="exact"/>
              <w:rPr>
                <w:color w:val="auto"/>
              </w:rPr>
            </w:pPr>
            <w:r>
              <w:rPr>
                <w:rFonts w:hint="eastAsia"/>
                <w:color w:val="auto"/>
              </w:rPr>
              <w:t>· 查见：202</w:t>
            </w:r>
            <w:r>
              <w:rPr>
                <w:rFonts w:hint="eastAsia"/>
                <w:color w:val="auto"/>
                <w:lang w:val="en-US" w:eastAsia="zh-CN"/>
              </w:rPr>
              <w:t>1</w:t>
            </w:r>
            <w:r>
              <w:rPr>
                <w:rFonts w:hint="eastAsia"/>
                <w:color w:val="auto"/>
              </w:rPr>
              <w:t>年《</w:t>
            </w:r>
            <w:r>
              <w:rPr>
                <w:rFonts w:hint="eastAsia"/>
                <w:color w:val="auto"/>
                <w:lang w:eastAsia="zh-CN"/>
              </w:rPr>
              <w:t>环境/职业健康安全法律法规标准及其他要求清单</w:t>
            </w:r>
            <w:r>
              <w:rPr>
                <w:rFonts w:hint="eastAsia"/>
                <w:color w:val="auto"/>
              </w:rPr>
              <w:t>》</w:t>
            </w:r>
          </w:p>
          <w:p>
            <w:pPr>
              <w:spacing w:line="400" w:lineRule="exact"/>
              <w:rPr>
                <w:color w:val="auto"/>
              </w:rPr>
            </w:pPr>
            <w:r>
              <w:rPr>
                <w:rFonts w:hint="eastAsia"/>
                <w:color w:val="auto"/>
              </w:rPr>
              <w:t>1）国家相关法律法规等</w:t>
            </w:r>
          </w:p>
          <w:p>
            <w:pPr>
              <w:spacing w:line="400" w:lineRule="exact"/>
              <w:rPr>
                <w:color w:val="auto"/>
              </w:rPr>
            </w:pPr>
            <w:r>
              <w:rPr>
                <w:rFonts w:hint="eastAsia"/>
                <w:color w:val="auto"/>
              </w:rPr>
              <w:t>2）</w:t>
            </w:r>
            <w:r>
              <w:rPr>
                <w:rFonts w:hint="eastAsia"/>
                <w:color w:val="auto"/>
                <w:lang w:val="en-US" w:eastAsia="zh-CN"/>
              </w:rPr>
              <w:t>四川省</w:t>
            </w:r>
            <w:r>
              <w:rPr>
                <w:rFonts w:hint="eastAsia"/>
                <w:color w:val="auto"/>
              </w:rPr>
              <w:t>等地方法规；</w:t>
            </w:r>
          </w:p>
          <w:p>
            <w:pPr>
              <w:spacing w:line="400" w:lineRule="exact"/>
              <w:rPr>
                <w:color w:val="auto"/>
              </w:rPr>
            </w:pPr>
            <w:r>
              <w:rPr>
                <w:rFonts w:hint="eastAsia"/>
                <w:color w:val="auto"/>
              </w:rPr>
              <w:t>3）与环境、职业健康安全管理相关的执行标准</w:t>
            </w:r>
          </w:p>
          <w:p>
            <w:pPr>
              <w:spacing w:line="400" w:lineRule="exact"/>
              <w:rPr>
                <w:color w:val="auto"/>
              </w:rPr>
            </w:pPr>
            <w:r>
              <w:rPr>
                <w:rFonts w:hint="eastAsia"/>
                <w:color w:val="auto"/>
              </w:rPr>
              <w:t>抽 ：中华人民共和国环境保护法</w:t>
            </w:r>
          </w:p>
          <w:p>
            <w:pPr>
              <w:spacing w:line="400" w:lineRule="exact"/>
              <w:rPr>
                <w:color w:val="auto"/>
              </w:rPr>
            </w:pPr>
            <w:r>
              <w:rPr>
                <w:rFonts w:hint="eastAsia"/>
                <w:color w:val="auto"/>
              </w:rPr>
              <w:t xml:space="preserve">     中华人民共和国消防法</w:t>
            </w:r>
          </w:p>
          <w:p>
            <w:pPr>
              <w:spacing w:line="400" w:lineRule="exact"/>
              <w:rPr>
                <w:color w:val="auto"/>
              </w:rPr>
            </w:pPr>
            <w:r>
              <w:rPr>
                <w:rFonts w:hint="eastAsia"/>
                <w:color w:val="auto"/>
              </w:rPr>
              <w:t xml:space="preserve">     中华人民共和国安全生产法</w:t>
            </w:r>
          </w:p>
          <w:p>
            <w:pPr>
              <w:spacing w:line="400" w:lineRule="exact"/>
              <w:ind w:firstLine="525" w:firstLineChars="250"/>
              <w:rPr>
                <w:rFonts w:ascii="宋体" w:hAnsi="宋体"/>
                <w:bCs/>
                <w:color w:val="auto"/>
                <w:szCs w:val="21"/>
              </w:rPr>
            </w:pPr>
            <w:r>
              <w:rPr>
                <w:rFonts w:ascii="宋体" w:hAnsi="宋体"/>
                <w:bCs/>
                <w:color w:val="auto"/>
                <w:szCs w:val="21"/>
              </w:rPr>
              <w:t>消防监督检查办法</w:t>
            </w:r>
          </w:p>
          <w:p>
            <w:pPr>
              <w:pStyle w:val="2"/>
              <w:ind w:firstLine="460" w:firstLineChars="200"/>
              <w:rPr>
                <w:color w:val="auto"/>
              </w:rPr>
            </w:pPr>
            <w:r>
              <w:rPr>
                <w:rFonts w:ascii="宋体" w:hAnsi="宋体"/>
                <w:color w:val="auto"/>
                <w:szCs w:val="21"/>
              </w:rPr>
              <w:t>环境保护违法违纪行为处分暂行规定</w:t>
            </w:r>
          </w:p>
          <w:p>
            <w:pPr>
              <w:spacing w:line="400" w:lineRule="exact"/>
              <w:ind w:firstLine="525" w:firstLineChars="250"/>
              <w:rPr>
                <w:rFonts w:hint="eastAsia"/>
                <w:color w:val="auto"/>
              </w:rPr>
            </w:pPr>
            <w:r>
              <w:rPr>
                <w:rFonts w:hint="eastAsia"/>
                <w:color w:val="auto"/>
              </w:rPr>
              <w:t>固体废弃物污染防治法</w:t>
            </w:r>
          </w:p>
          <w:p>
            <w:pPr>
              <w:spacing w:line="400" w:lineRule="exact"/>
              <w:ind w:firstLine="525" w:firstLineChars="250"/>
              <w:rPr>
                <w:color w:val="auto"/>
              </w:rPr>
            </w:pPr>
            <w:r>
              <w:rPr>
                <w:rFonts w:ascii="宋体" w:hAnsi="宋体"/>
                <w:bCs/>
                <w:color w:val="auto"/>
                <w:szCs w:val="21"/>
              </w:rPr>
              <w:t>职业病范围和职业病患者处理办法的规定</w:t>
            </w:r>
            <w:r>
              <w:rPr>
                <w:rFonts w:hint="eastAsia"/>
                <w:color w:val="auto"/>
              </w:rPr>
              <w:t>等</w:t>
            </w:r>
            <w:r>
              <w:rPr>
                <w:rFonts w:hint="eastAsia"/>
                <w:color w:val="auto"/>
                <w:lang w:val="en-US" w:eastAsia="zh-CN"/>
              </w:rPr>
              <w:t>139</w:t>
            </w:r>
            <w:r>
              <w:rPr>
                <w:rFonts w:hint="eastAsia"/>
                <w:color w:val="auto"/>
              </w:rPr>
              <w:t>份。</w:t>
            </w:r>
          </w:p>
          <w:p>
            <w:pPr>
              <w:spacing w:line="400" w:lineRule="exact"/>
              <w:ind w:firstLine="525" w:firstLineChars="250"/>
              <w:rPr>
                <w:color w:val="auto"/>
              </w:rPr>
            </w:pPr>
            <w:r>
              <w:rPr>
                <w:rFonts w:hint="eastAsia"/>
                <w:color w:val="auto"/>
              </w:rPr>
              <w:t>《清单》中列出了法规名称、颁布实施时间、适用条款等内容；</w:t>
            </w:r>
          </w:p>
          <w:p>
            <w:pPr>
              <w:spacing w:line="400" w:lineRule="exact"/>
              <w:rPr>
                <w:rFonts w:hint="eastAsia" w:ascii="Times New Roman" w:hAnsi="Times New Roman" w:eastAsia="宋体" w:cs="Times New Roman"/>
                <w:color w:val="auto"/>
                <w:kern w:val="2"/>
                <w:sz w:val="21"/>
                <w:lang w:val="en-US" w:eastAsia="zh-CN" w:bidi="ar-SA"/>
              </w:rPr>
            </w:pPr>
            <w:r>
              <w:rPr>
                <w:rFonts w:hint="eastAsia"/>
                <w:color w:val="auto"/>
              </w:rPr>
              <w:t>法规清单上传内部网络，以培训和宣传结合向员工传达要求，记录充分。基本符合要求。</w:t>
            </w:r>
          </w:p>
        </w:tc>
        <w:tc>
          <w:tcPr>
            <w:tcW w:w="1466" w:type="dxa"/>
            <w:vAlign w:val="top"/>
          </w:tcPr>
          <w:p>
            <w:pPr>
              <w:pStyle w:val="3"/>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S7.1</w:t>
            </w:r>
          </w:p>
          <w:p>
            <w:pPr>
              <w:rPr>
                <w:rFonts w:ascii="宋体" w:hAnsi="宋体" w:cs="新宋体"/>
                <w:color w:val="auto"/>
                <w:szCs w:val="21"/>
              </w:rPr>
            </w:pPr>
          </w:p>
        </w:tc>
        <w:tc>
          <w:tcPr>
            <w:tcW w:w="10123" w:type="dxa"/>
          </w:tcPr>
          <w:p>
            <w:pPr>
              <w:rPr>
                <w:rFonts w:ascii="宋体" w:hAnsi="宋体"/>
                <w:color w:val="auto"/>
                <w:szCs w:val="21"/>
              </w:rPr>
            </w:pPr>
            <w:r>
              <w:rPr>
                <w:rFonts w:hint="eastAsia" w:ascii="宋体" w:hAnsi="宋体"/>
                <w:color w:val="auto"/>
                <w:szCs w:val="21"/>
              </w:rPr>
              <w:t>询问负责人，企业为了实施职业健康安全管理体系，并持续改进其有效性、增强顾客满意度和体系正常运行提供了充足的资金及必要的资源，为提高员工</w:t>
            </w:r>
            <w:r>
              <w:rPr>
                <w:rFonts w:hint="eastAsia" w:ascii="宋体" w:hAnsi="宋体"/>
                <w:color w:val="auto"/>
                <w:szCs w:val="21"/>
                <w:lang w:val="en-US" w:eastAsia="zh-CN"/>
              </w:rPr>
              <w:t>职业健康安全意识</w:t>
            </w:r>
            <w:r>
              <w:rPr>
                <w:rFonts w:hint="eastAsia" w:ascii="宋体" w:hAnsi="宋体"/>
                <w:color w:val="auto"/>
                <w:szCs w:val="21"/>
              </w:rPr>
              <w:t>组织了的培训，目前的资源基本满足策划需要。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总经理对资源的配备比较重视，人力资源、设备和工作环境等可满足</w:t>
            </w:r>
            <w:r>
              <w:rPr>
                <w:rFonts w:hint="eastAsia" w:ascii="宋体" w:hAnsi="宋体"/>
                <w:color w:val="auto"/>
                <w:szCs w:val="21"/>
                <w:lang w:eastAsia="zh-CN"/>
              </w:rPr>
              <w:t>高低压绝缘子、电力金具铁附件的销售</w:t>
            </w:r>
            <w:r>
              <w:rPr>
                <w:rFonts w:hint="eastAsia" w:ascii="宋体" w:hAnsi="宋体"/>
                <w:color w:val="auto"/>
                <w:szCs w:val="21"/>
              </w:rPr>
              <w:t>的需要。</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rPr>
                <w:rFonts w:ascii="宋体" w:hAnsi="宋体" w:cs="新宋体"/>
                <w:color w:val="auto"/>
                <w:szCs w:val="21"/>
              </w:rPr>
            </w:pPr>
            <w:r>
              <w:rPr>
                <w:rFonts w:hint="eastAsia" w:ascii="宋体" w:hAnsi="宋体" w:cs="新宋体"/>
                <w:color w:val="auto"/>
                <w:szCs w:val="21"/>
              </w:rPr>
              <w:t>S7.2</w:t>
            </w:r>
          </w:p>
        </w:tc>
        <w:tc>
          <w:tcPr>
            <w:tcW w:w="10123" w:type="dxa"/>
          </w:tcPr>
          <w:p>
            <w:pPr>
              <w:rPr>
                <w:color w:val="auto"/>
                <w:szCs w:val="21"/>
              </w:rPr>
            </w:pPr>
            <w:r>
              <w:rPr>
                <w:rFonts w:hint="eastAsia" w:ascii="宋体" w:hAnsi="宋体"/>
                <w:color w:val="auto"/>
                <w:szCs w:val="21"/>
              </w:rPr>
              <w:t>公司确定了从事的工作影响职业健康安全管理体系绩效和有效性且在公司控制范围内的人员所必要的能力，这些能力主要是基于适当的教育、培训或经历等。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---公司对每个从事影响产品符合性要求及从事的工作影响职业健康安全管理体系绩效和有效性的工作人员的能力进行识别，制定培训制度、有计划有目的、系统地提供培训以满足这些需求。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auto"/>
                <w:szCs w:val="21"/>
              </w:rPr>
            </w:pPr>
            <w:r>
              <w:rPr>
                <w:rFonts w:hint="eastAsia" w:ascii="宋体" w:hAnsi="宋体" w:cs="宋体"/>
                <w:color w:val="auto"/>
                <w:szCs w:val="21"/>
              </w:rPr>
              <w:t>查见公司无人员资质要求</w:t>
            </w:r>
          </w:p>
          <w:p>
            <w:pPr>
              <w:rPr>
                <w:rFonts w:ascii="宋体" w:hAnsi="宋体"/>
                <w:color w:val="auto"/>
                <w:szCs w:val="21"/>
                <w:highlight w:val="none"/>
              </w:rPr>
            </w:pPr>
            <w:r>
              <w:rPr>
                <w:rFonts w:hint="eastAsia" w:ascii="宋体" w:hAnsi="宋体"/>
                <w:color w:val="auto"/>
                <w:szCs w:val="21"/>
                <w:highlight w:val="none"/>
              </w:rPr>
              <w:t>提供有2020</w:t>
            </w:r>
            <w:r>
              <w:rPr>
                <w:rFonts w:hint="eastAsia" w:ascii="宋体" w:hAnsi="宋体"/>
                <w:color w:val="auto"/>
                <w:szCs w:val="21"/>
                <w:highlight w:val="none"/>
                <w:lang w:val="en-US" w:eastAsia="zh-CN"/>
              </w:rPr>
              <w:t>-2021年</w:t>
            </w:r>
            <w:r>
              <w:rPr>
                <w:rFonts w:hint="eastAsia" w:ascii="宋体" w:hAnsi="宋体"/>
                <w:color w:val="auto"/>
                <w:szCs w:val="21"/>
                <w:highlight w:val="none"/>
              </w:rPr>
              <w:t>度培训计划，计划培训</w:t>
            </w:r>
            <w:r>
              <w:rPr>
                <w:rFonts w:hint="eastAsia" w:ascii="宋体" w:hAnsi="宋体"/>
                <w:color w:val="auto"/>
                <w:szCs w:val="21"/>
                <w:highlight w:val="none"/>
                <w:lang w:val="en-US" w:eastAsia="zh-CN"/>
              </w:rPr>
              <w:t>8</w:t>
            </w:r>
            <w:r>
              <w:rPr>
                <w:rFonts w:hint="eastAsia" w:ascii="宋体" w:hAnsi="宋体"/>
                <w:color w:val="auto"/>
                <w:szCs w:val="21"/>
                <w:highlight w:val="none"/>
              </w:rPr>
              <w:t>次，已培训</w:t>
            </w:r>
            <w:r>
              <w:rPr>
                <w:rFonts w:hint="eastAsia" w:ascii="宋体" w:hAnsi="宋体"/>
                <w:color w:val="auto"/>
                <w:szCs w:val="21"/>
                <w:highlight w:val="none"/>
                <w:lang w:val="en-US" w:eastAsia="zh-CN"/>
              </w:rPr>
              <w:t>6</w:t>
            </w:r>
            <w:r>
              <w:rPr>
                <w:rFonts w:hint="eastAsia" w:ascii="宋体" w:hAnsi="宋体"/>
                <w:color w:val="auto"/>
                <w:szCs w:val="21"/>
                <w:highlight w:val="none"/>
              </w:rPr>
              <w:t>次。</w:t>
            </w:r>
          </w:p>
          <w:p>
            <w:pPr>
              <w:rPr>
                <w:rFonts w:ascii="宋体" w:hAnsi="宋体"/>
                <w:color w:val="auto"/>
                <w:szCs w:val="21"/>
                <w:highlight w:val="none"/>
              </w:rPr>
            </w:pPr>
            <w:r>
              <w:rPr>
                <w:rFonts w:hint="eastAsia" w:ascii="宋体" w:hAnsi="宋体"/>
                <w:color w:val="auto"/>
                <w:szCs w:val="21"/>
                <w:highlight w:val="none"/>
              </w:rPr>
              <w:t>抽查培训计划和</w:t>
            </w:r>
            <w:r>
              <w:rPr>
                <w:color w:val="auto"/>
                <w:szCs w:val="21"/>
                <w:highlight w:val="none"/>
              </w:rPr>
              <w:t>培训记录</w:t>
            </w:r>
            <w:r>
              <w:rPr>
                <w:rFonts w:hint="eastAsia" w:ascii="宋体" w:hAnsi="宋体"/>
                <w:color w:val="auto"/>
                <w:szCs w:val="21"/>
                <w:highlight w:val="none"/>
              </w:rPr>
              <w:t>。</w:t>
            </w:r>
          </w:p>
          <w:p>
            <w:pPr>
              <w:numPr>
                <w:ilvl w:val="0"/>
                <w:numId w:val="8"/>
              </w:numPr>
              <w:rPr>
                <w:color w:val="auto"/>
                <w:szCs w:val="21"/>
                <w:highlight w:val="none"/>
              </w:rPr>
            </w:pPr>
            <w:r>
              <w:rPr>
                <w:rFonts w:hint="eastAsia" w:ascii="宋体" w:hAnsi="宋体"/>
                <w:color w:val="auto"/>
                <w:szCs w:val="21"/>
                <w:highlight w:val="none"/>
              </w:rPr>
              <w:t>2</w:t>
            </w:r>
            <w:r>
              <w:rPr>
                <w:rFonts w:hint="eastAsia"/>
                <w:color w:val="auto"/>
                <w:szCs w:val="21"/>
                <w:highlight w:val="none"/>
              </w:rPr>
              <w:t>020</w:t>
            </w:r>
            <w:r>
              <w:rPr>
                <w:rFonts w:hint="eastAsia"/>
                <w:color w:val="auto"/>
                <w:szCs w:val="21"/>
                <w:highlight w:val="none"/>
                <w:lang w:eastAsia="zh-CN"/>
              </w:rPr>
              <w:t>.</w:t>
            </w:r>
            <w:r>
              <w:rPr>
                <w:rFonts w:hint="eastAsia"/>
                <w:color w:val="auto"/>
                <w:szCs w:val="21"/>
                <w:highlight w:val="none"/>
                <w:lang w:val="en-US" w:eastAsia="zh-CN"/>
              </w:rPr>
              <w:t>11.15，</w:t>
            </w:r>
            <w:r>
              <w:rPr>
                <w:rFonts w:hint="eastAsia"/>
                <w:color w:val="auto"/>
                <w:szCs w:val="21"/>
                <w:highlight w:val="none"/>
              </w:rPr>
              <w:t>ISO14001:2015、 ISO45001:2018标准培训,培训老师：咨询师，培训人员：</w:t>
            </w:r>
            <w:r>
              <w:rPr>
                <w:rFonts w:hint="eastAsia"/>
                <w:color w:val="auto"/>
                <w:szCs w:val="21"/>
                <w:highlight w:val="none"/>
                <w:lang w:val="en-US" w:eastAsia="zh-CN"/>
              </w:rPr>
              <w:t>王勇</w:t>
            </w:r>
            <w:r>
              <w:rPr>
                <w:rFonts w:hint="eastAsia"/>
                <w:color w:val="auto"/>
                <w:szCs w:val="21"/>
                <w:highlight w:val="none"/>
              </w:rPr>
              <w:t>、</w:t>
            </w:r>
            <w:r>
              <w:rPr>
                <w:rFonts w:hint="eastAsia"/>
                <w:color w:val="auto"/>
                <w:szCs w:val="21"/>
                <w:highlight w:val="none"/>
                <w:lang w:val="en-US" w:eastAsia="zh-CN"/>
              </w:rPr>
              <w:t>林福康、薛伟、林庄等</w:t>
            </w:r>
            <w:r>
              <w:rPr>
                <w:rFonts w:hint="eastAsia"/>
                <w:color w:val="auto"/>
                <w:szCs w:val="21"/>
                <w:highlight w:val="none"/>
              </w:rPr>
              <w:t>，</w:t>
            </w:r>
            <w:r>
              <w:rPr>
                <w:rFonts w:hint="eastAsia"/>
                <w:color w:val="auto"/>
                <w:szCs w:val="21"/>
                <w:highlight w:val="none"/>
                <w:lang w:val="en-US" w:eastAsia="zh-CN"/>
              </w:rPr>
              <w:t>提问</w:t>
            </w:r>
            <w:r>
              <w:rPr>
                <w:rFonts w:hint="eastAsia"/>
                <w:color w:val="auto"/>
                <w:szCs w:val="21"/>
                <w:highlight w:val="none"/>
              </w:rPr>
              <w:t>考试</w:t>
            </w:r>
            <w:r>
              <w:rPr>
                <w:rFonts w:hint="eastAsia"/>
                <w:color w:val="auto"/>
                <w:szCs w:val="21"/>
                <w:highlight w:val="none"/>
                <w:lang w:eastAsia="zh-CN"/>
              </w:rPr>
              <w:t>，</w:t>
            </w:r>
            <w:r>
              <w:rPr>
                <w:rFonts w:hint="eastAsia"/>
                <w:color w:val="auto"/>
                <w:szCs w:val="21"/>
                <w:highlight w:val="none"/>
              </w:rPr>
              <w:t>考核合格。验证情况：培训效果较好、培训有效。评价人：咨询师。</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2）202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01</w:t>
            </w:r>
            <w:r>
              <w:rPr>
                <w:rFonts w:hint="eastAsia" w:ascii="宋体" w:hAnsi="宋体"/>
                <w:color w:val="auto"/>
                <w:szCs w:val="21"/>
                <w:highlight w:val="none"/>
              </w:rPr>
              <w:t>.</w:t>
            </w:r>
            <w:r>
              <w:rPr>
                <w:rFonts w:hint="eastAsia" w:ascii="宋体" w:hAnsi="宋体"/>
                <w:color w:val="auto"/>
                <w:szCs w:val="21"/>
                <w:highlight w:val="none"/>
                <w:lang w:val="en-US" w:eastAsia="zh-CN"/>
              </w:rPr>
              <w:t>25，</w:t>
            </w:r>
            <w:r>
              <w:rPr>
                <w:rFonts w:hint="eastAsia" w:ascii="宋体" w:hAnsi="宋体"/>
                <w:color w:val="auto"/>
                <w:szCs w:val="21"/>
                <w:highlight w:val="none"/>
              </w:rPr>
              <w:t>环境因素识别、危险源识别培训,培训老师：咨询师，培训人员：公司全体管理人员共</w:t>
            </w:r>
            <w:r>
              <w:rPr>
                <w:rFonts w:hint="eastAsia" w:ascii="宋体" w:hAnsi="宋体"/>
                <w:color w:val="auto"/>
                <w:szCs w:val="21"/>
                <w:highlight w:val="none"/>
                <w:lang w:val="en-US" w:eastAsia="zh-CN"/>
              </w:rPr>
              <w:t>5</w:t>
            </w:r>
            <w:r>
              <w:rPr>
                <w:rFonts w:hint="eastAsia" w:ascii="宋体" w:hAnsi="宋体"/>
                <w:color w:val="auto"/>
                <w:szCs w:val="21"/>
                <w:highlight w:val="none"/>
              </w:rPr>
              <w:t>人，培训内容：对环境因素、危险源的判断和评价，并识别重大环境因素、不可接受风险源的识别培训。验证情况：经考核，达到了培训预期目的，本次培训有效。验证人：咨询师。</w:t>
            </w:r>
          </w:p>
          <w:p>
            <w:pPr>
              <w:rPr>
                <w:rFonts w:ascii="宋体" w:hAnsi="宋体"/>
                <w:color w:val="auto"/>
                <w:szCs w:val="21"/>
                <w:highlight w:val="none"/>
              </w:rPr>
            </w:pPr>
            <w:r>
              <w:rPr>
                <w:rFonts w:hint="eastAsia" w:ascii="宋体" w:hAnsi="宋体"/>
                <w:color w:val="auto"/>
                <w:szCs w:val="21"/>
                <w:highlight w:val="none"/>
              </w:rPr>
              <w:t>........</w:t>
            </w:r>
          </w:p>
          <w:p>
            <w:pPr>
              <w:rPr>
                <w:rFonts w:ascii="宋体" w:hAnsi="宋体"/>
                <w:color w:val="auto"/>
                <w:szCs w:val="21"/>
              </w:rPr>
            </w:pPr>
            <w:r>
              <w:rPr>
                <w:rFonts w:hint="eastAsia" w:ascii="宋体" w:hAnsi="宋体"/>
                <w:color w:val="auto"/>
                <w:szCs w:val="21"/>
                <w:highlight w:val="none"/>
              </w:rPr>
              <w:t>其余培训计划均按计划</w:t>
            </w:r>
            <w:r>
              <w:rPr>
                <w:rFonts w:hint="eastAsia" w:ascii="宋体" w:hAnsi="宋体"/>
                <w:color w:val="auto"/>
                <w:szCs w:val="21"/>
              </w:rPr>
              <w:t>进行。</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rPr>
              <w:t>S7.3</w:t>
            </w:r>
          </w:p>
          <w:p>
            <w:pPr>
              <w:rPr>
                <w:rFonts w:ascii="宋体" w:hAnsi="宋体"/>
                <w:color w:val="auto"/>
                <w:szCs w:val="21"/>
              </w:rPr>
            </w:pPr>
          </w:p>
        </w:tc>
        <w:tc>
          <w:tcPr>
            <w:tcW w:w="10123"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w:t>
            </w:r>
            <w:r>
              <w:rPr>
                <w:rFonts w:hint="eastAsia" w:ascii="宋体" w:hAnsi="宋体"/>
                <w:color w:val="auto"/>
                <w:szCs w:val="21"/>
                <w:lang w:val="en-US" w:eastAsia="zh-CN"/>
              </w:rPr>
              <w:t>职业健康安全管理体系</w:t>
            </w:r>
            <w:r>
              <w:rPr>
                <w:rFonts w:hint="eastAsia" w:ascii="宋体" w:hAnsi="宋体"/>
                <w:color w:val="auto"/>
                <w:szCs w:val="21"/>
              </w:rPr>
              <w:t>的有效性的积极贡献，以及其不符合</w:t>
            </w:r>
            <w:r>
              <w:rPr>
                <w:rFonts w:hint="eastAsia" w:ascii="宋体" w:hAnsi="宋体"/>
                <w:color w:val="auto"/>
                <w:szCs w:val="21"/>
                <w:lang w:val="en-US" w:eastAsia="zh-CN"/>
              </w:rPr>
              <w:t>职业健康安全管理体系</w:t>
            </w:r>
            <w:r>
              <w:rPr>
                <w:rFonts w:hint="eastAsia" w:ascii="宋体" w:hAnsi="宋体"/>
                <w:color w:val="auto"/>
                <w:szCs w:val="21"/>
              </w:rPr>
              <w:t>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沟通了解，基本具备以上必要职业健康安全管理体系相关意识。</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rPr>
              <w:t xml:space="preserve">S7.4 </w:t>
            </w:r>
          </w:p>
          <w:p>
            <w:pPr>
              <w:rPr>
                <w:rFonts w:ascii="宋体" w:hAnsi="宋体"/>
                <w:color w:val="auto"/>
                <w:szCs w:val="21"/>
              </w:rPr>
            </w:pPr>
          </w:p>
        </w:tc>
        <w:tc>
          <w:tcPr>
            <w:tcW w:w="10123" w:type="dxa"/>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公司员工参与协商，员工提出参与安全知识的学习和培训，需要发放劳保用品。在日常服务例会中有通报公司近期消防安全工作及加强职业安全管理工作，员工做好自身安全防范及其他</w:t>
            </w:r>
            <w:r>
              <w:rPr>
                <w:rFonts w:hint="eastAsia"/>
                <w:color w:val="auto"/>
                <w:kern w:val="2"/>
                <w:sz w:val="21"/>
                <w:szCs w:val="21"/>
                <w:lang w:val="en-US" w:eastAsia="zh-CN"/>
              </w:rPr>
              <w:t>安全</w:t>
            </w:r>
            <w:r>
              <w:rPr>
                <w:rFonts w:hint="eastAsia"/>
                <w:color w:val="auto"/>
                <w:kern w:val="2"/>
                <w:sz w:val="21"/>
                <w:szCs w:val="21"/>
              </w:rPr>
              <w:t>方面的工作要求。</w:t>
            </w:r>
          </w:p>
          <w:p>
            <w:pPr>
              <w:pStyle w:val="8"/>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1）告知员工：职业健康安全事务代表是</w:t>
            </w:r>
            <w:r>
              <w:rPr>
                <w:rFonts w:hint="eastAsia" w:ascii="宋体" w:hAnsi="宋体" w:cs="Arial"/>
                <w:color w:val="auto"/>
                <w:szCs w:val="21"/>
                <w:lang w:eastAsia="zh-CN"/>
              </w:rPr>
              <w:t>林福康</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w:t>
            </w:r>
            <w:r>
              <w:rPr>
                <w:rFonts w:hint="eastAsia" w:ascii="宋体" w:hAnsi="宋体" w:cs="Arial"/>
                <w:color w:val="auto"/>
                <w:szCs w:val="21"/>
                <w:lang w:eastAsia="zh-CN"/>
              </w:rPr>
              <w:t>公司</w:t>
            </w:r>
            <w:r>
              <w:rPr>
                <w:rFonts w:hint="eastAsia" w:ascii="宋体" w:hAnsi="宋体" w:cs="Arial"/>
                <w:color w:val="auto"/>
                <w:szCs w:val="21"/>
              </w:rPr>
              <w:t>对全体员工及相关方出具</w:t>
            </w:r>
            <w:r>
              <w:rPr>
                <w:rFonts w:hint="eastAsia" w:ascii="宋体" w:hAnsi="宋体" w:cs="Arial"/>
                <w:color w:val="auto"/>
                <w:szCs w:val="21"/>
                <w:lang w:val="en-US" w:eastAsia="zh-CN"/>
              </w:rPr>
              <w:t>了</w:t>
            </w:r>
            <w:r>
              <w:rPr>
                <w:rFonts w:hint="eastAsia" w:ascii="宋体" w:hAnsi="宋体" w:cs="Arial"/>
                <w:color w:val="auto"/>
                <w:szCs w:val="21"/>
              </w:rPr>
              <w:t>告知书</w:t>
            </w:r>
            <w:r>
              <w:rPr>
                <w:rFonts w:hint="eastAsia" w:ascii="宋体" w:hAnsi="宋体" w:cs="Arial"/>
                <w:color w:val="auto"/>
                <w:szCs w:val="21"/>
                <w:lang w:eastAsia="zh-CN"/>
              </w:rPr>
              <w:t>，</w:t>
            </w:r>
            <w:r>
              <w:rPr>
                <w:rFonts w:hint="eastAsia" w:ascii="宋体" w:hAnsi="宋体" w:cs="Arial"/>
                <w:color w:val="auto"/>
                <w:szCs w:val="21"/>
              </w:rPr>
              <w:t>各部门推行绿色行政、绿色办公、安全办公，请各相关单位大力支持和配合</w:t>
            </w:r>
            <w:r>
              <w:rPr>
                <w:rFonts w:hint="eastAsia" w:ascii="宋体" w:hAnsi="宋体" w:cs="Arial"/>
                <w:color w:val="auto"/>
                <w:szCs w:val="21"/>
                <w:lang w:eastAsia="zh-CN"/>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3）组织员工学习：与安全健康管理有关的法律法规，包括《劳动合同法》、《工伤保险条例》、《职业病防治法》等关于员工权益、保险等内容；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4）将办公区域和外出服务劳动保护要求、安全要求和意义作为新员工岗前培训内容。</w:t>
            </w:r>
          </w:p>
          <w:p>
            <w:pPr>
              <w:pStyle w:val="8"/>
              <w:spacing w:line="400" w:lineRule="exact"/>
              <w:ind w:firstLine="420" w:firstLineChars="200"/>
              <w:rPr>
                <w:rFonts w:ascii="宋体" w:hAnsi="宋体"/>
                <w:color w:val="auto"/>
                <w:szCs w:val="21"/>
              </w:rPr>
            </w:pPr>
            <w:r>
              <w:rPr>
                <w:rFonts w:hint="eastAsia" w:cs="Arial"/>
                <w:color w:val="auto"/>
                <w:kern w:val="2"/>
                <w:sz w:val="21"/>
                <w:szCs w:val="21"/>
              </w:rPr>
              <w:t>询问职业健康安全事务代表</w:t>
            </w:r>
            <w:r>
              <w:rPr>
                <w:rFonts w:hint="eastAsia" w:ascii="宋体" w:hAnsi="宋体" w:cs="Arial"/>
                <w:color w:val="auto"/>
                <w:sz w:val="21"/>
                <w:szCs w:val="21"/>
                <w:lang w:eastAsia="zh-CN"/>
              </w:rPr>
              <w:t>林福康</w:t>
            </w:r>
            <w:r>
              <w:rPr>
                <w:rFonts w:hint="eastAsia" w:cs="Arial"/>
                <w:color w:val="auto"/>
                <w:kern w:val="2"/>
                <w:sz w:val="21"/>
                <w:szCs w:val="21"/>
              </w:rPr>
              <w:t>，了解到暂未发生员工与企业的劳动纠纷、工伤、员工投诉、员工权益争执等情况。</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S7.5.1</w:t>
            </w:r>
          </w:p>
        </w:tc>
        <w:tc>
          <w:tcPr>
            <w:tcW w:w="10123" w:type="dxa"/>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经查：公司提供的各级体系文件总体满足标准的要求和确保体系有效性的需要。</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S7.5.2</w:t>
            </w:r>
          </w:p>
        </w:tc>
        <w:tc>
          <w:tcPr>
            <w:tcW w:w="10123"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现场抽见《管理手册》</w:t>
            </w:r>
          </w:p>
          <w:p>
            <w:pPr>
              <w:spacing w:line="480" w:lineRule="auto"/>
              <w:ind w:firstLine="1260" w:firstLineChars="600"/>
              <w:rPr>
                <w:rFonts w:ascii="宋体" w:hAnsi="宋体" w:eastAsia="宋体" w:cs="宋体"/>
                <w:b w:val="0"/>
                <w:bCs w:val="0"/>
                <w:color w:val="auto"/>
                <w:kern w:val="0"/>
                <w:sz w:val="21"/>
                <w:szCs w:val="21"/>
              </w:rPr>
            </w:pPr>
            <w:r>
              <w:rPr>
                <w:rFonts w:hint="eastAsia" w:ascii="宋体" w:hAnsi="宋体" w:eastAsia="宋体" w:cs="宋体"/>
                <w:color w:val="auto"/>
                <w:kern w:val="0"/>
                <w:sz w:val="21"/>
                <w:szCs w:val="21"/>
              </w:rPr>
              <w:t>文件</w:t>
            </w:r>
            <w:r>
              <w:rPr>
                <w:rFonts w:hint="eastAsia" w:ascii="宋体" w:hAnsi="宋体" w:eastAsia="宋体" w:cs="宋体"/>
                <w:b w:val="0"/>
                <w:bCs w:val="0"/>
                <w:color w:val="auto"/>
                <w:kern w:val="0"/>
                <w:sz w:val="21"/>
                <w:szCs w:val="21"/>
              </w:rPr>
              <w:t>编号：</w:t>
            </w:r>
            <w:r>
              <w:rPr>
                <w:rFonts w:hint="eastAsia" w:ascii="宋体" w:hAnsi="宋体"/>
                <w:b w:val="0"/>
                <w:bCs w:val="0"/>
                <w:color w:val="auto"/>
                <w:sz w:val="21"/>
                <w:szCs w:val="21"/>
                <w:lang w:eastAsia="zh-CN"/>
              </w:rPr>
              <w:t>MX</w:t>
            </w:r>
            <w:r>
              <w:rPr>
                <w:rFonts w:ascii="宋体" w:hAnsi="宋体"/>
                <w:b w:val="0"/>
                <w:bCs w:val="0"/>
                <w:color w:val="auto"/>
                <w:sz w:val="21"/>
                <w:szCs w:val="21"/>
              </w:rPr>
              <w:t>/SC/A-01</w:t>
            </w:r>
            <w:r>
              <w:rPr>
                <w:rFonts w:hint="eastAsia" w:ascii="宋体" w:hAnsi="宋体" w:eastAsia="宋体" w:cs="宋体"/>
                <w:b w:val="0"/>
                <w:bCs w:val="0"/>
                <w:color w:val="auto"/>
                <w:kern w:val="0"/>
                <w:sz w:val="21"/>
                <w:szCs w:val="21"/>
              </w:rPr>
              <w:t xml:space="preserve"> (A/0版)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2020年</w:t>
            </w:r>
            <w:r>
              <w:rPr>
                <w:rFonts w:hint="eastAsia" w:ascii="宋体" w:hAnsi="宋体" w:eastAsia="宋体" w:cs="宋体"/>
                <w:b w:val="0"/>
                <w:bCs w:val="0"/>
                <w:color w:val="auto"/>
                <w:kern w:val="0"/>
                <w:sz w:val="21"/>
                <w:szCs w:val="21"/>
                <w:lang w:val="en-US" w:eastAsia="zh-CN"/>
              </w:rPr>
              <w:t>11</w:t>
            </w:r>
            <w:r>
              <w:rPr>
                <w:rFonts w:hint="eastAsia" w:ascii="宋体" w:hAnsi="宋体" w:eastAsia="宋体" w:cs="宋体"/>
                <w:b w:val="0"/>
                <w:bCs w:val="0"/>
                <w:color w:val="auto"/>
                <w:kern w:val="0"/>
                <w:sz w:val="21"/>
                <w:szCs w:val="21"/>
              </w:rPr>
              <w:t>月0</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日发布  编制：</w:t>
            </w:r>
            <w:r>
              <w:rPr>
                <w:rFonts w:hint="eastAsia" w:ascii="宋体" w:hAnsi="宋体" w:eastAsia="宋体" w:cs="宋体"/>
                <w:b w:val="0"/>
                <w:bCs w:val="0"/>
                <w:color w:val="auto"/>
                <w:kern w:val="0"/>
                <w:sz w:val="21"/>
                <w:szCs w:val="21"/>
                <w:lang w:eastAsia="zh-CN"/>
              </w:rPr>
              <w:t>陈思恩</w:t>
            </w:r>
            <w:r>
              <w:rPr>
                <w:rFonts w:hint="eastAsia" w:ascii="宋体" w:hAnsi="宋体" w:eastAsia="宋体" w:cs="宋体"/>
                <w:b w:val="0"/>
                <w:bCs w:val="0"/>
                <w:color w:val="auto"/>
                <w:kern w:val="0"/>
                <w:sz w:val="21"/>
                <w:szCs w:val="21"/>
              </w:rPr>
              <w:t>、 审核：</w:t>
            </w:r>
            <w:r>
              <w:rPr>
                <w:rFonts w:hint="eastAsia" w:ascii="宋体" w:hAnsi="宋体" w:eastAsia="宋体" w:cs="宋体"/>
                <w:b w:val="0"/>
                <w:bCs w:val="0"/>
                <w:color w:val="auto"/>
                <w:kern w:val="0"/>
                <w:sz w:val="21"/>
                <w:szCs w:val="21"/>
                <w:lang w:eastAsia="zh-CN"/>
              </w:rPr>
              <w:t>陈思恩</w:t>
            </w:r>
            <w:r>
              <w:rPr>
                <w:rFonts w:hint="eastAsia" w:ascii="宋体" w:hAnsi="宋体" w:eastAsia="宋体" w:cs="宋体"/>
                <w:b w:val="0"/>
                <w:bCs w:val="0"/>
                <w:color w:val="auto"/>
                <w:kern w:val="0"/>
                <w:sz w:val="21"/>
                <w:szCs w:val="21"/>
              </w:rPr>
              <w:t>、  批准：</w:t>
            </w:r>
            <w:r>
              <w:rPr>
                <w:rFonts w:hint="eastAsia" w:ascii="宋体" w:hAnsi="宋体" w:eastAsia="宋体" w:cs="宋体"/>
                <w:b w:val="0"/>
                <w:bCs w:val="0"/>
                <w:color w:val="auto"/>
                <w:kern w:val="0"/>
                <w:sz w:val="21"/>
                <w:szCs w:val="21"/>
                <w:lang w:val="en-US" w:eastAsia="zh-CN"/>
              </w:rPr>
              <w:t>谢添</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文件编号：</w:t>
            </w:r>
            <w:r>
              <w:rPr>
                <w:rFonts w:hint="eastAsia" w:ascii="宋体" w:hAnsi="宋体"/>
                <w:b w:val="0"/>
                <w:bCs w:val="0"/>
                <w:color w:val="auto"/>
                <w:sz w:val="21"/>
                <w:szCs w:val="21"/>
                <w:lang w:eastAsia="zh-CN"/>
              </w:rPr>
              <w:t>MX</w:t>
            </w:r>
            <w:r>
              <w:rPr>
                <w:rFonts w:hint="eastAsia" w:ascii="宋体" w:hAnsi="宋体"/>
                <w:b w:val="0"/>
                <w:bCs w:val="0"/>
                <w:color w:val="auto"/>
                <w:sz w:val="21"/>
                <w:szCs w:val="21"/>
              </w:rPr>
              <w:t>/CX/A-01</w:t>
            </w:r>
            <w:r>
              <w:rPr>
                <w:rFonts w:hint="eastAsia" w:ascii="宋体" w:hAnsi="宋体" w:eastAsia="宋体" w:cs="宋体"/>
                <w:b w:val="0"/>
                <w:bCs w:val="0"/>
                <w:color w:val="auto"/>
                <w:kern w:val="0"/>
                <w:sz w:val="21"/>
                <w:szCs w:val="21"/>
              </w:rPr>
              <w:t xml:space="preserve"> (A/0版)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2020年</w:t>
            </w:r>
            <w:r>
              <w:rPr>
                <w:rFonts w:hint="eastAsia" w:ascii="宋体" w:hAnsi="宋体" w:eastAsia="宋体" w:cs="宋体"/>
                <w:color w:val="auto"/>
                <w:kern w:val="0"/>
                <w:sz w:val="21"/>
                <w:szCs w:val="21"/>
                <w:lang w:val="en-US" w:eastAsia="zh-CN"/>
              </w:rPr>
              <w:t>11</w:t>
            </w:r>
            <w:r>
              <w:rPr>
                <w:rFonts w:hint="eastAsia" w:ascii="宋体" w:hAnsi="宋体" w:eastAsia="宋体" w:cs="宋体"/>
                <w:color w:val="auto"/>
                <w:kern w:val="0"/>
                <w:sz w:val="21"/>
                <w:szCs w:val="21"/>
              </w:rPr>
              <w:t>月0</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日发布  编制：</w:t>
            </w:r>
            <w:r>
              <w:rPr>
                <w:rFonts w:hint="eastAsia" w:ascii="宋体" w:hAnsi="宋体" w:eastAsia="宋体" w:cs="宋体"/>
                <w:color w:val="auto"/>
                <w:kern w:val="0"/>
                <w:sz w:val="21"/>
                <w:szCs w:val="21"/>
                <w:lang w:eastAsia="zh-CN"/>
              </w:rPr>
              <w:t>陈思恩</w:t>
            </w:r>
            <w:r>
              <w:rPr>
                <w:rFonts w:hint="eastAsia" w:ascii="宋体" w:hAnsi="宋体" w:eastAsia="宋体" w:cs="宋体"/>
                <w:color w:val="auto"/>
                <w:kern w:val="0"/>
                <w:sz w:val="21"/>
                <w:szCs w:val="21"/>
              </w:rPr>
              <w:t>、 审核：</w:t>
            </w:r>
            <w:r>
              <w:rPr>
                <w:rFonts w:hint="eastAsia" w:ascii="宋体" w:hAnsi="宋体" w:eastAsia="宋体" w:cs="宋体"/>
                <w:color w:val="auto"/>
                <w:kern w:val="0"/>
                <w:sz w:val="21"/>
                <w:szCs w:val="21"/>
                <w:lang w:eastAsia="zh-CN"/>
              </w:rPr>
              <w:t>陈思恩</w:t>
            </w:r>
            <w:r>
              <w:rPr>
                <w:rFonts w:hint="eastAsia" w:ascii="宋体" w:hAnsi="宋体" w:eastAsia="宋体" w:cs="宋体"/>
                <w:color w:val="auto"/>
                <w:kern w:val="0"/>
                <w:sz w:val="21"/>
                <w:szCs w:val="21"/>
              </w:rPr>
              <w:t>、  批准：</w:t>
            </w:r>
            <w:r>
              <w:rPr>
                <w:rFonts w:hint="eastAsia" w:ascii="宋体" w:hAnsi="宋体" w:eastAsia="宋体" w:cs="宋体"/>
                <w:color w:val="auto"/>
                <w:kern w:val="0"/>
                <w:sz w:val="21"/>
                <w:szCs w:val="21"/>
                <w:lang w:val="en-US" w:eastAsia="zh-CN"/>
              </w:rPr>
              <w:t>谢添</w:t>
            </w:r>
          </w:p>
          <w:p>
            <w:pPr>
              <w:pStyle w:val="4"/>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60" w:type="dxa"/>
          </w:tcPr>
          <w:p>
            <w:pPr>
              <w:spacing w:line="360" w:lineRule="auto"/>
              <w:jc w:val="left"/>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#如何控制文件和记录？</w:t>
            </w:r>
          </w:p>
          <w:p>
            <w:pPr>
              <w:spacing w:line="360" w:lineRule="auto"/>
              <w:jc w:val="left"/>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S7.5.3</w:t>
            </w:r>
          </w:p>
        </w:tc>
        <w:tc>
          <w:tcPr>
            <w:tcW w:w="10123" w:type="dxa"/>
          </w:tcPr>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查，管理手册：公司编制了《文件控制程序》，规定了体系文件的编制、审核、批准、受控、使用、报废等要求。查见：程序文件有2</w:t>
            </w:r>
            <w:r>
              <w:rPr>
                <w:rFonts w:hint="eastAsia" w:ascii="宋体" w:hAnsi="宋体" w:cs="宋体"/>
                <w:color w:val="auto"/>
                <w:szCs w:val="21"/>
                <w:lang w:val="en-US" w:eastAsia="zh-CN"/>
              </w:rPr>
              <w:t>2</w:t>
            </w:r>
            <w:r>
              <w:rPr>
                <w:rFonts w:hint="eastAsia" w:ascii="宋体" w:hAnsi="宋体" w:cs="宋体"/>
                <w:color w:val="auto"/>
                <w:szCs w:val="21"/>
              </w:rPr>
              <w:t>个，查：《受控文件清单》里面包括：管理手册、程序文件、岗位任职要求、管理制度汇编等。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查见：《文件发放、回收记录》程序文件、管理手册、管理制度汇编、岗位职责等行了发放；有文件编号、分发号，收文部门，部门签收、发放日期等内容。</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《管理手册》现行版本为A/0版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r>
              <w:rPr>
                <w:rFonts w:hint="eastAsia" w:ascii="宋体" w:hAnsi="宋体" w:cs="宋体"/>
                <w:color w:val="auto"/>
                <w:szCs w:val="21"/>
                <w:lang w:eastAsia="zh-CN"/>
              </w:rPr>
              <w:t>，</w:t>
            </w:r>
            <w:r>
              <w:rPr>
                <w:rFonts w:hint="eastAsia" w:ascii="宋体" w:hAnsi="宋体" w:cs="宋体"/>
                <w:color w:val="auto"/>
                <w:szCs w:val="21"/>
              </w:rPr>
              <w:t>保存完好，易于识别。</w:t>
            </w:r>
          </w:p>
          <w:p>
            <w:pPr>
              <w:spacing w:line="400" w:lineRule="exac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环境/职业健康安全法律法规标准及其他要求清单</w:t>
            </w:r>
            <w:r>
              <w:rPr>
                <w:rFonts w:hint="eastAsia" w:ascii="宋体" w:hAnsi="宋体" w:cs="宋体"/>
                <w:color w:val="auto"/>
                <w:szCs w:val="21"/>
              </w:rPr>
              <w:t>》,里面包括法律法规：中华人民共和国合同法、中华人民共和国劳动法、中华人民共和国质量法</w:t>
            </w:r>
            <w:r>
              <w:rPr>
                <w:rFonts w:hint="eastAsia" w:ascii="宋体" w:hAnsi="宋体" w:cs="宋体"/>
                <w:color w:val="auto"/>
                <w:szCs w:val="21"/>
                <w:lang w:eastAsia="zh-CN"/>
              </w:rPr>
              <w:t>、</w:t>
            </w:r>
            <w:r>
              <w:rPr>
                <w:rFonts w:hint="eastAsia" w:ascii="宋体" w:hAnsi="宋体"/>
                <w:color w:val="auto"/>
                <w:szCs w:val="21"/>
              </w:rPr>
              <w:t>中华人民共和国安全消防法、</w:t>
            </w:r>
            <w:r>
              <w:rPr>
                <w:rFonts w:hint="eastAsia" w:ascii="宋体" w:hAnsi="宋体" w:cs="宋体"/>
                <w:color w:val="auto"/>
                <w:szCs w:val="21"/>
              </w:rPr>
              <w:t>火灾事故调查规定等</w:t>
            </w:r>
            <w:r>
              <w:rPr>
                <w:rFonts w:hint="eastAsia" w:ascii="宋体" w:hAnsi="宋体" w:cs="宋体"/>
                <w:color w:val="auto"/>
                <w:szCs w:val="21"/>
                <w:lang w:eastAsia="zh-CN"/>
              </w:rPr>
              <w:t>。</w:t>
            </w:r>
          </w:p>
          <w:p>
            <w:pPr>
              <w:spacing w:line="360" w:lineRule="auto"/>
              <w:jc w:val="left"/>
              <w:rPr>
                <w:rFonts w:ascii="宋体" w:hAnsi="宋体" w:cs="宋体"/>
                <w:color w:val="auto"/>
                <w:szCs w:val="21"/>
              </w:rPr>
            </w:pPr>
            <w:r>
              <w:rPr>
                <w:rFonts w:hint="eastAsia" w:ascii="宋体" w:hAnsi="宋体" w:cs="宋体"/>
                <w:color w:val="auto"/>
                <w:szCs w:val="21"/>
              </w:rPr>
              <w:t xml:space="preserve">   查见《记录清单》质量记录，有《培训计划》、《合格供方评价表》、《合同评审》等，规定了保存期为2-3年。</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123" w:type="dxa"/>
          </w:tcPr>
          <w:p>
            <w:pPr>
              <w:rPr>
                <w:color w:val="auto"/>
              </w:rPr>
            </w:pPr>
            <w:r>
              <w:rPr>
                <w:color w:val="auto"/>
              </w:rPr>
              <w:t xml:space="preserve"> </w:t>
            </w:r>
            <w:r>
              <w:rPr>
                <w:rFonts w:hint="eastAsia"/>
                <w:color w:val="auto"/>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color w:val="auto"/>
              </w:rPr>
            </w:pPr>
            <w:r>
              <w:rPr>
                <w:rFonts w:hint="eastAsia"/>
                <w:color w:val="auto"/>
              </w:rPr>
              <w:t xml:space="preserve"> ◆根据过程的运行准则，组织实施资源能源的消耗控制火灾预防、职业健康安全事故防范等过程的控制，避免和减少了环境职业健康安全的损失。</w:t>
            </w:r>
          </w:p>
          <w:p>
            <w:pPr>
              <w:rPr>
                <w:color w:val="auto"/>
              </w:rPr>
            </w:pPr>
            <w:r>
              <w:rPr>
                <w:rFonts w:hint="eastAsia"/>
                <w:color w:val="auto"/>
              </w:rPr>
              <w:t xml:space="preserve"> ◆消防设施检查、节能降耗运行检查、火灾预防运行检查、安全环境检查等关键运行控制信息的证据都以记录或文件的方式保留。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6"/>
              <w:ind w:firstLine="0" w:firstLineChars="0"/>
              <w:rPr>
                <w:color w:val="auto"/>
              </w:rPr>
            </w:pPr>
            <w:r>
              <w:rPr>
                <w:rFonts w:hint="eastAsia"/>
                <w:color w:val="auto"/>
              </w:rPr>
              <w:t>将打印机硒鼓，黑盒，日光灯，电池分类收集，交由有供应商单位处理；使用过的复印纸可用反面作草稿纸再用一次，不能再使用的集中收集，作为废品卖掉；废旧报纸、纸箱、废旧文件（保密文件除外）等可作为废品卖掉。</w:t>
            </w:r>
          </w:p>
          <w:p>
            <w:pPr>
              <w:pStyle w:val="16"/>
              <w:ind w:firstLine="0" w:firstLineChars="0"/>
              <w:rPr>
                <w:color w:val="auto"/>
              </w:rPr>
            </w:pPr>
            <w:r>
              <w:rPr>
                <w:rFonts w:hint="eastAsia"/>
                <w:color w:val="auto"/>
              </w:rPr>
              <w:t>2）资源、能源消耗管控：</w:t>
            </w:r>
          </w:p>
          <w:p>
            <w:pPr>
              <w:rPr>
                <w:color w:val="auto"/>
              </w:rPr>
            </w:pPr>
            <w:r>
              <w:rPr>
                <w:rFonts w:hint="eastAsia"/>
                <w:color w:val="auto"/>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color w:val="auto"/>
              </w:rPr>
            </w:pPr>
            <w:r>
              <w:rPr>
                <w:rFonts w:hint="eastAsia"/>
                <w:color w:val="auto"/>
              </w:rPr>
              <w:t>3）火灾预防：</w:t>
            </w:r>
          </w:p>
          <w:p>
            <w:pPr>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rPr>
                <w:color w:val="auto"/>
              </w:rPr>
            </w:pPr>
            <w:r>
              <w:rPr>
                <w:rFonts w:hint="eastAsia"/>
                <w:color w:val="auto"/>
              </w:rPr>
              <w:t>◆查见组织的职业健康安全运行控制状况：</w:t>
            </w:r>
          </w:p>
          <w:p>
            <w:pPr>
              <w:rPr>
                <w:color w:val="auto"/>
              </w:rPr>
            </w:pPr>
            <w:r>
              <w:rPr>
                <w:rFonts w:hint="eastAsia"/>
                <w:color w:val="auto"/>
              </w:rPr>
              <w:t xml:space="preserve">  1）火灾的控制</w:t>
            </w:r>
          </w:p>
          <w:p>
            <w:pPr>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rPr>
                <w:color w:val="auto"/>
              </w:rPr>
            </w:pPr>
            <w:r>
              <w:rPr>
                <w:rFonts w:hint="eastAsia"/>
                <w:color w:val="auto"/>
              </w:rPr>
              <w:t xml:space="preserve">  2）对相关方施加影响</w:t>
            </w:r>
          </w:p>
          <w:p>
            <w:pPr>
              <w:rPr>
                <w:color w:val="auto"/>
              </w:rPr>
            </w:pPr>
            <w:r>
              <w:rPr>
                <w:rFonts w:hint="eastAsia"/>
                <w:color w:val="auto"/>
              </w:rPr>
              <w:t xml:space="preserve">  组织对进入场所内的供方送货员、访客视情况由安保人员或受访人提醒、签定安全协议等方式，告知相关遵守相应的运行准则，以防止外来人员受到人身伤害或职业健康安危害。</w:t>
            </w:r>
          </w:p>
          <w:p>
            <w:pPr>
              <w:pStyle w:val="3"/>
              <w:rPr>
                <w:color w:val="auto"/>
              </w:rPr>
            </w:pPr>
            <w:r>
              <w:rPr>
                <w:rFonts w:hint="eastAsia" w:ascii="宋体" w:hAnsi="宋体" w:cs="宋体"/>
                <w:color w:val="auto"/>
                <w:szCs w:val="21"/>
              </w:rPr>
              <w:t>组织的销售产品为自我生产产品，建有产品仓库，仓库有明确产品标识和安全标识，配备有灭火器和消防栓，符合相关要求。</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123"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rPr>
              <w:t>供销部人员在</w:t>
            </w:r>
            <w:r>
              <w:rPr>
                <w:rFonts w:hint="eastAsia" w:cs="宋体"/>
                <w:color w:val="auto"/>
                <w:szCs w:val="21"/>
                <w:lang w:eastAsia="zh-CN"/>
              </w:rPr>
              <w:t>行政部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lang w:eastAsia="zh-CN"/>
              </w:rPr>
              <w:t>2021年1月20日</w:t>
            </w:r>
            <w:r>
              <w:rPr>
                <w:rFonts w:hint="eastAsia" w:ascii="宋体" w:hAnsi="宋体" w:cs="宋体"/>
                <w:color w:val="auto"/>
                <w:szCs w:val="21"/>
              </w:rPr>
              <w:t>，</w:t>
            </w:r>
            <w:r>
              <w:rPr>
                <w:rFonts w:hint="eastAsia" w:ascii="宋体" w:hAnsi="宋体" w:cs="宋体"/>
                <w:color w:val="auto"/>
                <w:szCs w:val="21"/>
                <w:lang w:eastAsia="zh-CN"/>
              </w:rPr>
              <w:t>行政部</w:t>
            </w:r>
            <w:r>
              <w:rPr>
                <w:rFonts w:hint="eastAsia" w:ascii="宋体" w:hAnsi="宋体" w:cs="宋体"/>
                <w:color w:val="auto"/>
                <w:szCs w:val="21"/>
              </w:rPr>
              <w:t>组织</w:t>
            </w:r>
            <w:r>
              <w:rPr>
                <w:rFonts w:hint="eastAsia" w:ascii="宋体" w:hAnsi="宋体" w:cs="宋体"/>
                <w:color w:val="auto"/>
                <w:szCs w:val="21"/>
                <w:lang w:val="en-US" w:eastAsia="zh-CN"/>
              </w:rPr>
              <w:t>供销部</w:t>
            </w:r>
            <w:r>
              <w:rPr>
                <w:rFonts w:hint="eastAsia" w:ascii="宋体" w:hAnsi="宋体" w:cs="宋体"/>
                <w:color w:val="auto"/>
                <w:szCs w:val="21"/>
              </w:rPr>
              <w:t>、财务部等部门，在公司内部组织了消防演练。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演练的内容是模仿发生火情，企管部及公司领导按照“应急预案”规定的情况进行灭火。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123" w:type="dxa"/>
          </w:tcPr>
          <w:p>
            <w:pPr>
              <w:spacing w:line="400" w:lineRule="exact"/>
              <w:rPr>
                <w:rFonts w:ascii="宋体" w:hAnsi="宋体" w:cs="宋体"/>
                <w:color w:val="auto"/>
                <w:szCs w:val="21"/>
              </w:rPr>
            </w:pPr>
            <w:r>
              <w:rPr>
                <w:rFonts w:hint="eastAsia" w:ascii="宋体" w:hAnsi="宋体" w:cs="宋体"/>
                <w:color w:val="auto"/>
                <w:szCs w:val="21"/>
              </w:rPr>
              <w:t>----有《环境与职业健康安全运行控制程序》和管理文件。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rPr>
              <w:t>程序文件规定公司每月由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w:t>
            </w:r>
            <w:r>
              <w:rPr>
                <w:rFonts w:hint="eastAsia" w:ascii="宋体" w:hAnsi="宋体" w:cs="宋体"/>
                <w:color w:val="auto"/>
                <w:szCs w:val="21"/>
                <w:highlight w:val="none"/>
              </w:rPr>
              <w:t>对公司办公场所和服务场所的环境方面、安全消防方面的工程作业固体废弃物处理、生活垃圾处理、消防器材保养和检查等进行检查。提供有2020年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02</w:t>
            </w:r>
            <w:r>
              <w:rPr>
                <w:rFonts w:hint="eastAsia" w:ascii="宋体" w:hAnsi="宋体" w:cs="宋体"/>
                <w:color w:val="auto"/>
                <w:szCs w:val="21"/>
                <w:highlight w:val="none"/>
              </w:rPr>
              <w:t>月份的安全环境检查月报记录。检查结论：</w:t>
            </w:r>
            <w:r>
              <w:rPr>
                <w:rFonts w:hint="eastAsia" w:ascii="宋体" w:hAnsi="宋体" w:cs="宋体"/>
                <w:color w:val="auto"/>
                <w:szCs w:val="21"/>
                <w:highlight w:val="none"/>
                <w:lang w:val="en-US" w:eastAsia="zh-CN"/>
              </w:rPr>
              <w:t>执行情况较好。检查人：</w:t>
            </w:r>
            <w:r>
              <w:rPr>
                <w:rFonts w:hint="eastAsia" w:ascii="宋体" w:hAnsi="宋体" w:cs="宋体"/>
                <w:color w:val="auto"/>
                <w:szCs w:val="21"/>
                <w:highlight w:val="none"/>
                <w:lang w:eastAsia="zh-CN"/>
              </w:rPr>
              <w:t>陈思恩。</w:t>
            </w:r>
          </w:p>
          <w:p>
            <w:pPr>
              <w:spacing w:line="400" w:lineRule="exact"/>
              <w:ind w:firstLine="210" w:firstLineChars="100"/>
              <w:rPr>
                <w:rFonts w:hint="default" w:ascii="宋体" w:hAnsi="宋体" w:eastAsia="宋体" w:cs="宋体"/>
                <w:color w:val="auto"/>
                <w:szCs w:val="21"/>
                <w:lang w:val="en-US" w:eastAsia="zh-CN"/>
              </w:rPr>
            </w:pPr>
            <w:r>
              <w:rPr>
                <w:rFonts w:hint="eastAsia" w:ascii="宋体" w:hAnsi="宋体" w:cs="宋体"/>
                <w:color w:val="auto"/>
                <w:szCs w:val="21"/>
                <w:highlight w:val="none"/>
              </w:rPr>
              <w:t>提供有2020年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02</w:t>
            </w:r>
            <w:r>
              <w:rPr>
                <w:rFonts w:hint="eastAsia" w:ascii="宋体" w:hAnsi="宋体" w:cs="宋体"/>
                <w:color w:val="auto"/>
                <w:szCs w:val="21"/>
                <w:highlight w:val="none"/>
              </w:rPr>
              <w:t>月份</w:t>
            </w:r>
            <w:r>
              <w:rPr>
                <w:rFonts w:hint="eastAsia" w:ascii="宋体" w:hAnsi="宋体" w:cs="宋体"/>
                <w:color w:val="auto"/>
                <w:szCs w:val="21"/>
              </w:rPr>
              <w:t>灭火器检</w:t>
            </w:r>
            <w:r>
              <w:rPr>
                <w:rFonts w:hint="eastAsia" w:ascii="宋体" w:hAnsi="宋体" w:cs="宋体"/>
                <w:color w:val="auto"/>
                <w:szCs w:val="21"/>
                <w:lang w:eastAsia="zh-CN"/>
              </w:rPr>
              <w:t>查表，由行政部组织人员对灭火器进行检查，检查内容：瓶体和开关的完好性、干粉是否过期。</w:t>
            </w:r>
            <w:r>
              <w:rPr>
                <w:rFonts w:hint="eastAsia" w:ascii="宋体" w:hAnsi="宋体" w:cs="宋体"/>
                <w:color w:val="auto"/>
                <w:szCs w:val="21"/>
                <w:lang w:val="en-US" w:eastAsia="zh-CN"/>
              </w:rPr>
              <w:t>检查结果：完好。</w:t>
            </w:r>
            <w:r>
              <w:rPr>
                <w:rFonts w:hint="eastAsia" w:ascii="宋体" w:hAnsi="宋体" w:cs="宋体"/>
                <w:color w:val="auto"/>
                <w:szCs w:val="21"/>
                <w:lang w:eastAsia="zh-CN"/>
              </w:rPr>
              <w:t xml:space="preserve">检查人：陈思恩 </w:t>
            </w:r>
          </w:p>
          <w:p>
            <w:pPr>
              <w:spacing w:line="400" w:lineRule="exact"/>
              <w:rPr>
                <w:rFonts w:ascii="宋体" w:hAnsi="宋体" w:cs="宋体"/>
                <w:color w:val="auto"/>
                <w:szCs w:val="21"/>
              </w:rPr>
            </w:pPr>
            <w:r>
              <w:rPr>
                <w:rFonts w:hint="eastAsia" w:ascii="宋体" w:hAnsi="宋体" w:cs="宋体"/>
                <w:color w:val="auto"/>
                <w:szCs w:val="21"/>
              </w:rPr>
              <w:t>◆ 职工健康体检报告</w:t>
            </w:r>
          </w:p>
          <w:p>
            <w:pPr>
              <w:rPr>
                <w:rFonts w:ascii="宋体" w:hAnsi="宋体" w:cs="宋体"/>
                <w:color w:val="auto"/>
                <w:szCs w:val="21"/>
              </w:rPr>
            </w:pPr>
            <w:r>
              <w:rPr>
                <w:rFonts w:hint="eastAsia" w:ascii="宋体" w:hAnsi="宋体" w:cs="宋体"/>
                <w:color w:val="auto"/>
                <w:szCs w:val="21"/>
              </w:rPr>
              <w:t>公司经营范围为</w:t>
            </w:r>
            <w:r>
              <w:rPr>
                <w:rFonts w:hint="eastAsia" w:ascii="宋体" w:hAnsi="宋体"/>
                <w:color w:val="auto"/>
                <w:szCs w:val="21"/>
                <w:lang w:eastAsia="zh-CN"/>
              </w:rPr>
              <w:t>高低压绝缘子、电力金具铁附件的销售</w:t>
            </w:r>
            <w:r>
              <w:rPr>
                <w:rFonts w:hint="eastAsia" w:ascii="宋体" w:hAnsi="宋体" w:cs="宋体"/>
                <w:color w:val="auto"/>
                <w:szCs w:val="21"/>
                <w:highlight w:val="none"/>
              </w:rPr>
              <w:t>，对员工职业健康检查要求不高，故未做员工体检</w:t>
            </w:r>
            <w:r>
              <w:rPr>
                <w:rFonts w:hint="eastAsia" w:ascii="宋体" w:hAnsi="宋体" w:cs="宋体"/>
                <w:color w:val="auto"/>
                <w:szCs w:val="21"/>
              </w:rPr>
              <w:t>。</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123" w:type="dxa"/>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法律法规和其他要求管理程序</w:t>
            </w:r>
            <w:r>
              <w:rPr>
                <w:rFonts w:hint="eastAsia" w:ascii="宋体" w:hAnsi="宋体"/>
                <w:color w:val="auto"/>
                <w:szCs w:val="21"/>
              </w:rPr>
              <w:t>》，规定明确基本合理。</w:t>
            </w:r>
            <w:r>
              <w:rPr>
                <w:rFonts w:hint="eastAsia" w:ascii="宋体" w:hAnsi="宋体"/>
                <w:color w:val="auto"/>
                <w:szCs w:val="21"/>
                <w:lang w:eastAsia="zh-CN"/>
              </w:rPr>
              <w:t>行政部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olor w:val="auto"/>
                <w:szCs w:val="21"/>
                <w:lang w:eastAsia="zh-CN"/>
              </w:rPr>
              <w:t>行政部</w:t>
            </w:r>
            <w:r>
              <w:rPr>
                <w:rFonts w:hint="eastAsia" w:ascii="宋体" w:hAnsi="宋体"/>
                <w:color w:val="auto"/>
                <w:szCs w:val="21"/>
              </w:rPr>
              <w:t>组织各部门</w:t>
            </w:r>
            <w:r>
              <w:rPr>
                <w:rFonts w:hint="eastAsia" w:ascii="宋体" w:hAnsi="宋体"/>
                <w:color w:val="auto"/>
                <w:szCs w:val="21"/>
                <w:highlight w:val="none"/>
              </w:rPr>
              <w:t>于</w:t>
            </w:r>
            <w:r>
              <w:rPr>
                <w:rFonts w:hint="eastAsia"/>
                <w:color w:val="auto"/>
                <w:szCs w:val="21"/>
                <w:highlight w:val="none"/>
              </w:rPr>
              <w:t>202</w:t>
            </w:r>
            <w:r>
              <w:rPr>
                <w:rFonts w:hint="eastAsia"/>
                <w:color w:val="auto"/>
                <w:szCs w:val="21"/>
                <w:highlight w:val="none"/>
                <w:lang w:val="en-US" w:eastAsia="zh-CN"/>
              </w:rPr>
              <w:t>1</w:t>
            </w:r>
            <w:r>
              <w:rPr>
                <w:rFonts w:hint="eastAsia"/>
                <w:color w:val="auto"/>
                <w:szCs w:val="21"/>
                <w:highlight w:val="none"/>
              </w:rPr>
              <w:t>年</w:t>
            </w:r>
            <w:r>
              <w:rPr>
                <w:rFonts w:hint="eastAsia"/>
                <w:color w:val="auto"/>
                <w:szCs w:val="21"/>
                <w:highlight w:val="none"/>
                <w:lang w:val="en-US" w:eastAsia="zh-CN"/>
              </w:rPr>
              <w:t>2</w:t>
            </w:r>
            <w:r>
              <w:rPr>
                <w:rFonts w:hint="eastAsia"/>
                <w:color w:val="auto"/>
                <w:szCs w:val="21"/>
                <w:highlight w:val="none"/>
              </w:rPr>
              <w:t>月25日</w:t>
            </w:r>
            <w:r>
              <w:rPr>
                <w:rFonts w:hint="eastAsia" w:ascii="宋体" w:hAnsi="宋体"/>
                <w:color w:val="auto"/>
                <w:szCs w:val="21"/>
                <w:highlight w:val="none"/>
              </w:rPr>
              <w:t>对公司管理</w:t>
            </w:r>
            <w:r>
              <w:rPr>
                <w:rFonts w:hint="eastAsia" w:ascii="宋体" w:hAnsi="宋体"/>
                <w:color w:val="auto"/>
                <w:szCs w:val="21"/>
              </w:rPr>
              <w:t>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rPr>
                <w:rFonts w:hint="eastAsia" w:ascii="宋体" w:hAnsi="宋体"/>
              </w:rPr>
            </w:pPr>
            <w:r>
              <w:rPr>
                <w:rFonts w:hint="eastAsia" w:ascii="宋体" w:hAnsi="宋体"/>
              </w:rPr>
              <w:t>评</w:t>
            </w:r>
            <w:r>
              <w:rPr>
                <w:rFonts w:hint="eastAsia" w:ascii="宋体" w:hAnsi="宋体"/>
                <w:lang w:eastAsia="zh-CN"/>
              </w:rPr>
              <w:t>价</w:t>
            </w:r>
            <w:r>
              <w:rPr>
                <w:rFonts w:hint="eastAsia" w:ascii="宋体" w:hAnsi="宋体"/>
                <w:lang w:val="en-US" w:eastAsia="zh-CN"/>
              </w:rPr>
              <w:t>人</w:t>
            </w:r>
            <w:r>
              <w:rPr>
                <w:rFonts w:hint="eastAsia" w:ascii="宋体" w:hAnsi="宋体"/>
                <w:lang w:eastAsia="zh-CN"/>
              </w:rPr>
              <w:t>：薛伟、</w:t>
            </w:r>
            <w:r>
              <w:rPr>
                <w:rFonts w:hint="eastAsia" w:ascii="宋体" w:hAnsi="宋体"/>
                <w:lang w:val="en-US" w:eastAsia="zh-CN"/>
              </w:rPr>
              <w:t>王勇</w:t>
            </w:r>
            <w:r>
              <w:rPr>
                <w:rFonts w:hint="eastAsia" w:ascii="宋体" w:hAnsi="宋体"/>
                <w:lang w:eastAsia="zh-CN"/>
              </w:rPr>
              <w:t>、</w:t>
            </w:r>
            <w:r>
              <w:rPr>
                <w:rFonts w:hint="eastAsia" w:ascii="宋体" w:hAnsi="宋体"/>
                <w:lang w:val="en-US" w:eastAsia="zh-CN"/>
              </w:rPr>
              <w:t>林庄</w:t>
            </w:r>
            <w:r>
              <w:rPr>
                <w:rFonts w:hint="eastAsia" w:ascii="宋体" w:hAnsi="宋体"/>
                <w:lang w:eastAsia="zh-CN"/>
              </w:rPr>
              <w:t xml:space="preserve"> </w:t>
            </w:r>
          </w:p>
          <w:p>
            <w:pPr>
              <w:rPr>
                <w:rFonts w:hint="eastAsia" w:ascii="宋体" w:hAnsi="宋体"/>
                <w:lang w:eastAsia="zh-CN"/>
              </w:rPr>
            </w:pPr>
            <w:r>
              <w:rPr>
                <w:rFonts w:hint="eastAsia" w:ascii="宋体" w:hAnsi="宋体"/>
              </w:rPr>
              <w:t>审核：</w:t>
            </w:r>
            <w:r>
              <w:rPr>
                <w:rFonts w:hint="eastAsia" w:ascii="宋体" w:hAnsi="宋体"/>
                <w:lang w:eastAsia="zh-CN"/>
              </w:rPr>
              <w:t>谢欣</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 xml:space="preserve">S9.2 </w:t>
            </w:r>
          </w:p>
          <w:p>
            <w:pPr>
              <w:rPr>
                <w:rFonts w:ascii="宋体" w:hAnsi="宋体"/>
                <w:color w:val="auto"/>
                <w:szCs w:val="21"/>
              </w:rPr>
            </w:pPr>
          </w:p>
        </w:tc>
        <w:tc>
          <w:tcPr>
            <w:tcW w:w="10123" w:type="dxa"/>
            <w:vAlign w:val="top"/>
          </w:tcPr>
          <w:p>
            <w:pPr>
              <w:spacing w:line="360" w:lineRule="atLeast"/>
              <w:rPr>
                <w:rFonts w:ascii="宋体" w:hAnsi="宋体"/>
                <w:color w:val="auto"/>
                <w:szCs w:val="21"/>
              </w:rPr>
            </w:pPr>
            <w:r>
              <w:rPr>
                <w:rFonts w:hint="eastAsia" w:ascii="宋体" w:hAnsi="宋体"/>
                <w:color w:val="auto"/>
                <w:szCs w:val="21"/>
              </w:rPr>
              <w:t>查管理手册，公司按标准要求编制了《</w:t>
            </w:r>
            <w:r>
              <w:rPr>
                <w:rFonts w:hint="eastAsia" w:ascii="宋体" w:hAnsi="宋体"/>
                <w:color w:val="auto"/>
                <w:szCs w:val="21"/>
                <w:lang w:eastAsia="zh-CN"/>
              </w:rPr>
              <w:t>内部审核管理程序</w:t>
            </w:r>
            <w:r>
              <w:rPr>
                <w:rFonts w:hint="eastAsia" w:ascii="宋体" w:hAnsi="宋体"/>
                <w:color w:val="auto"/>
                <w:szCs w:val="21"/>
              </w:rPr>
              <w:t>》，规定了内部审核的目的、范围、职责、要求、方法频次等，规定每两次内审的时间不得超过12个月。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年《体系审核实施计划》</w:t>
            </w:r>
          </w:p>
          <w:p>
            <w:pPr>
              <w:spacing w:line="360" w:lineRule="atLeast"/>
              <w:rPr>
                <w:rFonts w:hint="eastAsia"/>
                <w:color w:val="auto"/>
              </w:rPr>
            </w:pPr>
            <w:r>
              <w:rPr>
                <w:rFonts w:hint="eastAsia" w:ascii="宋体" w:hAnsi="宋体"/>
                <w:color w:val="auto"/>
                <w:szCs w:val="21"/>
              </w:rPr>
              <w:t>审核时间：</w:t>
            </w:r>
            <w:r>
              <w:rPr>
                <w:rFonts w:hint="eastAsia" w:ascii="宋体" w:hAnsi="宋体" w:cs="Times New Roman"/>
                <w:szCs w:val="21"/>
                <w:lang w:eastAsia="zh-CN"/>
              </w:rPr>
              <w:t>202</w:t>
            </w:r>
            <w:r>
              <w:rPr>
                <w:rFonts w:hint="eastAsia" w:ascii="宋体" w:hAnsi="宋体" w:cs="Times New Roman"/>
                <w:szCs w:val="21"/>
                <w:lang w:val="en-US" w:eastAsia="zh-CN"/>
              </w:rPr>
              <w:t>1</w:t>
            </w:r>
            <w:r>
              <w:rPr>
                <w:rFonts w:hint="eastAsia" w:ascii="宋体" w:hAnsi="宋体" w:cs="Times New Roman"/>
                <w:szCs w:val="21"/>
                <w:lang w:eastAsia="zh-CN"/>
              </w:rPr>
              <w:t>年</w:t>
            </w:r>
            <w:r>
              <w:rPr>
                <w:rFonts w:hint="eastAsia" w:ascii="宋体" w:hAnsi="宋体" w:cs="Times New Roman"/>
                <w:szCs w:val="21"/>
                <w:lang w:val="en-US" w:eastAsia="zh-CN"/>
              </w:rPr>
              <w:t>2</w:t>
            </w:r>
            <w:r>
              <w:rPr>
                <w:rFonts w:hint="eastAsia" w:ascii="宋体" w:hAnsi="宋体" w:cs="Times New Roman"/>
                <w:szCs w:val="21"/>
                <w:lang w:eastAsia="zh-CN"/>
              </w:rPr>
              <w:t>月</w:t>
            </w:r>
            <w:r>
              <w:rPr>
                <w:rFonts w:hint="eastAsia" w:ascii="宋体" w:hAnsi="宋体" w:cs="Times New Roman"/>
                <w:szCs w:val="21"/>
                <w:lang w:val="en-US" w:eastAsia="zh-CN"/>
              </w:rPr>
              <w:t>5</w:t>
            </w:r>
            <w:r>
              <w:rPr>
                <w:rFonts w:hint="eastAsia" w:ascii="宋体" w:hAnsi="宋体" w:cs="Times New Roman"/>
                <w:szCs w:val="21"/>
                <w:lang w:eastAsia="zh-CN"/>
              </w:rPr>
              <w:t>日</w:t>
            </w:r>
            <w:r>
              <w:rPr>
                <w:rFonts w:hint="eastAsia" w:ascii="宋体" w:hAnsi="宋体" w:eastAsia="宋体" w:cs="Times New Roman"/>
                <w:color w:val="auto"/>
                <w:szCs w:val="21"/>
              </w:rPr>
              <w:t>。</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jc w:val="left"/>
              <w:rPr>
                <w:rFonts w:ascii="宋体" w:hAnsi="宋体"/>
                <w:color w:val="auto"/>
                <w:szCs w:val="21"/>
              </w:rPr>
            </w:pPr>
            <w:r>
              <w:rPr>
                <w:rFonts w:hint="eastAsia" w:ascii="宋体" w:hAnsi="宋体"/>
                <w:color w:val="auto"/>
                <w:szCs w:val="21"/>
              </w:rPr>
              <w:t>内审组：</w:t>
            </w:r>
            <w:r>
              <w:rPr>
                <w:rFonts w:hint="eastAsia"/>
                <w:color w:val="000000"/>
                <w:sz w:val="21"/>
                <w:szCs w:val="21"/>
              </w:rPr>
              <w:t>组长（A） ：</w:t>
            </w:r>
            <w:r>
              <w:rPr>
                <w:rFonts w:hint="eastAsia" w:ascii="宋体" w:hAnsi="宋体" w:cs="宋体"/>
                <w:lang w:eastAsia="zh-CN"/>
              </w:rPr>
              <w:t>陈思恩</w:t>
            </w:r>
            <w:r>
              <w:rPr>
                <w:rFonts w:hint="eastAsia"/>
                <w:color w:val="000000"/>
                <w:sz w:val="21"/>
                <w:szCs w:val="21"/>
              </w:rPr>
              <w:t xml:space="preserve">    组员（B）：</w:t>
            </w:r>
            <w:r>
              <w:rPr>
                <w:rFonts w:hint="eastAsia" w:ascii="宋体" w:hAnsi="宋体" w:cs="宋体"/>
                <w:lang w:eastAsia="zh-CN"/>
              </w:rPr>
              <w:t>薛伟</w:t>
            </w:r>
          </w:p>
          <w:p>
            <w:pPr>
              <w:spacing w:line="360" w:lineRule="atLeast"/>
              <w:rPr>
                <w:rFonts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行政部</w:t>
            </w:r>
            <w:r>
              <w:rPr>
                <w:rFonts w:hint="eastAsia" w:ascii="宋体" w:hAnsi="宋体"/>
                <w:color w:val="auto"/>
                <w:szCs w:val="21"/>
              </w:rPr>
              <w:t>审核检查表》，《供销部审核检查表》、《</w:t>
            </w:r>
            <w:r>
              <w:rPr>
                <w:rFonts w:hint="eastAsia" w:ascii="宋体" w:hAnsi="宋体"/>
                <w:color w:val="auto"/>
                <w:szCs w:val="21"/>
                <w:lang w:eastAsia="zh-CN"/>
              </w:rPr>
              <w:t>领导层</w:t>
            </w:r>
            <w:r>
              <w:rPr>
                <w:rFonts w:hint="eastAsia" w:ascii="宋体" w:hAnsi="宋体"/>
                <w:color w:val="auto"/>
                <w:szCs w:val="21"/>
              </w:rPr>
              <w:t>审核检查表》</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审核记录，审核过程及条款基本齐全，不存在审核自己部门的情况。</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查本次内审共发现不合格项1个，属一般不符合。涉及</w:t>
            </w:r>
            <w:r>
              <w:rPr>
                <w:rFonts w:hint="eastAsia" w:ascii="宋体" w:hAnsi="宋体"/>
                <w:color w:val="auto"/>
                <w:szCs w:val="21"/>
                <w:lang w:eastAsia="zh-CN"/>
              </w:rPr>
              <w:t>行政部</w:t>
            </w:r>
            <w:r>
              <w:rPr>
                <w:rFonts w:hint="eastAsia" w:ascii="宋体" w:hAnsi="宋体"/>
                <w:color w:val="auto"/>
                <w:szCs w:val="21"/>
              </w:rPr>
              <w:t>ES7.2条款</w:t>
            </w:r>
            <w:r>
              <w:rPr>
                <w:rFonts w:hint="eastAsia" w:ascii="宋体" w:hAnsi="宋体" w:cs="宋体"/>
                <w:color w:val="auto"/>
                <w:szCs w:val="21"/>
              </w:rPr>
              <w:t>审核行政部时，未见对新员工的培训记录</w:t>
            </w:r>
            <w:r>
              <w:rPr>
                <w:rFonts w:hint="eastAsia" w:ascii="宋体" w:hAnsi="宋体"/>
                <w:color w:val="auto"/>
                <w:szCs w:val="21"/>
              </w:rPr>
              <w:t>，已经对不合格原因进行了分析，制订了纠正措施，并对结果进行了验证。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rPr>
                <w:rFonts w:ascii="宋体" w:hAnsi="宋体" w:eastAsia="宋体" w:cs="Times New Roman"/>
                <w:color w:val="auto"/>
                <w:kern w:val="2"/>
                <w:sz w:val="21"/>
                <w:szCs w:val="21"/>
                <w:lang w:val="en-US" w:eastAsia="zh-CN" w:bidi="ar-SA"/>
              </w:rPr>
            </w:pPr>
            <w:r>
              <w:rPr>
                <w:rFonts w:hint="eastAsia" w:ascii="宋体" w:hAnsi="宋体"/>
                <w:color w:val="auto"/>
                <w:szCs w:val="21"/>
              </w:rPr>
              <w:t>通过内部审核，公司环境和职业健康安全管理体系的建立实施是有效的，符合标准要求。</w:t>
            </w:r>
          </w:p>
        </w:tc>
        <w:tc>
          <w:tcPr>
            <w:tcW w:w="1466"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E10.2;10.3；S10.1;10.2</w:t>
            </w:r>
          </w:p>
          <w:p>
            <w:pPr>
              <w:rPr>
                <w:rFonts w:ascii="宋体" w:hAnsi="宋体" w:cs="新宋体"/>
                <w:color w:val="auto"/>
                <w:szCs w:val="21"/>
              </w:rPr>
            </w:pPr>
          </w:p>
        </w:tc>
        <w:tc>
          <w:tcPr>
            <w:tcW w:w="10123" w:type="dxa"/>
          </w:tcPr>
          <w:p>
            <w:pPr>
              <w:spacing w:line="400" w:lineRule="atLeast"/>
              <w:rPr>
                <w:rFonts w:ascii="宋体" w:hAnsi="宋体"/>
                <w:color w:val="auto"/>
                <w:szCs w:val="21"/>
              </w:rPr>
            </w:pPr>
            <w:r>
              <w:rPr>
                <w:rFonts w:hint="eastAsia" w:ascii="宋体" w:hAnsi="宋体"/>
                <w:color w:val="auto"/>
                <w:szCs w:val="21"/>
              </w:rPr>
              <w:t>公司制定系列程序文件《管理评审制度》、《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eastAsia="宋体"/>
                <w:color w:val="auto"/>
                <w:szCs w:val="21"/>
                <w:lang w:eastAsia="zh-CN"/>
              </w:rPr>
            </w:pPr>
            <w:r>
              <w:rPr>
                <w:rFonts w:hint="eastAsia" w:ascii="宋体" w:hAnsi="宋体"/>
                <w:color w:val="auto"/>
                <w:szCs w:val="21"/>
              </w:rPr>
              <w:t>提供有改进、纠正和预防措施实施情况一览表</w:t>
            </w:r>
            <w:r>
              <w:rPr>
                <w:rFonts w:hint="eastAsia" w:ascii="宋体" w:hAnsi="宋体"/>
                <w:color w:val="auto"/>
                <w:szCs w:val="21"/>
                <w:lang w:eastAsia="zh-CN"/>
              </w:rPr>
              <w:t>。</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123" w:type="dxa"/>
          </w:tcPr>
          <w:p>
            <w:pPr>
              <w:spacing w:line="400" w:lineRule="atLeast"/>
              <w:rPr>
                <w:rFonts w:hint="eastAsia" w:ascii="宋体" w:hAnsi="宋体"/>
                <w:color w:val="auto"/>
                <w:szCs w:val="21"/>
              </w:rPr>
            </w:pPr>
            <w:r>
              <w:rPr>
                <w:rFonts w:hint="eastAsia" w:ascii="宋体" w:hAnsi="宋体"/>
                <w:color w:val="auto"/>
                <w:szCs w:val="21"/>
              </w:rPr>
              <w:t>提供有202</w:t>
            </w:r>
            <w:r>
              <w:rPr>
                <w:rFonts w:hint="eastAsia" w:ascii="宋体" w:hAnsi="宋体"/>
                <w:color w:val="auto"/>
                <w:szCs w:val="21"/>
                <w:lang w:val="en-US" w:eastAsia="zh-CN"/>
              </w:rPr>
              <w:t>1</w:t>
            </w:r>
            <w:r>
              <w:rPr>
                <w:rFonts w:hint="eastAsia" w:ascii="宋体" w:hAnsi="宋体"/>
                <w:color w:val="auto"/>
                <w:szCs w:val="21"/>
              </w:rPr>
              <w:t>年环境、职业健康安全管理体系运行资金计划审批及财务投入清单</w:t>
            </w:r>
            <w:r>
              <w:rPr>
                <w:rFonts w:hint="eastAsia" w:ascii="宋体" w:hAnsi="宋体"/>
                <w:color w:val="auto"/>
                <w:szCs w:val="21"/>
                <w:highlight w:val="none"/>
              </w:rPr>
              <w:t>：支出项目有员工保险、购置灭火器、体系认证费用</w:t>
            </w:r>
            <w:r>
              <w:rPr>
                <w:rFonts w:hint="eastAsia" w:ascii="宋体" w:hAnsi="宋体"/>
                <w:color w:val="auto"/>
                <w:szCs w:val="21"/>
                <w:highlight w:val="none"/>
                <w:lang w:eastAsia="zh-CN"/>
              </w:rPr>
              <w:t>、</w:t>
            </w:r>
            <w:r>
              <w:rPr>
                <w:rFonts w:hint="eastAsia" w:ascii="宋体" w:hAnsi="宋体"/>
                <w:color w:val="auto"/>
                <w:szCs w:val="21"/>
                <w:highlight w:val="none"/>
              </w:rPr>
              <w:t>劳保用品、垃圾清运费</w:t>
            </w:r>
            <w:r>
              <w:rPr>
                <w:rFonts w:hint="eastAsia" w:ascii="宋体" w:hAnsi="宋体"/>
                <w:color w:val="auto"/>
                <w:szCs w:val="21"/>
                <w:highlight w:val="none"/>
                <w:lang w:eastAsia="zh-CN"/>
              </w:rPr>
              <w:t>、</w:t>
            </w:r>
            <w:r>
              <w:rPr>
                <w:rFonts w:hint="eastAsia" w:ascii="宋体" w:hAnsi="宋体"/>
                <w:color w:val="auto"/>
                <w:szCs w:val="21"/>
                <w:highlight w:val="none"/>
              </w:rPr>
              <w:t>消防安全培训和演练、固废处理等共计约1</w:t>
            </w:r>
            <w:r>
              <w:rPr>
                <w:rFonts w:hint="eastAsia" w:ascii="宋体" w:hAnsi="宋体"/>
                <w:color w:val="auto"/>
                <w:szCs w:val="21"/>
                <w:highlight w:val="none"/>
                <w:lang w:val="en-US" w:eastAsia="zh-CN"/>
              </w:rPr>
              <w:t>8</w:t>
            </w:r>
            <w:r>
              <w:rPr>
                <w:rFonts w:hint="eastAsia" w:ascii="宋体" w:hAnsi="宋体"/>
                <w:color w:val="auto"/>
                <w:szCs w:val="21"/>
                <w:highlight w:val="none"/>
              </w:rPr>
              <w:t>0000元。</w:t>
            </w:r>
          </w:p>
        </w:tc>
        <w:tc>
          <w:tcPr>
            <w:tcW w:w="1466"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技术部</w:t>
            </w:r>
            <w:r>
              <w:rPr>
                <w:rFonts w:hint="eastAsia"/>
                <w:color w:val="auto"/>
                <w:sz w:val="24"/>
                <w:szCs w:val="24"/>
                <w:highlight w:val="none"/>
              </w:rPr>
              <w:t xml:space="preserve">   主管领导：</w:t>
            </w:r>
            <w:r>
              <w:rPr>
                <w:rFonts w:hint="eastAsia"/>
                <w:color w:val="auto"/>
                <w:sz w:val="24"/>
                <w:szCs w:val="24"/>
                <w:highlight w:val="none"/>
                <w:lang w:val="en-US" w:eastAsia="zh-CN"/>
              </w:rPr>
              <w:t>陈思恩</w:t>
            </w:r>
            <w:r>
              <w:rPr>
                <w:rFonts w:hint="eastAsia" w:ascii="宋体" w:hAnsi="宋体"/>
                <w:color w:val="auto"/>
                <w:szCs w:val="21"/>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val="en-US" w:eastAsia="zh-CN"/>
              </w:rPr>
              <w:t>薛伟</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2021年03月2</w:t>
            </w:r>
            <w:r>
              <w:rPr>
                <w:rFonts w:hint="eastAsia"/>
                <w:color w:val="auto"/>
                <w:sz w:val="24"/>
                <w:szCs w:val="24"/>
                <w:lang w:val="en-US" w:eastAsia="zh-CN"/>
              </w:rPr>
              <w:t>2</w:t>
            </w:r>
            <w:r>
              <w:rPr>
                <w:rFonts w:hint="eastAsia"/>
                <w:color w:val="auto"/>
                <w:sz w:val="24"/>
                <w:szCs w:val="24"/>
                <w:lang w:eastAsia="zh-CN"/>
              </w:rPr>
              <w:t>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r>
              <w:rPr>
                <w:rFonts w:hint="eastAsia" w:ascii="宋体" w:hAnsi="宋体" w:cs="新宋体"/>
                <w:sz w:val="18"/>
                <w:szCs w:val="18"/>
              </w:rPr>
              <w:t>5.3组织的角色、职责和权限、6.2目标及其达成的策划</w:t>
            </w:r>
            <w:r>
              <w:rPr>
                <w:rFonts w:hint="eastAsia" w:ascii="宋体" w:hAnsi="宋体" w:cs="新宋体"/>
                <w:sz w:val="18"/>
                <w:szCs w:val="18"/>
                <w:lang w:eastAsia="zh-CN"/>
              </w:rPr>
              <w:t>、</w:t>
            </w:r>
            <w:r>
              <w:rPr>
                <w:rFonts w:hint="eastAsia" w:ascii="宋体" w:hAnsi="宋体" w:cs="新宋体"/>
                <w:sz w:val="18"/>
                <w:szCs w:val="18"/>
              </w:rPr>
              <w:t>6.1.2环境因素；7.4沟通；8.1运行策划和控制；8.2应急准备和响应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004" w:type="dxa"/>
          </w:tcPr>
          <w:p>
            <w:pPr>
              <w:spacing w:line="400" w:lineRule="exact"/>
              <w:rPr>
                <w:rFonts w:hint="eastAsia" w:ascii="宋体" w:hAnsi="宋体" w:eastAsia="宋体"/>
                <w:color w:val="auto"/>
                <w:szCs w:val="21"/>
                <w:lang w:eastAsia="zh-CN"/>
              </w:rPr>
            </w:pPr>
            <w:r>
              <w:rPr>
                <w:rFonts w:hint="eastAsia" w:ascii="宋体" w:hAnsi="宋体" w:cs="Arial"/>
                <w:color w:val="auto"/>
                <w:szCs w:val="21"/>
              </w:rPr>
              <w:t>在体系手册中规定了</w:t>
            </w:r>
            <w:r>
              <w:rPr>
                <w:rFonts w:hint="eastAsia" w:ascii="宋体" w:hAnsi="宋体" w:cs="Arial"/>
                <w:color w:val="auto"/>
                <w:szCs w:val="21"/>
                <w:lang w:eastAsia="zh-CN"/>
              </w:rPr>
              <w:t>技术部</w:t>
            </w:r>
            <w:r>
              <w:rPr>
                <w:rFonts w:hint="eastAsia" w:ascii="宋体" w:hAnsi="宋体" w:cs="Arial"/>
                <w:color w:val="auto"/>
                <w:szCs w:val="21"/>
              </w:rPr>
              <w:t>的环境职责和权限，以确保部门工作的展开和实施：</w:t>
            </w:r>
          </w:p>
          <w:p>
            <w:pPr>
              <w:pStyle w:val="3"/>
              <w:rPr>
                <w:rFonts w:hint="eastAsia" w:ascii="宋体" w:hAnsi="宋体"/>
                <w:color w:val="auto"/>
                <w:szCs w:val="21"/>
                <w:lang w:val="en-US" w:eastAsia="zh-CN"/>
              </w:rPr>
            </w:pPr>
            <w:r>
              <w:rPr>
                <w:rFonts w:hint="eastAsia" w:ascii="宋体" w:hAnsi="宋体"/>
                <w:color w:val="auto"/>
                <w:szCs w:val="21"/>
                <w:lang w:val="en-US" w:eastAsia="zh-CN"/>
              </w:rPr>
              <w:t>1.负责公司产品的质量管理工作；</w:t>
            </w:r>
          </w:p>
          <w:p>
            <w:pPr>
              <w:pStyle w:val="3"/>
              <w:rPr>
                <w:rFonts w:hint="eastAsia" w:ascii="宋体" w:hAnsi="宋体"/>
                <w:color w:val="auto"/>
                <w:szCs w:val="21"/>
                <w:lang w:val="en-US" w:eastAsia="zh-CN"/>
              </w:rPr>
            </w:pPr>
            <w:r>
              <w:rPr>
                <w:rFonts w:hint="eastAsia" w:ascii="宋体" w:hAnsi="宋体"/>
                <w:color w:val="auto"/>
                <w:szCs w:val="21"/>
                <w:lang w:val="en-US" w:eastAsia="zh-CN"/>
              </w:rPr>
              <w:t>2.负责公司的检验方面的实施安排；</w:t>
            </w:r>
          </w:p>
          <w:p>
            <w:pPr>
              <w:pStyle w:val="3"/>
              <w:rPr>
                <w:rFonts w:hint="eastAsia" w:ascii="宋体" w:hAnsi="宋体"/>
                <w:color w:val="auto"/>
                <w:szCs w:val="21"/>
                <w:lang w:val="en-US" w:eastAsia="zh-CN"/>
              </w:rPr>
            </w:pPr>
            <w:r>
              <w:rPr>
                <w:rFonts w:hint="eastAsia" w:ascii="宋体" w:hAnsi="宋体"/>
                <w:color w:val="auto"/>
                <w:szCs w:val="21"/>
                <w:lang w:val="en-US" w:eastAsia="zh-CN"/>
              </w:rPr>
              <w:t>3.协助行政部做好对本部门的环境因素评价。</w:t>
            </w:r>
          </w:p>
          <w:p>
            <w:pPr>
              <w:pStyle w:val="3"/>
              <w:rPr>
                <w:rFonts w:hint="default" w:ascii="宋体" w:hAnsi="宋体"/>
                <w:color w:val="auto"/>
                <w:szCs w:val="21"/>
                <w:lang w:val="en-US" w:eastAsia="zh-CN"/>
              </w:rPr>
            </w:pPr>
            <w:r>
              <w:rPr>
                <w:rFonts w:hint="eastAsia" w:ascii="宋体" w:hAnsi="宋体"/>
                <w:color w:val="auto"/>
                <w:szCs w:val="21"/>
                <w:lang w:val="en-US" w:eastAsia="zh-CN"/>
              </w:rPr>
              <w:t>4.负责本部门的环境管理工作。</w:t>
            </w:r>
          </w:p>
          <w:p>
            <w:pPr>
              <w:pStyle w:val="3"/>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技术部</w:t>
            </w:r>
            <w:r>
              <w:rPr>
                <w:rFonts w:hint="eastAsia" w:ascii="宋体" w:hAnsi="宋体"/>
                <w:color w:val="auto"/>
                <w:szCs w:val="21"/>
              </w:rPr>
              <w:t>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技术部</w:t>
            </w:r>
            <w:r>
              <w:rPr>
                <w:rFonts w:hint="eastAsia" w:ascii="宋体" w:hAnsi="宋体"/>
                <w:color w:val="auto"/>
                <w:szCs w:val="21"/>
              </w:rPr>
              <w:t>环境目标指标：               实施情况（</w:t>
            </w:r>
            <w:r>
              <w:rPr>
                <w:rFonts w:hint="eastAsia" w:ascii="宋体" w:hAnsi="宋体"/>
                <w:color w:val="auto"/>
                <w:szCs w:val="21"/>
                <w:lang w:eastAsia="zh-CN"/>
              </w:rPr>
              <w:t>2020年12月-2021年02月</w:t>
            </w:r>
            <w:r>
              <w:rPr>
                <w:rFonts w:hint="eastAsia" w:ascii="宋体" w:hAnsi="宋体"/>
                <w:color w:val="auto"/>
                <w:szCs w:val="21"/>
              </w:rPr>
              <w:t>）</w:t>
            </w:r>
          </w:p>
          <w:p>
            <w:pPr>
              <w:rPr>
                <w:color w:val="auto"/>
                <w:szCs w:val="21"/>
              </w:rPr>
            </w:pPr>
            <w:r>
              <w:rPr>
                <w:rFonts w:hint="eastAsia"/>
                <w:color w:val="auto"/>
                <w:szCs w:val="21"/>
              </w:rPr>
              <w:t>a)</w:t>
            </w:r>
            <w:r>
              <w:rPr>
                <w:rFonts w:hint="eastAsia"/>
                <w:color w:val="auto"/>
                <w:szCs w:val="21"/>
                <w:lang w:eastAsia="zh-CN"/>
              </w:rPr>
              <w:t>火灾发生率为0</w:t>
            </w:r>
            <w:r>
              <w:rPr>
                <w:rFonts w:hint="eastAsia"/>
                <w:color w:val="auto"/>
                <w:szCs w:val="21"/>
              </w:rPr>
              <w:t xml:space="preserve">                                 0</w:t>
            </w:r>
          </w:p>
          <w:p>
            <w:pPr>
              <w:rPr>
                <w:rFonts w:hint="eastAsia"/>
                <w:color w:val="auto"/>
                <w:szCs w:val="21"/>
              </w:rPr>
            </w:pPr>
            <w:r>
              <w:rPr>
                <w:rFonts w:hint="eastAsia"/>
                <w:color w:val="auto"/>
                <w:szCs w:val="21"/>
              </w:rPr>
              <w:t>b)</w:t>
            </w:r>
            <w:r>
              <w:rPr>
                <w:rFonts w:hint="eastAsia"/>
                <w:color w:val="auto"/>
                <w:szCs w:val="21"/>
                <w:lang w:eastAsia="zh-CN"/>
              </w:rPr>
              <w:t xml:space="preserve"> 固废处置合规率100%</w:t>
            </w:r>
            <w:r>
              <w:rPr>
                <w:rFonts w:hint="eastAsia"/>
                <w:color w:val="auto"/>
                <w:szCs w:val="21"/>
              </w:rPr>
              <w:t xml:space="preserve">                       100%</w:t>
            </w:r>
          </w:p>
          <w:p>
            <w:pPr>
              <w:pStyle w:val="2"/>
              <w:rPr>
                <w:color w:val="auto"/>
              </w:rPr>
            </w:pPr>
          </w:p>
          <w:p>
            <w:pPr>
              <w:rPr>
                <w:rFonts w:ascii="宋体" w:hAnsi="宋体"/>
                <w:color w:val="auto"/>
                <w:szCs w:val="21"/>
              </w:rPr>
            </w:pPr>
            <w:r>
              <w:rPr>
                <w:rFonts w:hint="eastAsia" w:ascii="宋体" w:hAnsi="宋体"/>
                <w:color w:val="auto"/>
                <w:szCs w:val="21"/>
              </w:rPr>
              <w:t>查2020年</w:t>
            </w:r>
            <w:r>
              <w:rPr>
                <w:rFonts w:hint="eastAsia" w:ascii="宋体" w:hAnsi="宋体"/>
                <w:color w:val="auto"/>
                <w:szCs w:val="21"/>
                <w:lang w:val="en-US" w:eastAsia="zh-CN"/>
              </w:rPr>
              <w:t>12</w:t>
            </w:r>
            <w:r>
              <w:rPr>
                <w:rFonts w:hint="eastAsia" w:ascii="宋体" w:hAnsi="宋体"/>
                <w:color w:val="auto"/>
                <w:szCs w:val="21"/>
              </w:rPr>
              <w:t>月-202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02</w:t>
            </w:r>
            <w:r>
              <w:rPr>
                <w:rFonts w:hint="eastAsia" w:ascii="宋体" w:hAnsi="宋体"/>
                <w:color w:val="auto"/>
                <w:szCs w:val="21"/>
              </w:rPr>
              <w:t>月份提供的《环境目标完成统计表》，考核均完成目标任务。</w:t>
            </w:r>
          </w:p>
          <w:p>
            <w:pPr>
              <w:widowControl/>
              <w:jc w:val="left"/>
              <w:rPr>
                <w:rFonts w:ascii="宋体" w:hAnsi="宋体" w:cs="宋体"/>
                <w:color w:val="auto"/>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环境因素、危险源识别和风险评价管理程序</w:t>
            </w: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w:t>
            </w:r>
            <w:r>
              <w:rPr>
                <w:rFonts w:hint="eastAsia" w:ascii="宋体" w:hAnsi="宋体" w:cs="宋体"/>
                <w:color w:val="000000" w:themeColor="text1"/>
                <w:szCs w:val="21"/>
                <w:highlight w:val="none"/>
                <w:lang w:eastAsia="zh-CN"/>
              </w:rPr>
              <w:t>部</w:t>
            </w:r>
            <w:r>
              <w:rPr>
                <w:rFonts w:hint="eastAsia" w:ascii="宋体" w:hAnsi="宋体" w:cs="宋体"/>
                <w:color w:val="000000" w:themeColor="text1"/>
                <w:szCs w:val="21"/>
                <w:highlight w:val="none"/>
              </w:rPr>
              <w:t>2020年</w:t>
            </w:r>
            <w:r>
              <w:rPr>
                <w:rFonts w:hint="eastAsia" w:ascii="宋体" w:hAnsi="宋体" w:cs="宋体"/>
                <w:color w:val="000000" w:themeColor="text1"/>
                <w:szCs w:val="21"/>
                <w:highlight w:val="none"/>
                <w:lang w:val="en-US" w:eastAsia="zh-CN"/>
              </w:rPr>
              <w:t>12</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0日组织了各</w:t>
            </w:r>
            <w:r>
              <w:rPr>
                <w:rFonts w:hint="eastAsia" w:ascii="宋体" w:hAnsi="宋体" w:cs="宋体"/>
                <w:color w:val="000000" w:themeColor="text1"/>
                <w:szCs w:val="21"/>
              </w:rPr>
              <w:t>个部门开展了环境因素的识别工作。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查见：《环境因素调查、评价表》和《重要环境因素清单》</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技术部</w:t>
            </w:r>
            <w:r>
              <w:rPr>
                <w:rFonts w:hint="eastAsia" w:ascii="宋体" w:hAnsi="宋体" w:cs="宋体"/>
                <w:color w:val="000000" w:themeColor="text1"/>
                <w:szCs w:val="21"/>
              </w:rPr>
              <w:t>及办公区域的《环境因素调查、评价表》，涉及以下内容：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w:t>
            </w:r>
            <w:r>
              <w:rPr>
                <w:rFonts w:hint="eastAsia"/>
                <w:color w:val="000000" w:themeColor="text1"/>
              </w:rPr>
              <w:t>固废的排放</w:t>
            </w:r>
            <w:r>
              <w:rPr>
                <w:rFonts w:hint="eastAsia" w:ascii="宋体" w:hAnsi="宋体" w:cs="宋体"/>
                <w:color w:val="000000" w:themeColor="text1"/>
                <w:szCs w:val="21"/>
              </w:rPr>
              <w:t>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d.吸烟造成的火灾；</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e生活污水排放等；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共计识别1</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项。识别基本清楚、全面。</w:t>
            </w:r>
          </w:p>
        </w:tc>
        <w:tc>
          <w:tcPr>
            <w:tcW w:w="1585" w:type="dxa"/>
          </w:tcPr>
          <w:p>
            <w:pPr>
              <w:rPr>
                <w:rFonts w:hint="eastAsia"/>
                <w:color w:val="000000" w:themeColor="text1"/>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沟通 </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ES7.4 </w:t>
            </w:r>
          </w:p>
        </w:tc>
        <w:tc>
          <w:tcPr>
            <w:tcW w:w="10004" w:type="dxa"/>
            <w:vAlign w:val="top"/>
          </w:tcPr>
          <w:p>
            <w:pPr>
              <w:pStyle w:val="8"/>
              <w:spacing w:line="400" w:lineRule="exact"/>
              <w:rPr>
                <w:color w:val="000000" w:themeColor="text1"/>
                <w:sz w:val="21"/>
                <w:szCs w:val="21"/>
              </w:rPr>
            </w:pPr>
            <w:r>
              <w:rPr>
                <w:rFonts w:hint="eastAsia"/>
                <w:color w:val="000000" w:themeColor="text1"/>
                <w:kern w:val="2"/>
                <w:sz w:val="21"/>
                <w:szCs w:val="21"/>
              </w:rPr>
              <w:t>---《</w:t>
            </w:r>
            <w:r>
              <w:rPr>
                <w:rFonts w:hint="eastAsia"/>
                <w:color w:val="000000" w:themeColor="text1"/>
                <w:kern w:val="2"/>
                <w:sz w:val="21"/>
                <w:szCs w:val="21"/>
                <w:lang w:eastAsia="zh-CN"/>
              </w:rPr>
              <w:t>信息交流和协商沟通管理程序</w:t>
            </w:r>
            <w:r>
              <w:rPr>
                <w:rFonts w:hint="eastAsia"/>
                <w:color w:val="000000" w:themeColor="text1"/>
                <w:kern w:val="2"/>
                <w:sz w:val="21"/>
                <w:szCs w:val="21"/>
              </w:rPr>
              <w:t>》</w:t>
            </w:r>
            <w:r>
              <w:rPr>
                <w:rFonts w:hint="eastAsia" w:cs="Arial"/>
                <w:color w:val="000000" w:themeColor="text1"/>
                <w:kern w:val="2"/>
                <w:sz w:val="21"/>
                <w:szCs w:val="21"/>
              </w:rPr>
              <w:t>规定了公司内外信息交流、协商的对象、方式、记录等。</w:t>
            </w:r>
          </w:p>
          <w:p>
            <w:pPr>
              <w:pStyle w:val="8"/>
              <w:spacing w:line="400" w:lineRule="exact"/>
              <w:ind w:firstLine="420" w:firstLineChars="200"/>
              <w:rPr>
                <w:color w:val="000000" w:themeColor="text1"/>
                <w:sz w:val="21"/>
                <w:szCs w:val="21"/>
              </w:rPr>
            </w:pPr>
            <w:r>
              <w:rPr>
                <w:rFonts w:hint="eastAsia"/>
                <w:color w:val="000000" w:themeColor="text1"/>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color w:val="000000" w:themeColor="text1"/>
                <w:sz w:val="21"/>
                <w:szCs w:val="21"/>
              </w:rPr>
            </w:pPr>
            <w:r>
              <w:rPr>
                <w:rFonts w:hint="eastAsia"/>
                <w:color w:val="000000" w:themeColor="text1"/>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000000" w:themeColor="text1"/>
                <w:szCs w:val="21"/>
              </w:rPr>
            </w:pPr>
            <w:r>
              <w:rPr>
                <w:rFonts w:hint="eastAsia" w:ascii="宋体" w:hAnsi="宋体"/>
                <w:color w:val="000000" w:themeColor="text1"/>
                <w:szCs w:val="21"/>
              </w:rPr>
              <w:t xml:space="preserve">    </w:t>
            </w:r>
            <w:r>
              <w:rPr>
                <w:rFonts w:hint="eastAsia" w:ascii="宋体" w:hAnsi="宋体" w:cs="Arial"/>
                <w:color w:val="000000" w:themeColor="text1"/>
                <w:szCs w:val="21"/>
              </w:rPr>
              <w:t>外部交流主要通过</w:t>
            </w:r>
            <w:r>
              <w:rPr>
                <w:rFonts w:hint="eastAsia" w:ascii="宋体" w:hAnsi="宋体" w:cs="Arial"/>
                <w:color w:val="000000" w:themeColor="text1"/>
                <w:szCs w:val="21"/>
                <w:lang w:val="en-US" w:eastAsia="zh-CN"/>
              </w:rPr>
              <w:t>走访客户和客户对产品及服务的反馈及投诉</w:t>
            </w:r>
            <w:r>
              <w:rPr>
                <w:rFonts w:hint="eastAsia" w:ascii="宋体" w:hAnsi="宋体" w:cs="Arial"/>
                <w:color w:val="000000" w:themeColor="text1"/>
                <w:szCs w:val="21"/>
              </w:rPr>
              <w:t>等方式进行。</w:t>
            </w:r>
          </w:p>
          <w:p>
            <w:pPr>
              <w:spacing w:line="360" w:lineRule="auto"/>
              <w:rPr>
                <w:rFonts w:ascii="宋体" w:hAnsi="宋体" w:cs="宋体"/>
                <w:color w:val="000000" w:themeColor="text1"/>
                <w:szCs w:val="21"/>
              </w:rPr>
            </w:pPr>
            <w:r>
              <w:rPr>
                <w:rFonts w:hint="eastAsia" w:ascii="宋体" w:hAnsi="宋体" w:cs="Arial"/>
                <w:color w:val="000000" w:themeColor="text1"/>
                <w:szCs w:val="21"/>
              </w:rPr>
              <w:t>查见内部交流主要通过直接面谈、会议、文件、培训方式；</w:t>
            </w:r>
          </w:p>
          <w:p>
            <w:pPr>
              <w:widowControl/>
              <w:spacing w:line="400" w:lineRule="atLeast"/>
              <w:rPr>
                <w:rFonts w:ascii="宋体" w:hAnsi="宋体" w:cs="Arial"/>
                <w:color w:val="000000" w:themeColor="text1"/>
                <w:szCs w:val="21"/>
              </w:rPr>
            </w:pPr>
            <w:r>
              <w:rPr>
                <w:rFonts w:hint="eastAsia" w:ascii="宋体" w:hAnsi="宋体" w:cs="Arial"/>
                <w:color w:val="000000" w:themeColor="text1"/>
                <w:szCs w:val="21"/>
              </w:rPr>
              <w:t>1）告知部门员工：职业健康安全事务代表是</w:t>
            </w:r>
            <w:r>
              <w:rPr>
                <w:rFonts w:hint="eastAsia" w:ascii="宋体" w:hAnsi="宋体" w:cs="Arial"/>
                <w:color w:val="000000" w:themeColor="text1"/>
                <w:szCs w:val="21"/>
                <w:lang w:eastAsia="zh-CN"/>
              </w:rPr>
              <w:t>林福康</w:t>
            </w:r>
            <w:r>
              <w:rPr>
                <w:rFonts w:hint="eastAsia" w:ascii="宋体" w:hAnsi="宋体" w:cs="Arial"/>
                <w:color w:val="000000" w:themeColor="text1"/>
                <w:szCs w:val="21"/>
              </w:rPr>
              <w:t>。</w:t>
            </w:r>
          </w:p>
          <w:p>
            <w:pPr>
              <w:widowControl/>
              <w:spacing w:line="400" w:lineRule="atLeast"/>
              <w:rPr>
                <w:rFonts w:ascii="宋体" w:hAnsi="宋体" w:cs="Arial"/>
                <w:color w:val="000000" w:themeColor="text1"/>
                <w:szCs w:val="21"/>
              </w:rPr>
            </w:pPr>
            <w:r>
              <w:rPr>
                <w:rFonts w:hint="eastAsia" w:ascii="宋体" w:hAnsi="宋体" w:cs="Arial"/>
                <w:color w:val="000000" w:themeColor="text1"/>
                <w:szCs w:val="21"/>
              </w:rPr>
              <w:t>2）告知部门员工：环境及职业健康安全管理体系建立的依据、标准和意义；</w:t>
            </w:r>
          </w:p>
          <w:p>
            <w:pPr>
              <w:widowControl/>
              <w:spacing w:line="400" w:lineRule="atLeast"/>
              <w:rPr>
                <w:rFonts w:ascii="宋体" w:hAnsi="宋体" w:cs="Arial"/>
                <w:color w:val="000000" w:themeColor="text1"/>
                <w:szCs w:val="21"/>
              </w:rPr>
            </w:pPr>
            <w:r>
              <w:rPr>
                <w:rFonts w:hint="eastAsia" w:ascii="宋体" w:hAnsi="宋体" w:cs="Arial"/>
                <w:color w:val="000000" w:themeColor="text1"/>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cs="Arial"/>
                <w:color w:val="000000" w:themeColor="text1"/>
                <w:szCs w:val="21"/>
              </w:rPr>
            </w:pPr>
            <w:r>
              <w:rPr>
                <w:rFonts w:hint="eastAsia" w:ascii="宋体" w:hAnsi="宋体" w:cs="Arial"/>
                <w:color w:val="000000" w:themeColor="text1"/>
                <w:szCs w:val="21"/>
              </w:rPr>
              <w:t>4）将环境管理、劳动保护要求、安全要求和意义作为新员工岗前培训内容。</w:t>
            </w:r>
          </w:p>
          <w:p>
            <w:pPr>
              <w:widowControl/>
              <w:jc w:val="left"/>
              <w:rPr>
                <w:rFonts w:hint="eastAsia" w:ascii="宋体" w:hAnsi="宋体" w:eastAsia="宋体" w:cs="宋体"/>
                <w:color w:val="000000" w:themeColor="text1"/>
                <w:kern w:val="2"/>
                <w:sz w:val="21"/>
                <w:szCs w:val="21"/>
                <w:lang w:val="en-US" w:eastAsia="zh-CN" w:bidi="ar-SA"/>
              </w:rPr>
            </w:pPr>
            <w:r>
              <w:rPr>
                <w:rFonts w:hint="eastAsia" w:ascii="宋体" w:hAnsi="宋体"/>
                <w:color w:val="000000" w:themeColor="text1"/>
                <w:szCs w:val="21"/>
              </w:rPr>
              <w:t>审核时未发现有客户投诉和环境安全违规情况发生。</w:t>
            </w:r>
          </w:p>
        </w:tc>
        <w:tc>
          <w:tcPr>
            <w:tcW w:w="1585" w:type="dxa"/>
            <w:vAlign w:val="top"/>
          </w:tcPr>
          <w:p>
            <w:pPr>
              <w:rPr>
                <w:rFonts w:hint="eastAsia" w:ascii="Times New Roman" w:hAnsi="Times New Roman" w:eastAsia="宋体" w:cs="Times New Roman"/>
                <w:color w:val="000000" w:themeColor="text1"/>
                <w:kern w:val="2"/>
                <w:sz w:val="21"/>
                <w:lang w:val="en-US" w:eastAsia="zh-CN" w:bidi="ar-SA"/>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hint="eastAsia" w:ascii="宋体" w:hAnsi="宋体" w:cs="新宋体"/>
                <w:color w:val="auto"/>
                <w:szCs w:val="21"/>
              </w:rPr>
            </w:pPr>
          </w:p>
        </w:tc>
        <w:tc>
          <w:tcPr>
            <w:tcW w:w="960" w:type="dxa"/>
            <w:vAlign w:val="top"/>
          </w:tcPr>
          <w:p>
            <w:pPr>
              <w:rPr>
                <w:rFonts w:ascii="宋体" w:hAnsi="宋体" w:cs="新宋体"/>
                <w:color w:val="auto"/>
                <w:szCs w:val="21"/>
              </w:rPr>
            </w:pPr>
            <w:r>
              <w:rPr>
                <w:rFonts w:hint="eastAsia" w:ascii="宋体" w:hAnsi="宋体" w:cs="新宋体"/>
                <w:color w:val="auto"/>
                <w:szCs w:val="21"/>
              </w:rPr>
              <w:t>E8.1 </w:t>
            </w:r>
          </w:p>
          <w:p>
            <w:pPr>
              <w:rPr>
                <w:rFonts w:hint="eastAsia" w:ascii="宋体" w:hAnsi="宋体" w:eastAsia="宋体" w:cs="新宋体"/>
                <w:color w:val="auto"/>
                <w:kern w:val="2"/>
                <w:sz w:val="21"/>
                <w:szCs w:val="21"/>
                <w:lang w:val="en-US" w:eastAsia="zh-CN" w:bidi="ar-SA"/>
              </w:rPr>
            </w:pPr>
          </w:p>
        </w:tc>
        <w:tc>
          <w:tcPr>
            <w:tcW w:w="10004" w:type="dxa"/>
            <w:vAlign w:val="top"/>
          </w:tcPr>
          <w:p>
            <w:pPr>
              <w:rPr>
                <w:color w:val="000000" w:themeColor="text1"/>
              </w:rPr>
            </w:pPr>
            <w:r>
              <w:rPr>
                <w:rFonts w:hint="eastAsia"/>
                <w:color w:val="000000" w:themeColor="text1"/>
              </w:rPr>
              <w:t>◆组织制定了环境运行相关的控制程序及相应的控制准则，如废弃物排放控制、相关方环境管理办法</w:t>
            </w:r>
            <w:r>
              <w:rPr>
                <w:rFonts w:hint="eastAsia"/>
                <w:color w:val="000000" w:themeColor="text1"/>
                <w:lang w:eastAsia="zh-CN"/>
              </w:rPr>
              <w:t>、</w:t>
            </w:r>
            <w:r>
              <w:rPr>
                <w:rFonts w:hint="eastAsia"/>
                <w:color w:val="000000" w:themeColor="text1"/>
              </w:rPr>
              <w:t>消防管理制度、火灾预防应急准备和响应管理等过程的运行准则。</w:t>
            </w:r>
          </w:p>
          <w:p>
            <w:pPr>
              <w:rPr>
                <w:color w:val="000000" w:themeColor="text1"/>
              </w:rPr>
            </w:pPr>
            <w:r>
              <w:rPr>
                <w:rFonts w:hint="eastAsia"/>
                <w:color w:val="000000" w:themeColor="text1"/>
              </w:rPr>
              <w:t xml:space="preserve"> ◆根据过程的运行准则，组织实施资源能源的消耗控制</w:t>
            </w:r>
            <w:r>
              <w:rPr>
                <w:rFonts w:hint="eastAsia"/>
                <w:color w:val="000000" w:themeColor="text1"/>
                <w:lang w:eastAsia="zh-CN"/>
              </w:rPr>
              <w:t>、</w:t>
            </w:r>
            <w:r>
              <w:rPr>
                <w:rFonts w:hint="eastAsia"/>
                <w:color w:val="000000" w:themeColor="text1"/>
              </w:rPr>
              <w:t>火灾预防等过程的控制，避免和减少了</w:t>
            </w:r>
            <w:r>
              <w:rPr>
                <w:rFonts w:hint="eastAsia"/>
                <w:color w:val="000000" w:themeColor="text1"/>
                <w:lang w:val="en-US" w:eastAsia="zh-CN"/>
              </w:rPr>
              <w:t>环境污染</w:t>
            </w:r>
            <w:r>
              <w:rPr>
                <w:rFonts w:hint="eastAsia"/>
                <w:color w:val="000000" w:themeColor="text1"/>
              </w:rPr>
              <w:t>的损失。</w:t>
            </w:r>
          </w:p>
          <w:p>
            <w:pPr>
              <w:rPr>
                <w:color w:val="000000" w:themeColor="text1"/>
              </w:rPr>
            </w:pPr>
            <w:r>
              <w:rPr>
                <w:rFonts w:hint="eastAsia"/>
                <w:color w:val="000000" w:themeColor="text1"/>
              </w:rPr>
              <w:t xml:space="preserve"> ◆消防设施检查、节能降耗运行检查、火灾预防运行检查、环境检查等关键运行控制信息的证据都以记录或文件的方式保留。</w:t>
            </w:r>
          </w:p>
          <w:p>
            <w:pPr>
              <w:rPr>
                <w:color w:val="000000" w:themeColor="text1"/>
              </w:rPr>
            </w:pPr>
            <w:r>
              <w:rPr>
                <w:rFonts w:hint="eastAsia"/>
                <w:color w:val="000000" w:themeColor="text1"/>
              </w:rPr>
              <w:t xml:space="preserve"> ◆抽查环境运行的策划与控制实施</w:t>
            </w:r>
          </w:p>
          <w:p>
            <w:pPr>
              <w:rPr>
                <w:color w:val="000000" w:themeColor="text1"/>
              </w:rPr>
            </w:pPr>
            <w:r>
              <w:rPr>
                <w:rFonts w:hint="eastAsia"/>
                <w:color w:val="000000" w:themeColor="text1"/>
              </w:rPr>
              <w:t>1）固体废弃物排放的管控：</w:t>
            </w:r>
          </w:p>
          <w:p>
            <w:pPr>
              <w:pStyle w:val="16"/>
              <w:ind w:firstLine="0" w:firstLineChars="0"/>
              <w:rPr>
                <w:rFonts w:hint="eastAsia"/>
                <w:color w:val="000000" w:themeColor="text1"/>
              </w:rPr>
            </w:pPr>
            <w:r>
              <w:rPr>
                <w:rFonts w:hint="eastAsia"/>
                <w:color w:val="000000" w:themeColor="text1"/>
              </w:rPr>
              <w:t>将打印机硒鼓，黑盒，日光灯，电池分类收集，交由有供应商单位处理；使用过的复印纸可用反面作草稿纸再用一次，不能再使用的集中收集，作为废品卖掉；废旧报纸、纸箱、废旧文件（保密文件除外）等可作为废品卖掉。</w:t>
            </w:r>
          </w:p>
          <w:p>
            <w:pPr>
              <w:rPr>
                <w:color w:val="000000" w:themeColor="text1"/>
              </w:rPr>
            </w:pPr>
            <w:r>
              <w:rPr>
                <w:rFonts w:hint="eastAsia"/>
                <w:color w:val="000000" w:themeColor="text1"/>
              </w:rPr>
              <w:t>2）火灾预防：</w:t>
            </w:r>
          </w:p>
          <w:p>
            <w:pPr>
              <w:rPr>
                <w:rFonts w:hint="eastAsia"/>
                <w:color w:val="000000" w:themeColor="text1"/>
              </w:rPr>
            </w:pPr>
            <w:r>
              <w:rPr>
                <w:rFonts w:hint="eastAsia"/>
                <w:color w:val="000000" w:themeColor="text1"/>
              </w:rPr>
              <w:t>配备漏电保护器等电器防护设备；补充配置相应足够的消防器材、设备设施等；定期组织培训消防器材使用方法；对设备设施按公司要求定期安全检查；制定应急救援预案。</w:t>
            </w:r>
          </w:p>
          <w:p>
            <w:pPr>
              <w:pStyle w:val="16"/>
              <w:ind w:firstLine="0" w:firstLineChars="0"/>
              <w:rPr>
                <w:rFonts w:hint="eastAsia"/>
                <w:color w:val="000000" w:themeColor="text1"/>
              </w:rPr>
            </w:pPr>
            <w:r>
              <w:rPr>
                <w:rFonts w:hint="eastAsia" w:ascii="宋体" w:hAnsi="宋体" w:cs="宋体"/>
                <w:color w:val="000000" w:themeColor="text1"/>
                <w:szCs w:val="21"/>
              </w:rPr>
              <w:t>查见</w:t>
            </w:r>
            <w:r>
              <w:rPr>
                <w:rFonts w:hint="eastAsia" w:ascii="宋体" w:hAnsi="宋体" w:cs="宋体"/>
                <w:color w:val="000000" w:themeColor="text1"/>
                <w:szCs w:val="21"/>
                <w:lang w:val="en-US" w:eastAsia="zh-CN"/>
              </w:rPr>
              <w:t>技术部</w:t>
            </w:r>
            <w:r>
              <w:rPr>
                <w:rFonts w:hint="eastAsia" w:ascii="宋体" w:hAnsi="宋体" w:cs="宋体"/>
                <w:color w:val="000000" w:themeColor="text1"/>
                <w:szCs w:val="21"/>
              </w:rPr>
              <w:t>办公区有一般固废分装桶，现场有处理的记录。</w:t>
            </w:r>
          </w:p>
          <w:p>
            <w:pPr>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themeColor="text1"/>
                <w:szCs w:val="21"/>
              </w:rPr>
              <w:t>符合相关要求。</w:t>
            </w:r>
          </w:p>
        </w:tc>
        <w:tc>
          <w:tcPr>
            <w:tcW w:w="1585" w:type="dxa"/>
          </w:tcPr>
          <w:p>
            <w:pPr>
              <w:rPr>
                <w:rFonts w:hint="eastAsia"/>
                <w:color w:val="000000" w:themeColor="text1"/>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160" w:type="dxa"/>
          </w:tcPr>
          <w:p>
            <w:pPr>
              <w:adjustRightInd w:val="0"/>
              <w:snapToGrid w:val="0"/>
              <w:jc w:val="left"/>
              <w:rPr>
                <w:rFonts w:hint="eastAsia" w:ascii="宋体" w:hAnsi="宋体" w:cs="新宋体"/>
                <w:color w:val="auto"/>
                <w:szCs w:val="21"/>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E8.2</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360" w:lineRule="auto"/>
              <w:rPr>
                <w:color w:val="000000" w:themeColor="text1"/>
                <w:szCs w:val="21"/>
              </w:rPr>
            </w:pPr>
            <w:r>
              <w:rPr>
                <w:rFonts w:hint="eastAsia" w:cs="宋体"/>
                <w:color w:val="000000" w:themeColor="text1"/>
                <w:szCs w:val="21"/>
              </w:rPr>
              <w:t>查见：《</w:t>
            </w:r>
            <w:r>
              <w:rPr>
                <w:rFonts w:hint="eastAsia" w:ascii="宋体" w:hAnsi="宋体" w:cs="宋体"/>
                <w:color w:val="000000" w:themeColor="text1"/>
                <w:szCs w:val="21"/>
                <w:lang w:eastAsia="zh-CN"/>
              </w:rPr>
              <w:t>应急准备和响应控制程序</w:t>
            </w:r>
            <w:r>
              <w:rPr>
                <w:rFonts w:hint="eastAsia" w:cs="宋体"/>
                <w:color w:val="000000" w:themeColor="text1"/>
                <w:szCs w:val="21"/>
              </w:rPr>
              <w:t>》、《</w:t>
            </w:r>
            <w:r>
              <w:rPr>
                <w:rFonts w:hint="eastAsia" w:ascii="宋体" w:hAnsi="宋体" w:cs="宋体"/>
                <w:color w:val="000000" w:themeColor="text1"/>
                <w:szCs w:val="21"/>
                <w:lang w:val="en-US" w:eastAsia="zh-CN"/>
              </w:rPr>
              <w:t>火灾</w:t>
            </w:r>
            <w:r>
              <w:rPr>
                <w:rFonts w:hint="eastAsia" w:ascii="宋体" w:hAnsi="宋体" w:cs="宋体"/>
                <w:color w:val="000000" w:themeColor="text1"/>
                <w:szCs w:val="21"/>
              </w:rPr>
              <w:t>应急预案</w:t>
            </w:r>
            <w:r>
              <w:rPr>
                <w:rFonts w:hint="eastAsia" w:cs="宋体"/>
                <w:color w:val="000000" w:themeColor="text1"/>
                <w:szCs w:val="21"/>
              </w:rPr>
              <w:t>》</w:t>
            </w:r>
          </w:p>
          <w:p>
            <w:pPr>
              <w:spacing w:line="360" w:lineRule="auto"/>
              <w:rPr>
                <w:color w:val="000000" w:themeColor="text1"/>
                <w:szCs w:val="21"/>
              </w:rPr>
            </w:pPr>
            <w:r>
              <w:rPr>
                <w:rFonts w:hint="eastAsia" w:cs="宋体"/>
                <w:color w:val="000000" w:themeColor="text1"/>
                <w:szCs w:val="21"/>
                <w:lang w:val="en-US" w:eastAsia="zh-CN"/>
              </w:rPr>
              <w:t>技术部</w:t>
            </w:r>
            <w:r>
              <w:rPr>
                <w:rFonts w:hint="eastAsia" w:cs="宋体"/>
                <w:color w:val="000000" w:themeColor="text1"/>
                <w:szCs w:val="21"/>
              </w:rPr>
              <w:t>人员在</w:t>
            </w:r>
            <w:r>
              <w:rPr>
                <w:rFonts w:hint="eastAsia" w:cs="宋体"/>
                <w:color w:val="000000" w:themeColor="text1"/>
                <w:szCs w:val="21"/>
                <w:lang w:eastAsia="zh-CN"/>
              </w:rPr>
              <w:t>行政部</w:t>
            </w:r>
            <w:r>
              <w:rPr>
                <w:rFonts w:hint="eastAsia" w:cs="宋体"/>
                <w:color w:val="000000" w:themeColor="text1"/>
                <w:szCs w:val="21"/>
              </w:rPr>
              <w:t>组织下，参加了公司组织的“</w:t>
            </w:r>
            <w:r>
              <w:rPr>
                <w:rFonts w:hint="eastAsia" w:cs="宋体"/>
                <w:color w:val="000000" w:themeColor="text1"/>
                <w:szCs w:val="21"/>
                <w:lang w:val="en-US" w:eastAsia="zh-CN"/>
              </w:rPr>
              <w:t>消防演习</w:t>
            </w:r>
            <w:r>
              <w:rPr>
                <w:rFonts w:hint="eastAsia" w:cs="宋体"/>
                <w:color w:val="000000" w:themeColor="text1"/>
                <w:szCs w:val="21"/>
              </w:rPr>
              <w:t>培训”。</w:t>
            </w:r>
          </w:p>
          <w:p>
            <w:pPr>
              <w:rPr>
                <w:rFonts w:hint="eastAsia" w:ascii="宋体" w:hAnsi="宋体" w:cs="宋体"/>
                <w:color w:val="000000" w:themeColor="text1"/>
                <w:szCs w:val="21"/>
              </w:rPr>
            </w:pPr>
            <w:r>
              <w:rPr>
                <w:rFonts w:hint="eastAsia" w:cs="宋体"/>
                <w:color w:val="000000" w:themeColor="text1"/>
                <w:szCs w:val="21"/>
              </w:rPr>
              <w:t>查见：消防演练实况记录：</w:t>
            </w:r>
            <w:r>
              <w:rPr>
                <w:rFonts w:hint="eastAsia" w:ascii="宋体" w:hAnsi="宋体" w:cs="宋体"/>
                <w:color w:val="000000" w:themeColor="text1"/>
                <w:szCs w:val="21"/>
                <w:lang w:eastAsia="zh-CN"/>
              </w:rPr>
              <w:t>2021年1月20日</w:t>
            </w:r>
            <w:r>
              <w:rPr>
                <w:rFonts w:hint="eastAsia" w:ascii="宋体" w:hAnsi="宋体" w:cs="宋体"/>
                <w:color w:val="000000" w:themeColor="text1"/>
                <w:szCs w:val="21"/>
              </w:rPr>
              <w:t>，</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组织</w:t>
            </w:r>
            <w:r>
              <w:rPr>
                <w:rFonts w:hint="eastAsia" w:ascii="宋体" w:hAnsi="宋体" w:cs="宋体"/>
                <w:color w:val="000000" w:themeColor="text1"/>
                <w:szCs w:val="21"/>
                <w:lang w:val="en-US" w:eastAsia="zh-CN"/>
              </w:rPr>
              <w:t>供销部</w:t>
            </w:r>
            <w:r>
              <w:rPr>
                <w:rFonts w:hint="eastAsia" w:ascii="宋体" w:hAnsi="宋体" w:cs="宋体"/>
                <w:color w:val="000000" w:themeColor="text1"/>
                <w:szCs w:val="21"/>
              </w:rPr>
              <w:t>、财务部</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技术部</w:t>
            </w:r>
            <w:r>
              <w:rPr>
                <w:rFonts w:hint="eastAsia" w:ascii="宋体" w:hAnsi="宋体" w:cs="宋体"/>
                <w:color w:val="000000" w:themeColor="text1"/>
                <w:szCs w:val="21"/>
              </w:rPr>
              <w:t>等部门，在公司内部组织了消防演练。</w:t>
            </w:r>
          </w:p>
          <w:p>
            <w:pPr>
              <w:ind w:firstLine="210" w:firstLineChars="100"/>
              <w:rPr>
                <w:rFonts w:ascii="宋体" w:hAnsi="宋体" w:cs="宋体"/>
                <w:color w:val="000000" w:themeColor="text1"/>
                <w:szCs w:val="21"/>
              </w:rPr>
            </w:pPr>
            <w:r>
              <w:rPr>
                <w:rFonts w:hint="eastAsia" w:ascii="宋体" w:hAnsi="宋体" w:cs="宋体"/>
                <w:color w:val="000000" w:themeColor="text1"/>
                <w:szCs w:val="21"/>
              </w:rPr>
              <w:t>演练的内容是模仿发生火情，企管部及公司领导按照“应急预案”规定的情况进行灭火。</w:t>
            </w:r>
          </w:p>
          <w:p>
            <w:pPr>
              <w:rPr>
                <w:rFonts w:hint="eastAsia" w:ascii="宋体" w:cs="宋体"/>
                <w:color w:val="000000" w:themeColor="text1"/>
                <w:szCs w:val="21"/>
              </w:rPr>
            </w:pPr>
            <w:r>
              <w:rPr>
                <w:rFonts w:hint="eastAsia" w:ascii="宋体" w:cs="宋体"/>
                <w:color w:val="000000" w:themeColor="text1"/>
                <w:szCs w:val="21"/>
              </w:rPr>
              <w:t>查，现场对应，部门员工的安全逃生意识有明显的改善和较大提高。使员工掌握了安全逃生的方式和路径。同时使员工掌握了灭火器材的使用。</w:t>
            </w:r>
          </w:p>
          <w:p>
            <w:pPr>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应急准备：在公司</w:t>
            </w:r>
            <w:r>
              <w:rPr>
                <w:rFonts w:hint="eastAsia" w:ascii="宋体" w:hAnsi="宋体" w:cs="宋体"/>
                <w:color w:val="000000" w:themeColor="text1"/>
                <w:szCs w:val="21"/>
                <w:lang w:val="en-US" w:eastAsia="zh-CN"/>
              </w:rPr>
              <w:t>技术部</w:t>
            </w:r>
            <w:r>
              <w:rPr>
                <w:rFonts w:hint="eastAsia" w:ascii="宋体" w:hAnsi="宋体" w:cs="宋体"/>
                <w:color w:val="000000" w:themeColor="text1"/>
                <w:szCs w:val="21"/>
              </w:rPr>
              <w:t>办公区域，按要求配置灭火器。</w:t>
            </w:r>
            <w:r>
              <w:rPr>
                <w:rFonts w:hint="eastAsia" w:ascii="宋体" w:cs="宋体"/>
                <w:color w:val="000000" w:themeColor="text1"/>
                <w:szCs w:val="21"/>
              </w:rPr>
              <w:t>消防器材完善、良好。</w:t>
            </w:r>
          </w:p>
        </w:tc>
        <w:tc>
          <w:tcPr>
            <w:tcW w:w="1585" w:type="dxa"/>
          </w:tcPr>
          <w:p>
            <w:pPr>
              <w:rPr>
                <w:rFonts w:hint="eastAsia" w:eastAsia="宋体"/>
                <w:color w:val="000000" w:themeColor="text1"/>
                <w:lang w:val="en-US" w:eastAsia="zh-CN"/>
              </w:rPr>
            </w:pPr>
            <w:r>
              <w:rPr>
                <w:rFonts w:hint="eastAsia"/>
                <w:color w:val="000000" w:themeColor="text1"/>
                <w:lang w:val="en-US" w:eastAsia="zh-CN"/>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技术部</w:t>
            </w:r>
            <w:r>
              <w:rPr>
                <w:rFonts w:hint="eastAsia"/>
                <w:color w:val="auto"/>
                <w:sz w:val="24"/>
                <w:szCs w:val="24"/>
              </w:rPr>
              <w:t xml:space="preserve">  </w:t>
            </w:r>
            <w:r>
              <w:rPr>
                <w:rFonts w:hint="eastAsia"/>
                <w:color w:val="auto"/>
                <w:sz w:val="24"/>
                <w:szCs w:val="24"/>
                <w:highlight w:val="none"/>
              </w:rPr>
              <w:t xml:space="preserve"> 主管领导：</w:t>
            </w:r>
            <w:r>
              <w:rPr>
                <w:rFonts w:hint="eastAsia"/>
                <w:color w:val="auto"/>
                <w:sz w:val="24"/>
                <w:szCs w:val="24"/>
                <w:highlight w:val="none"/>
                <w:lang w:val="en-US" w:eastAsia="zh-CN"/>
              </w:rPr>
              <w:t>陈思恩</w:t>
            </w:r>
            <w:r>
              <w:rPr>
                <w:rFonts w:hint="eastAsia" w:ascii="宋体" w:hAnsi="宋体"/>
                <w:color w:val="auto"/>
                <w:szCs w:val="21"/>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val="en-US" w:eastAsia="zh-CN"/>
              </w:rPr>
              <w:t>薛伟</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审核时间：</w:t>
            </w:r>
            <w:r>
              <w:rPr>
                <w:rFonts w:hint="eastAsia"/>
                <w:color w:val="auto"/>
                <w:sz w:val="24"/>
                <w:szCs w:val="24"/>
                <w:lang w:eastAsia="zh-CN"/>
              </w:rPr>
              <w:t>2021年03月2</w:t>
            </w:r>
            <w:r>
              <w:rPr>
                <w:rFonts w:hint="eastAsia"/>
                <w:color w:val="auto"/>
                <w:sz w:val="24"/>
                <w:szCs w:val="24"/>
                <w:lang w:val="en-US" w:eastAsia="zh-CN"/>
              </w:rPr>
              <w:t>2</w:t>
            </w:r>
            <w:r>
              <w:rPr>
                <w:rFonts w:hint="eastAsia"/>
                <w:color w:val="auto"/>
                <w:sz w:val="24"/>
                <w:szCs w:val="24"/>
                <w:lang w:eastAsia="zh-CN"/>
              </w:rPr>
              <w:t>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r>
              <w:rPr>
                <w:rFonts w:hint="eastAsia" w:ascii="宋体" w:hAnsi="宋体" w:cs="新宋体"/>
                <w:sz w:val="18"/>
                <w:szCs w:val="18"/>
              </w:rPr>
              <w:t>5.3组织的角色、职责和权限；6.2质量目标及其实现的策划；6.1.2危险源辨识和职业安全风险评价；7.4信息和沟通；8.1运行策划和控制；8.2应急准备和响应；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vAlign w:val="top"/>
          </w:tcPr>
          <w:p>
            <w:pPr>
              <w:rPr>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5.3；</w:t>
            </w:r>
            <w:r>
              <w:rPr>
                <w:color w:val="auto"/>
                <w:szCs w:val="21"/>
              </w:rPr>
              <w:t xml:space="preserve"> </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exact"/>
              <w:rPr>
                <w:rFonts w:hint="eastAsia" w:ascii="宋体" w:hAnsi="宋体" w:eastAsia="宋体"/>
                <w:color w:val="auto"/>
                <w:szCs w:val="21"/>
                <w:lang w:eastAsia="zh-CN"/>
              </w:rPr>
            </w:pPr>
            <w:r>
              <w:rPr>
                <w:rFonts w:hint="eastAsia" w:ascii="宋体" w:hAnsi="宋体" w:cs="Arial"/>
                <w:color w:val="auto"/>
                <w:szCs w:val="21"/>
              </w:rPr>
              <w:t>在体系手册中规定了</w:t>
            </w:r>
            <w:r>
              <w:rPr>
                <w:rFonts w:hint="eastAsia" w:ascii="宋体" w:hAnsi="宋体" w:cs="Arial"/>
                <w:color w:val="auto"/>
                <w:szCs w:val="21"/>
                <w:lang w:eastAsia="zh-CN"/>
              </w:rPr>
              <w:t>技术部</w:t>
            </w:r>
            <w:r>
              <w:rPr>
                <w:rFonts w:hint="eastAsia" w:ascii="宋体" w:hAnsi="宋体" w:cs="Arial"/>
                <w:color w:val="auto"/>
                <w:szCs w:val="21"/>
              </w:rPr>
              <w:t>的安全职责和权限，以确保部门工作的展开和实施：</w:t>
            </w:r>
          </w:p>
          <w:p>
            <w:pPr>
              <w:pStyle w:val="3"/>
              <w:rPr>
                <w:rFonts w:hint="eastAsia" w:ascii="宋体" w:hAnsi="宋体"/>
                <w:color w:val="auto"/>
                <w:szCs w:val="21"/>
                <w:lang w:val="en-US" w:eastAsia="zh-CN"/>
              </w:rPr>
            </w:pPr>
            <w:r>
              <w:rPr>
                <w:rFonts w:hint="eastAsia" w:ascii="宋体" w:hAnsi="宋体"/>
                <w:color w:val="auto"/>
                <w:szCs w:val="21"/>
                <w:lang w:val="en-US" w:eastAsia="zh-CN"/>
              </w:rPr>
              <w:t>1.负责公司产品的质量管理工作；</w:t>
            </w:r>
          </w:p>
          <w:p>
            <w:pPr>
              <w:pStyle w:val="3"/>
              <w:rPr>
                <w:rFonts w:hint="eastAsia" w:ascii="宋体" w:hAnsi="宋体"/>
                <w:color w:val="auto"/>
                <w:szCs w:val="21"/>
                <w:lang w:val="en-US" w:eastAsia="zh-CN"/>
              </w:rPr>
            </w:pPr>
            <w:r>
              <w:rPr>
                <w:rFonts w:hint="eastAsia" w:ascii="宋体" w:hAnsi="宋体"/>
                <w:color w:val="auto"/>
                <w:szCs w:val="21"/>
                <w:lang w:val="en-US" w:eastAsia="zh-CN"/>
              </w:rPr>
              <w:t>2.负责公司的检验方面的实施安排；</w:t>
            </w:r>
          </w:p>
          <w:p>
            <w:pPr>
              <w:pStyle w:val="3"/>
              <w:rPr>
                <w:rFonts w:hint="eastAsia" w:ascii="宋体" w:hAnsi="宋体"/>
                <w:color w:val="auto"/>
                <w:szCs w:val="21"/>
                <w:lang w:val="en-US" w:eastAsia="zh-CN"/>
              </w:rPr>
            </w:pPr>
            <w:r>
              <w:rPr>
                <w:rFonts w:hint="eastAsia" w:ascii="宋体" w:hAnsi="宋体"/>
                <w:color w:val="auto"/>
                <w:szCs w:val="21"/>
                <w:lang w:val="en-US" w:eastAsia="zh-CN"/>
              </w:rPr>
              <w:t>3.协助行政部做好对本部门的危险源识别和评价。</w:t>
            </w:r>
          </w:p>
          <w:p>
            <w:pPr>
              <w:pStyle w:val="3"/>
              <w:rPr>
                <w:rFonts w:hint="default" w:ascii="宋体" w:hAnsi="宋体"/>
                <w:color w:val="auto"/>
                <w:szCs w:val="21"/>
                <w:lang w:val="en-US" w:eastAsia="zh-CN"/>
              </w:rPr>
            </w:pPr>
            <w:r>
              <w:rPr>
                <w:rFonts w:hint="eastAsia" w:ascii="宋体" w:hAnsi="宋体"/>
                <w:color w:val="auto"/>
                <w:szCs w:val="21"/>
                <w:lang w:val="en-US" w:eastAsia="zh-CN"/>
              </w:rPr>
              <w:t>4.负责本部门的职业健康安全管理工作。</w:t>
            </w:r>
          </w:p>
          <w:p>
            <w:pPr>
              <w:pStyle w:val="3"/>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eastAsia="宋体" w:cs="宋体"/>
                <w:color w:val="auto"/>
                <w:kern w:val="2"/>
                <w:sz w:val="21"/>
                <w:szCs w:val="21"/>
                <w:lang w:val="en-US" w:eastAsia="zh-CN" w:bidi="ar-SA"/>
              </w:rPr>
            </w:pPr>
            <w:r>
              <w:rPr>
                <w:rFonts w:hint="eastAsia" w:ascii="宋体" w:hAnsi="宋体"/>
                <w:color w:val="auto"/>
                <w:szCs w:val="21"/>
                <w:lang w:eastAsia="zh-CN"/>
              </w:rPr>
              <w:t>技术部</w:t>
            </w:r>
            <w:r>
              <w:rPr>
                <w:rFonts w:hint="eastAsia" w:ascii="宋体" w:hAnsi="宋体"/>
                <w:color w:val="auto"/>
                <w:szCs w:val="21"/>
              </w:rPr>
              <w:t>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vAlign w:val="top"/>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技术部</w:t>
            </w:r>
            <w:r>
              <w:rPr>
                <w:rFonts w:hint="eastAsia" w:ascii="宋体" w:hAnsi="宋体"/>
                <w:color w:val="auto"/>
                <w:szCs w:val="21"/>
                <w:lang w:val="en-US" w:eastAsia="zh-CN"/>
              </w:rPr>
              <w:t>职业健康安全</w:t>
            </w:r>
            <w:r>
              <w:rPr>
                <w:rFonts w:hint="eastAsia" w:ascii="宋体" w:hAnsi="宋体"/>
                <w:color w:val="auto"/>
                <w:szCs w:val="21"/>
              </w:rPr>
              <w:t>目标指标：               实施情况（</w:t>
            </w:r>
            <w:r>
              <w:rPr>
                <w:rFonts w:hint="eastAsia" w:ascii="宋体" w:hAnsi="宋体"/>
                <w:color w:val="auto"/>
                <w:szCs w:val="21"/>
                <w:lang w:eastAsia="zh-CN"/>
              </w:rPr>
              <w:t>2020年12月-2021年02月</w:t>
            </w:r>
            <w:r>
              <w:rPr>
                <w:rFonts w:hint="eastAsia" w:ascii="宋体" w:hAnsi="宋体"/>
                <w:color w:val="auto"/>
                <w:szCs w:val="21"/>
              </w:rPr>
              <w:t>）</w:t>
            </w:r>
          </w:p>
          <w:p>
            <w:pPr>
              <w:rPr>
                <w:color w:val="auto"/>
                <w:szCs w:val="21"/>
              </w:rPr>
            </w:pPr>
            <w:r>
              <w:rPr>
                <w:rFonts w:hint="eastAsia"/>
                <w:color w:val="auto"/>
                <w:szCs w:val="21"/>
              </w:rPr>
              <w:t>a)</w:t>
            </w:r>
            <w:r>
              <w:rPr>
                <w:rFonts w:hint="eastAsia"/>
                <w:color w:val="auto"/>
                <w:szCs w:val="21"/>
                <w:lang w:eastAsia="zh-CN"/>
              </w:rPr>
              <w:t>火灾发生率为0</w:t>
            </w:r>
            <w:r>
              <w:rPr>
                <w:rFonts w:hint="eastAsia"/>
                <w:color w:val="auto"/>
                <w:szCs w:val="21"/>
              </w:rPr>
              <w:t xml:space="preserve">                                 0</w:t>
            </w:r>
          </w:p>
          <w:p>
            <w:pPr>
              <w:rPr>
                <w:rFonts w:hint="default" w:eastAsia="宋体"/>
                <w:color w:val="auto"/>
                <w:szCs w:val="21"/>
                <w:lang w:val="en-US" w:eastAsia="zh-CN"/>
              </w:rPr>
            </w:pPr>
            <w:r>
              <w:rPr>
                <w:rFonts w:hint="eastAsia"/>
                <w:color w:val="auto"/>
                <w:szCs w:val="21"/>
              </w:rPr>
              <w:t>b)</w:t>
            </w:r>
            <w:r>
              <w:rPr>
                <w:rFonts w:hint="eastAsia"/>
                <w:color w:val="auto"/>
                <w:szCs w:val="21"/>
                <w:lang w:eastAsia="zh-CN"/>
              </w:rPr>
              <w:t>触电事故发生次数为0</w:t>
            </w:r>
            <w:r>
              <w:rPr>
                <w:rFonts w:hint="eastAsia"/>
                <w:color w:val="auto"/>
                <w:szCs w:val="21"/>
              </w:rPr>
              <w:t xml:space="preserve">                       </w:t>
            </w:r>
            <w:r>
              <w:rPr>
                <w:rFonts w:hint="eastAsia"/>
                <w:color w:val="auto"/>
                <w:szCs w:val="21"/>
                <w:lang w:val="en-US" w:eastAsia="zh-CN"/>
              </w:rPr>
              <w:t xml:space="preserve">    0</w:t>
            </w:r>
          </w:p>
          <w:p>
            <w:pPr>
              <w:pStyle w:val="2"/>
              <w:rPr>
                <w:color w:val="auto"/>
              </w:rPr>
            </w:pPr>
          </w:p>
          <w:p>
            <w:pPr>
              <w:rPr>
                <w:rFonts w:ascii="宋体" w:hAnsi="宋体"/>
                <w:color w:val="auto"/>
                <w:szCs w:val="21"/>
              </w:rPr>
            </w:pPr>
            <w:r>
              <w:rPr>
                <w:rFonts w:hint="eastAsia" w:ascii="宋体" w:hAnsi="宋体"/>
                <w:color w:val="auto"/>
                <w:szCs w:val="21"/>
              </w:rPr>
              <w:t>查2020年</w:t>
            </w:r>
            <w:r>
              <w:rPr>
                <w:rFonts w:hint="eastAsia" w:ascii="宋体" w:hAnsi="宋体"/>
                <w:color w:val="auto"/>
                <w:szCs w:val="21"/>
                <w:lang w:val="en-US" w:eastAsia="zh-CN"/>
              </w:rPr>
              <w:t>12</w:t>
            </w:r>
            <w:r>
              <w:rPr>
                <w:rFonts w:hint="eastAsia" w:ascii="宋体" w:hAnsi="宋体"/>
                <w:color w:val="auto"/>
                <w:szCs w:val="21"/>
              </w:rPr>
              <w:t>月-202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2</w:t>
            </w:r>
            <w:r>
              <w:rPr>
                <w:rFonts w:hint="eastAsia" w:ascii="宋体" w:hAnsi="宋体"/>
                <w:color w:val="auto"/>
                <w:szCs w:val="21"/>
              </w:rPr>
              <w:t>月份提供的《</w:t>
            </w:r>
            <w:r>
              <w:rPr>
                <w:rFonts w:hint="eastAsia" w:ascii="宋体" w:hAnsi="宋体"/>
                <w:color w:val="auto"/>
                <w:szCs w:val="21"/>
                <w:lang w:val="en-US" w:eastAsia="zh-CN"/>
              </w:rPr>
              <w:t>职业健康安全</w:t>
            </w:r>
            <w:r>
              <w:rPr>
                <w:rFonts w:hint="eastAsia" w:ascii="宋体" w:hAnsi="宋体"/>
                <w:color w:val="auto"/>
                <w:szCs w:val="21"/>
              </w:rPr>
              <w:t>目标完成统计表》，考核均完成目标任务。</w:t>
            </w:r>
          </w:p>
          <w:p>
            <w:pPr>
              <w:widowControl/>
              <w:jc w:val="left"/>
              <w:rPr>
                <w:rFonts w:ascii="宋体" w:hAnsi="宋体" w:eastAsia="宋体" w:cs="宋体"/>
                <w:color w:val="auto"/>
                <w:kern w:val="2"/>
                <w:sz w:val="21"/>
                <w:szCs w:val="21"/>
                <w:lang w:val="en-US" w:eastAsia="zh-CN" w:bidi="ar-SA"/>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 xml:space="preserve">S6.1.2 </w:t>
            </w:r>
          </w:p>
        </w:tc>
        <w:tc>
          <w:tcPr>
            <w:tcW w:w="10004" w:type="dxa"/>
            <w:vAlign w:val="top"/>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危险源识别和风险评价管理程序</w:t>
            </w:r>
            <w:r>
              <w:rPr>
                <w:rFonts w:hint="eastAsia" w:ascii="宋体" w:hAnsi="宋体" w:cs="宋体"/>
                <w:color w:val="000000" w:themeColor="text1"/>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查见：《危险辨识和评价表》，危险源过程打分和小组评议共评价出</w:t>
            </w:r>
            <w:r>
              <w:rPr>
                <w:rFonts w:hint="eastAsia" w:ascii="宋体" w:hAnsi="宋体" w:cs="宋体"/>
                <w:color w:val="000000" w:themeColor="text1"/>
                <w:szCs w:val="21"/>
                <w:lang w:val="en-US" w:eastAsia="zh-CN"/>
              </w:rPr>
              <w:t>技术部</w:t>
            </w:r>
            <w:r>
              <w:rPr>
                <w:rFonts w:hint="eastAsia" w:ascii="宋体" w:hAnsi="宋体" w:cs="宋体"/>
                <w:color w:val="000000" w:themeColor="text1"/>
                <w:szCs w:val="21"/>
              </w:rPr>
              <w:t>不可接受风险：</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项，分别是：</w:t>
            </w:r>
            <w:r>
              <w:rPr>
                <w:rFonts w:hint="eastAsia"/>
                <w:color w:val="000000" w:themeColor="text1"/>
                <w:szCs w:val="21"/>
              </w:rPr>
              <w:t>1）</w:t>
            </w:r>
            <w:r>
              <w:rPr>
                <w:rFonts w:hint="eastAsia"/>
                <w:color w:val="000000" w:themeColor="text1"/>
                <w:szCs w:val="21"/>
                <w:lang w:val="en-US" w:eastAsia="zh-CN"/>
              </w:rPr>
              <w:t>潜在</w:t>
            </w:r>
            <w:r>
              <w:rPr>
                <w:rFonts w:hint="eastAsia"/>
                <w:color w:val="000000" w:themeColor="text1"/>
                <w:szCs w:val="21"/>
              </w:rPr>
              <w:t>火灾；2）</w:t>
            </w:r>
            <w:r>
              <w:rPr>
                <w:rFonts w:hint="eastAsia" w:ascii="宋体" w:hAnsi="宋体"/>
                <w:color w:val="000000" w:themeColor="text1"/>
                <w:szCs w:val="21"/>
              </w:rPr>
              <w:t>意外伤害（</w:t>
            </w:r>
            <w:r>
              <w:rPr>
                <w:rFonts w:hint="eastAsia" w:ascii="宋体" w:hAnsi="宋体"/>
                <w:color w:val="000000" w:themeColor="text1"/>
                <w:szCs w:val="21"/>
                <w:lang w:val="en-US" w:eastAsia="zh-CN"/>
              </w:rPr>
              <w:t>触电</w:t>
            </w:r>
            <w:r>
              <w:rPr>
                <w:rFonts w:hint="eastAsia" w:ascii="宋体" w:hAnsi="宋体"/>
                <w:color w:val="000000" w:themeColor="text1"/>
                <w:szCs w:val="21"/>
              </w:rPr>
              <w:t>）</w:t>
            </w:r>
            <w:r>
              <w:rPr>
                <w:rFonts w:hint="eastAsia"/>
                <w:color w:val="000000" w:themeColor="text1"/>
                <w:szCs w:val="21"/>
              </w:rPr>
              <w:t>。</w:t>
            </w:r>
            <w:r>
              <w:rPr>
                <w:rFonts w:hint="eastAsia" w:ascii="宋体" w:hAnsi="宋体" w:cs="宋体"/>
                <w:color w:val="000000" w:themeColor="text1"/>
                <w:szCs w:val="21"/>
              </w:rPr>
              <w:t>辨识清楚、准确，评价充分合理。</w:t>
            </w:r>
          </w:p>
          <w:p>
            <w:pPr>
              <w:spacing w:line="400" w:lineRule="exact"/>
              <w:rPr>
                <w:rFonts w:ascii="宋体" w:hAnsi="宋体"/>
                <w:color w:val="000000" w:themeColor="text1"/>
                <w:szCs w:val="21"/>
              </w:rPr>
            </w:pPr>
            <w:r>
              <w:rPr>
                <w:rFonts w:hint="eastAsia" w:ascii="宋体" w:hAnsi="宋体" w:cs="宋体"/>
                <w:color w:val="000000" w:themeColor="text1"/>
                <w:szCs w:val="21"/>
              </w:rPr>
              <w:t>抽查</w:t>
            </w:r>
            <w:r>
              <w:rPr>
                <w:rFonts w:hint="eastAsia" w:ascii="宋体" w:hAnsi="宋体"/>
                <w:color w:val="000000" w:themeColor="text1"/>
                <w:szCs w:val="21"/>
                <w:lang w:val="en-US" w:eastAsia="zh-CN"/>
              </w:rPr>
              <w:t>意外伤害</w:t>
            </w:r>
            <w:r>
              <w:rPr>
                <w:rFonts w:hint="eastAsia" w:ascii="宋体" w:hAnsi="宋体"/>
                <w:color w:val="000000" w:themeColor="text1"/>
                <w:szCs w:val="21"/>
              </w:rPr>
              <w:t>确定的管理措施要求：</w:t>
            </w:r>
          </w:p>
          <w:p>
            <w:pPr>
              <w:widowControl/>
              <w:jc w:val="left"/>
              <w:rPr>
                <w:rFonts w:hint="eastAsia" w:ascii="宋体" w:hAnsi="宋体"/>
                <w:color w:val="000000" w:themeColor="text1"/>
                <w:szCs w:val="21"/>
              </w:rPr>
            </w:pPr>
            <w:r>
              <w:rPr>
                <w:rFonts w:hint="eastAsia" w:ascii="宋体" w:hAnsi="宋体"/>
                <w:color w:val="000000" w:themeColor="text1"/>
                <w:szCs w:val="21"/>
              </w:rPr>
              <w:t>1.对员工进行安全教育培训。</w:t>
            </w:r>
          </w:p>
          <w:p>
            <w:pPr>
              <w:widowControl/>
              <w:jc w:val="left"/>
              <w:rPr>
                <w:rFonts w:hint="eastAsia" w:ascii="宋体" w:hAnsi="宋体"/>
                <w:color w:val="000000" w:themeColor="text1"/>
                <w:szCs w:val="21"/>
              </w:rPr>
            </w:pPr>
            <w:r>
              <w:rPr>
                <w:rFonts w:hint="eastAsia" w:ascii="宋体" w:hAnsi="宋体"/>
                <w:color w:val="000000" w:themeColor="text1"/>
                <w:szCs w:val="21"/>
              </w:rPr>
              <w:t>2.配备药品，发放口罩、手套等劳保用品</w:t>
            </w:r>
          </w:p>
          <w:p>
            <w:pPr>
              <w:widowControl/>
              <w:jc w:val="left"/>
              <w:rPr>
                <w:rFonts w:hint="eastAsia" w:ascii="宋体" w:hAnsi="宋体"/>
                <w:color w:val="000000" w:themeColor="text1"/>
                <w:szCs w:val="21"/>
              </w:rPr>
            </w:pPr>
            <w:r>
              <w:rPr>
                <w:rFonts w:hint="eastAsia" w:ascii="宋体" w:hAnsi="宋体"/>
                <w:color w:val="000000" w:themeColor="text1"/>
                <w:szCs w:val="21"/>
              </w:rPr>
              <w:t>3.按照安全管理规定进行执行，并请相关人员参加安全教育培训</w:t>
            </w:r>
          </w:p>
          <w:p>
            <w:pPr>
              <w:widowControl/>
              <w:jc w:val="left"/>
              <w:rPr>
                <w:rFonts w:hint="eastAsia" w:ascii="宋体" w:hAnsi="宋体"/>
                <w:color w:val="000000" w:themeColor="text1"/>
                <w:szCs w:val="21"/>
              </w:rPr>
            </w:pPr>
            <w:r>
              <w:rPr>
                <w:rFonts w:hint="eastAsia" w:ascii="宋体" w:hAnsi="宋体"/>
                <w:color w:val="000000" w:themeColor="text1"/>
                <w:szCs w:val="21"/>
              </w:rPr>
              <w:t>4.定期进行环境安全检查</w:t>
            </w:r>
          </w:p>
          <w:p>
            <w:pPr>
              <w:pStyle w:val="3"/>
              <w:rPr>
                <w:rFonts w:ascii="宋体" w:hAnsi="宋体" w:cs="宋体"/>
                <w:color w:val="000000" w:themeColor="text1"/>
                <w:szCs w:val="21"/>
                <w:highlight w:val="none"/>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w:t>
            </w:r>
            <w:r>
              <w:rPr>
                <w:rFonts w:hint="eastAsia" w:ascii="宋体" w:hAnsi="宋体" w:cs="宋体"/>
                <w:color w:val="000000" w:themeColor="text1"/>
                <w:szCs w:val="21"/>
                <w:highlight w:val="none"/>
                <w:lang w:eastAsia="zh-CN"/>
              </w:rPr>
              <w:t>部</w:t>
            </w:r>
            <w:r>
              <w:rPr>
                <w:rFonts w:hint="eastAsia" w:ascii="宋体" w:hAnsi="宋体" w:cs="宋体"/>
                <w:color w:val="000000" w:themeColor="text1"/>
                <w:szCs w:val="21"/>
                <w:highlight w:val="none"/>
              </w:rPr>
              <w:t>及办公区域《危险辨别及风险评价表》</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2020年</w:t>
            </w:r>
            <w:r>
              <w:rPr>
                <w:rFonts w:hint="eastAsia" w:ascii="宋体" w:hAnsi="宋体" w:cs="宋体"/>
                <w:color w:val="000000" w:themeColor="text1"/>
                <w:szCs w:val="21"/>
                <w:highlight w:val="none"/>
                <w:lang w:val="en-US" w:eastAsia="zh-CN"/>
              </w:rPr>
              <w:t>12</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0日发布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val="en-US" w:eastAsia="zh-CN"/>
              </w:rPr>
              <w:t>技术部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线路老化漏电、人员吸烟引发火灾；发生</w:t>
            </w:r>
            <w:r>
              <w:rPr>
                <w:rFonts w:hint="eastAsia" w:ascii="宋体" w:hAnsi="宋体" w:cs="宋体"/>
                <w:color w:val="000000" w:themeColor="text1"/>
                <w:szCs w:val="21"/>
                <w:lang w:val="en-US" w:eastAsia="zh-CN"/>
              </w:rPr>
              <w:t>触电</w:t>
            </w:r>
            <w:r>
              <w:rPr>
                <w:rFonts w:hint="eastAsia" w:ascii="宋体" w:hAnsi="宋体" w:cs="宋体"/>
                <w:color w:val="000000" w:themeColor="text1"/>
                <w:szCs w:val="21"/>
              </w:rPr>
              <w:t>等</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项危险源.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val="en-US" w:eastAsia="zh-CN"/>
              </w:rPr>
              <w:t>技术部</w:t>
            </w:r>
            <w:r>
              <w:rPr>
                <w:rFonts w:hint="eastAsia" w:ascii="宋体" w:hAnsi="宋体" w:cs="宋体"/>
                <w:color w:val="000000" w:themeColor="text1"/>
                <w:szCs w:val="21"/>
              </w:rPr>
              <w:t>及办公区域打分法确定了</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项不可接受风险：</w:t>
            </w:r>
            <w:r>
              <w:rPr>
                <w:rFonts w:hint="eastAsia"/>
                <w:color w:val="000000" w:themeColor="text1"/>
                <w:szCs w:val="21"/>
              </w:rPr>
              <w:t>1）</w:t>
            </w:r>
            <w:r>
              <w:rPr>
                <w:rFonts w:hint="eastAsia"/>
                <w:color w:val="000000" w:themeColor="text1"/>
                <w:szCs w:val="21"/>
                <w:lang w:val="en-US" w:eastAsia="zh-CN"/>
              </w:rPr>
              <w:t>潜在</w:t>
            </w:r>
            <w:r>
              <w:rPr>
                <w:rFonts w:hint="eastAsia"/>
                <w:color w:val="000000" w:themeColor="text1"/>
                <w:szCs w:val="21"/>
              </w:rPr>
              <w:t>火灾；2）</w:t>
            </w:r>
            <w:r>
              <w:rPr>
                <w:rFonts w:hint="eastAsia"/>
                <w:color w:val="000000" w:themeColor="text1"/>
                <w:szCs w:val="21"/>
                <w:lang w:val="en-US" w:eastAsia="zh-CN"/>
              </w:rPr>
              <w:t>触电事故</w:t>
            </w:r>
            <w:r>
              <w:rPr>
                <w:rFonts w:hint="eastAsia" w:ascii="宋体" w:hAnsi="宋体" w:cs="宋体"/>
                <w:color w:val="000000" w:themeColor="text1"/>
                <w:szCs w:val="21"/>
              </w:rPr>
              <w:t>。</w:t>
            </w:r>
          </w:p>
          <w:p>
            <w:pPr>
              <w:spacing w:line="400" w:lineRule="exact"/>
              <w:jc w:val="left"/>
              <w:rPr>
                <w:rFonts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危险源辨识基本充分、风险等级评价基本合理。</w:t>
            </w:r>
          </w:p>
        </w:tc>
        <w:tc>
          <w:tcPr>
            <w:tcW w:w="1585" w:type="dxa"/>
          </w:tcPr>
          <w:p>
            <w:pPr>
              <w:rPr>
                <w:rFonts w:hint="eastAsia"/>
                <w:color w:val="000000" w:themeColor="text1"/>
              </w:rPr>
            </w:pPr>
            <w:r>
              <w:rPr>
                <w:rFonts w:hint="eastAsia"/>
                <w:color w:val="000000" w:themeColor="text1"/>
              </w:rPr>
              <w:t>符合</w:t>
            </w:r>
          </w:p>
          <w:p>
            <w:pPr>
              <w:pStyle w:val="2"/>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沟通 </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S7.4 </w:t>
            </w:r>
          </w:p>
        </w:tc>
        <w:tc>
          <w:tcPr>
            <w:tcW w:w="10004" w:type="dxa"/>
            <w:vAlign w:val="top"/>
          </w:tcPr>
          <w:p>
            <w:pPr>
              <w:pStyle w:val="8"/>
              <w:spacing w:line="400" w:lineRule="exact"/>
              <w:rPr>
                <w:color w:val="000000" w:themeColor="text1"/>
                <w:sz w:val="21"/>
                <w:szCs w:val="21"/>
              </w:rPr>
            </w:pPr>
            <w:r>
              <w:rPr>
                <w:rFonts w:hint="eastAsia"/>
                <w:color w:val="000000" w:themeColor="text1"/>
                <w:kern w:val="2"/>
                <w:sz w:val="21"/>
                <w:szCs w:val="21"/>
              </w:rPr>
              <w:t>---《</w:t>
            </w:r>
            <w:r>
              <w:rPr>
                <w:rFonts w:hint="eastAsia"/>
                <w:color w:val="000000" w:themeColor="text1"/>
                <w:kern w:val="2"/>
                <w:sz w:val="21"/>
                <w:szCs w:val="21"/>
                <w:lang w:eastAsia="zh-CN"/>
              </w:rPr>
              <w:t>信息交流和协商沟通管理程序</w:t>
            </w:r>
            <w:r>
              <w:rPr>
                <w:rFonts w:hint="eastAsia"/>
                <w:color w:val="000000" w:themeColor="text1"/>
                <w:kern w:val="2"/>
                <w:sz w:val="21"/>
                <w:szCs w:val="21"/>
              </w:rPr>
              <w:t>》</w:t>
            </w:r>
            <w:r>
              <w:rPr>
                <w:rFonts w:hint="eastAsia" w:cs="Arial"/>
                <w:color w:val="000000" w:themeColor="text1"/>
                <w:kern w:val="2"/>
                <w:sz w:val="21"/>
                <w:szCs w:val="21"/>
              </w:rPr>
              <w:t>规定了公司内外信息交流、协商的对象、方式、记录等。</w:t>
            </w:r>
          </w:p>
          <w:p>
            <w:pPr>
              <w:pStyle w:val="8"/>
              <w:spacing w:line="400" w:lineRule="exact"/>
              <w:ind w:firstLine="420" w:firstLineChars="200"/>
              <w:rPr>
                <w:color w:val="000000" w:themeColor="text1"/>
                <w:sz w:val="21"/>
                <w:szCs w:val="21"/>
              </w:rPr>
            </w:pPr>
            <w:r>
              <w:rPr>
                <w:rFonts w:hint="eastAsia"/>
                <w:color w:val="000000" w:themeColor="text1"/>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color w:val="000000" w:themeColor="text1"/>
                <w:sz w:val="21"/>
                <w:szCs w:val="21"/>
              </w:rPr>
            </w:pPr>
            <w:r>
              <w:rPr>
                <w:rFonts w:hint="eastAsia"/>
                <w:color w:val="000000" w:themeColor="text1"/>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000000" w:themeColor="text1"/>
                <w:szCs w:val="21"/>
              </w:rPr>
            </w:pPr>
            <w:r>
              <w:rPr>
                <w:rFonts w:hint="eastAsia" w:ascii="宋体" w:hAnsi="宋体"/>
                <w:color w:val="000000" w:themeColor="text1"/>
                <w:szCs w:val="21"/>
              </w:rPr>
              <w:t xml:space="preserve">    </w:t>
            </w:r>
            <w:r>
              <w:rPr>
                <w:rFonts w:hint="eastAsia" w:ascii="宋体" w:hAnsi="宋体" w:cs="Arial"/>
                <w:color w:val="000000" w:themeColor="text1"/>
                <w:szCs w:val="21"/>
              </w:rPr>
              <w:t>外部交流主要通过</w:t>
            </w:r>
            <w:r>
              <w:rPr>
                <w:rFonts w:hint="eastAsia" w:ascii="宋体" w:hAnsi="宋体" w:cs="Arial"/>
                <w:color w:val="000000" w:themeColor="text1"/>
                <w:szCs w:val="21"/>
                <w:lang w:val="en-US" w:eastAsia="zh-CN"/>
              </w:rPr>
              <w:t>走访客户和客户对产品及服务的反馈及投诉</w:t>
            </w:r>
            <w:r>
              <w:rPr>
                <w:rFonts w:hint="eastAsia" w:ascii="宋体" w:hAnsi="宋体" w:cs="Arial"/>
                <w:color w:val="000000" w:themeColor="text1"/>
                <w:szCs w:val="21"/>
              </w:rPr>
              <w:t>等方式进行。</w:t>
            </w:r>
            <w:bookmarkStart w:id="2" w:name="_GoBack"/>
            <w:bookmarkEnd w:id="2"/>
          </w:p>
          <w:p>
            <w:pPr>
              <w:spacing w:line="360" w:lineRule="auto"/>
              <w:rPr>
                <w:rFonts w:ascii="宋体" w:hAnsi="宋体" w:cs="宋体"/>
                <w:color w:val="000000" w:themeColor="text1"/>
                <w:szCs w:val="21"/>
              </w:rPr>
            </w:pPr>
            <w:r>
              <w:rPr>
                <w:rFonts w:hint="eastAsia" w:ascii="宋体" w:hAnsi="宋体" w:cs="Arial"/>
                <w:color w:val="000000" w:themeColor="text1"/>
                <w:szCs w:val="21"/>
              </w:rPr>
              <w:t>查见内部交流主要通过直接面谈、会议、文件、培训方式；</w:t>
            </w:r>
          </w:p>
          <w:p>
            <w:pPr>
              <w:widowControl/>
              <w:spacing w:line="400" w:lineRule="atLeast"/>
              <w:rPr>
                <w:rFonts w:ascii="宋体" w:hAnsi="宋体" w:cs="Arial"/>
                <w:color w:val="000000" w:themeColor="text1"/>
                <w:szCs w:val="21"/>
              </w:rPr>
            </w:pPr>
            <w:r>
              <w:rPr>
                <w:rFonts w:hint="eastAsia" w:ascii="宋体" w:hAnsi="宋体" w:cs="Arial"/>
                <w:color w:val="000000" w:themeColor="text1"/>
                <w:szCs w:val="21"/>
              </w:rPr>
              <w:t>1）告知部门员工：职业健康安全事务代表是</w:t>
            </w:r>
            <w:r>
              <w:rPr>
                <w:rFonts w:hint="eastAsia" w:ascii="宋体" w:hAnsi="宋体" w:cs="Arial"/>
                <w:color w:val="000000" w:themeColor="text1"/>
                <w:szCs w:val="21"/>
                <w:lang w:eastAsia="zh-CN"/>
              </w:rPr>
              <w:t>林福康</w:t>
            </w:r>
            <w:r>
              <w:rPr>
                <w:rFonts w:hint="eastAsia" w:ascii="宋体" w:hAnsi="宋体" w:cs="Arial"/>
                <w:color w:val="000000" w:themeColor="text1"/>
                <w:szCs w:val="21"/>
              </w:rPr>
              <w:t>。</w:t>
            </w:r>
          </w:p>
          <w:p>
            <w:pPr>
              <w:widowControl/>
              <w:spacing w:line="400" w:lineRule="atLeast"/>
              <w:rPr>
                <w:rFonts w:ascii="宋体" w:hAnsi="宋体" w:cs="Arial"/>
                <w:color w:val="000000" w:themeColor="text1"/>
                <w:szCs w:val="21"/>
              </w:rPr>
            </w:pPr>
            <w:r>
              <w:rPr>
                <w:rFonts w:hint="eastAsia" w:ascii="宋体" w:hAnsi="宋体" w:cs="Arial"/>
                <w:color w:val="000000" w:themeColor="text1"/>
                <w:szCs w:val="21"/>
              </w:rPr>
              <w:t>2）告知部门员工：环境及职业健康安全管理体系建立的依据、标准和意义；</w:t>
            </w:r>
          </w:p>
          <w:p>
            <w:pPr>
              <w:widowControl/>
              <w:spacing w:line="400" w:lineRule="atLeast"/>
              <w:rPr>
                <w:rFonts w:ascii="宋体" w:hAnsi="宋体" w:cs="Arial"/>
                <w:color w:val="000000" w:themeColor="text1"/>
                <w:szCs w:val="21"/>
              </w:rPr>
            </w:pPr>
            <w:r>
              <w:rPr>
                <w:rFonts w:hint="eastAsia" w:ascii="宋体" w:hAnsi="宋体" w:cs="Arial"/>
                <w:color w:val="000000" w:themeColor="text1"/>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cs="Arial"/>
                <w:color w:val="000000" w:themeColor="text1"/>
                <w:szCs w:val="21"/>
              </w:rPr>
            </w:pPr>
            <w:r>
              <w:rPr>
                <w:rFonts w:hint="eastAsia" w:ascii="宋体" w:hAnsi="宋体" w:cs="Arial"/>
                <w:color w:val="000000" w:themeColor="text1"/>
                <w:szCs w:val="21"/>
              </w:rPr>
              <w:t>4）将环境管理、劳动保护要求、安全要求和意义作为新员工岗前培训内容。</w:t>
            </w:r>
          </w:p>
          <w:p>
            <w:pPr>
              <w:widowControl/>
              <w:jc w:val="left"/>
              <w:rPr>
                <w:rFonts w:hint="eastAsia" w:ascii="宋体" w:hAnsi="宋体" w:eastAsia="宋体" w:cs="宋体"/>
                <w:color w:val="000000" w:themeColor="text1"/>
                <w:kern w:val="2"/>
                <w:sz w:val="21"/>
                <w:szCs w:val="21"/>
                <w:lang w:val="en-US" w:eastAsia="zh-CN" w:bidi="ar-SA"/>
              </w:rPr>
            </w:pPr>
            <w:r>
              <w:rPr>
                <w:rFonts w:hint="eastAsia" w:ascii="宋体" w:hAnsi="宋体"/>
                <w:color w:val="000000" w:themeColor="text1"/>
                <w:szCs w:val="21"/>
              </w:rPr>
              <w:t>审核时未发现有客户投诉和环境安全违规情况发生。</w:t>
            </w:r>
          </w:p>
        </w:tc>
        <w:tc>
          <w:tcPr>
            <w:tcW w:w="1585" w:type="dxa"/>
            <w:vAlign w:val="top"/>
          </w:tcPr>
          <w:p>
            <w:pPr>
              <w:rPr>
                <w:rFonts w:ascii="Times New Roman" w:hAnsi="Times New Roman" w:eastAsia="宋体" w:cs="Times New Roman"/>
                <w:color w:val="000000" w:themeColor="text1"/>
                <w:kern w:val="2"/>
                <w:sz w:val="21"/>
                <w:lang w:val="en-US" w:eastAsia="zh-CN" w:bidi="ar-SA"/>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S8.1</w:t>
            </w:r>
          </w:p>
          <w:p>
            <w:pPr>
              <w:rPr>
                <w:rFonts w:ascii="宋体" w:hAnsi="宋体" w:cs="新宋体"/>
                <w:color w:val="auto"/>
                <w:szCs w:val="21"/>
              </w:rPr>
            </w:pPr>
          </w:p>
        </w:tc>
        <w:tc>
          <w:tcPr>
            <w:tcW w:w="10004" w:type="dxa"/>
          </w:tcPr>
          <w:p>
            <w:pPr>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val="en-US" w:eastAsia="zh-CN"/>
              </w:rPr>
              <w:t>技术部</w:t>
            </w:r>
            <w:r>
              <w:rPr>
                <w:rFonts w:hint="eastAsia" w:ascii="宋体" w:hAnsi="宋体" w:cs="宋体"/>
                <w:color w:val="000000" w:themeColor="text1"/>
                <w:szCs w:val="21"/>
              </w:rPr>
              <w:t>实施以下安全管理制度：《消防管理制度》、《</w:t>
            </w:r>
            <w:r>
              <w:rPr>
                <w:rFonts w:hint="eastAsia" w:ascii="宋体" w:hAnsi="宋体" w:cs="宋体"/>
                <w:color w:val="000000" w:themeColor="text1"/>
                <w:szCs w:val="21"/>
                <w:lang w:val="en-US" w:eastAsia="zh-CN"/>
              </w:rPr>
              <w:t>火灾</w:t>
            </w:r>
            <w:r>
              <w:rPr>
                <w:rFonts w:hint="eastAsia" w:ascii="宋体" w:hAnsi="宋体" w:cs="宋体"/>
                <w:color w:val="000000" w:themeColor="text1"/>
                <w:szCs w:val="21"/>
              </w:rPr>
              <w:t>应急预案》、《</w:t>
            </w:r>
            <w:r>
              <w:rPr>
                <w:rFonts w:hint="eastAsia" w:ascii="宋体" w:hAnsi="宋体" w:cs="宋体"/>
                <w:color w:val="000000" w:themeColor="text1"/>
                <w:szCs w:val="21"/>
                <w:lang w:val="en-US" w:eastAsia="zh-CN"/>
              </w:rPr>
              <w:t>意外伤害应急预案</w:t>
            </w:r>
            <w:r>
              <w:rPr>
                <w:rFonts w:hint="eastAsia" w:ascii="宋体" w:hAnsi="宋体" w:cs="宋体"/>
                <w:color w:val="000000" w:themeColor="text1"/>
                <w:szCs w:val="21"/>
              </w:rPr>
              <w:t>》等。</w:t>
            </w:r>
          </w:p>
          <w:p>
            <w:pPr>
              <w:rPr>
                <w:rFonts w:ascii="宋体" w:hAnsi="宋体" w:cs="宋体"/>
                <w:color w:val="000000" w:themeColor="text1"/>
                <w:szCs w:val="21"/>
              </w:rPr>
            </w:pPr>
            <w:r>
              <w:rPr>
                <w:rFonts w:hint="eastAsia" w:ascii="宋体" w:hAnsi="宋体" w:cs="宋体"/>
                <w:color w:val="000000" w:themeColor="text1"/>
                <w:szCs w:val="21"/>
              </w:rPr>
              <w:t>查不可接受风险源：</w:t>
            </w:r>
          </w:p>
          <w:p>
            <w:pPr>
              <w:rPr>
                <w:rFonts w:ascii="宋体" w:hAnsi="宋体" w:cs="宋体"/>
                <w:color w:val="000000" w:themeColor="text1"/>
                <w:szCs w:val="21"/>
              </w:rPr>
            </w:pPr>
            <w:r>
              <w:rPr>
                <w:rFonts w:hint="eastAsia" w:ascii="宋体" w:hAnsi="宋体" w:cs="宋体"/>
                <w:color w:val="000000" w:themeColor="text1"/>
                <w:szCs w:val="21"/>
              </w:rPr>
              <w:t>1）线路短路、吸烟引发火灾</w:t>
            </w:r>
          </w:p>
          <w:p>
            <w:pPr>
              <w:rPr>
                <w:rFonts w:ascii="宋体" w:hAnsi="宋体" w:cs="宋体"/>
                <w:color w:val="000000" w:themeColor="text1"/>
                <w:szCs w:val="21"/>
              </w:rPr>
            </w:pPr>
            <w:r>
              <w:rPr>
                <w:rFonts w:hint="eastAsia" w:ascii="宋体" w:hAnsi="宋体" w:cs="宋体"/>
                <w:color w:val="000000" w:themeColor="text1"/>
                <w:szCs w:val="21"/>
              </w:rPr>
              <w:t>查看，公司制订的相应的安全管理制度及管理方案，对不可接受风险源进行管控。</w:t>
            </w:r>
          </w:p>
          <w:p>
            <w:pPr>
              <w:rPr>
                <w:rFonts w:ascii="宋体" w:hAnsi="宋体" w:cs="宋体"/>
                <w:color w:val="000000" w:themeColor="text1"/>
                <w:szCs w:val="21"/>
              </w:rPr>
            </w:pPr>
            <w:r>
              <w:rPr>
                <w:rFonts w:hint="eastAsia" w:ascii="宋体" w:hAnsi="宋体" w:cs="宋体"/>
                <w:color w:val="000000" w:themeColor="text1"/>
                <w:szCs w:val="21"/>
              </w:rPr>
              <w:t>据称：对火灾应急设施、安防设施运行情况等进行了检查维护。</w:t>
            </w:r>
          </w:p>
          <w:p>
            <w:pPr>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val="en-US" w:eastAsia="zh-CN"/>
              </w:rPr>
              <w:t>技术部</w:t>
            </w:r>
            <w:r>
              <w:rPr>
                <w:rFonts w:hint="eastAsia" w:ascii="宋体" w:hAnsi="宋体" w:cs="宋体"/>
                <w:color w:val="000000" w:themeColor="text1"/>
                <w:szCs w:val="21"/>
              </w:rPr>
              <w:t>办公区域环境和安全实施情况；</w:t>
            </w:r>
          </w:p>
          <w:p>
            <w:pPr>
              <w:rPr>
                <w:rFonts w:ascii="宋体" w:hAnsi="宋体" w:cs="宋体"/>
                <w:color w:val="000000" w:themeColor="text1"/>
                <w:szCs w:val="21"/>
              </w:rPr>
            </w:pPr>
            <w:r>
              <w:rPr>
                <w:rFonts w:hint="eastAsia" w:ascii="宋体" w:hAnsi="宋体" w:cs="宋体"/>
                <w:color w:val="000000" w:themeColor="text1"/>
                <w:szCs w:val="21"/>
              </w:rPr>
              <w:t>现场查看：现场未发现大功率电器使用。</w:t>
            </w:r>
          </w:p>
          <w:p>
            <w:pPr>
              <w:rPr>
                <w:rFonts w:hint="eastAsia" w:ascii="宋体" w:hAnsi="宋体" w:cs="宋体"/>
                <w:color w:val="000000" w:themeColor="text1"/>
                <w:szCs w:val="21"/>
              </w:rPr>
            </w:pPr>
            <w:r>
              <w:rPr>
                <w:rFonts w:hint="eastAsia" w:ascii="宋体" w:hAnsi="宋体" w:cs="宋体"/>
                <w:color w:val="000000" w:themeColor="text1"/>
                <w:szCs w:val="21"/>
              </w:rPr>
              <w:t>现场查看：现场电线有穿管保护，固定布局、现场有禁止吸烟的提醒，办公设备均有接地保护。</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p>
            <w:pPr>
              <w:rPr>
                <w:rFonts w:ascii="宋体" w:hAnsi="宋体" w:cs="新宋体"/>
                <w:color w:val="auto"/>
                <w:szCs w:val="21"/>
              </w:rPr>
            </w:pPr>
          </w:p>
        </w:tc>
        <w:tc>
          <w:tcPr>
            <w:tcW w:w="10004" w:type="dxa"/>
          </w:tcPr>
          <w:p>
            <w:pPr>
              <w:spacing w:line="360" w:lineRule="auto"/>
              <w:rPr>
                <w:color w:val="000000" w:themeColor="text1"/>
                <w:szCs w:val="21"/>
              </w:rPr>
            </w:pPr>
            <w:r>
              <w:rPr>
                <w:rFonts w:hint="eastAsia" w:cs="宋体"/>
                <w:color w:val="000000" w:themeColor="text1"/>
                <w:szCs w:val="21"/>
              </w:rPr>
              <w:t>查见：《</w:t>
            </w:r>
            <w:r>
              <w:rPr>
                <w:rFonts w:hint="eastAsia" w:ascii="宋体" w:hAnsi="宋体" w:cs="宋体"/>
                <w:color w:val="000000" w:themeColor="text1"/>
                <w:szCs w:val="21"/>
                <w:lang w:eastAsia="zh-CN"/>
              </w:rPr>
              <w:t>应急准备和响应控制程序</w:t>
            </w:r>
            <w:r>
              <w:rPr>
                <w:rFonts w:hint="eastAsia" w:cs="宋体"/>
                <w:color w:val="000000" w:themeColor="text1"/>
                <w:szCs w:val="21"/>
              </w:rPr>
              <w:t>》、《</w:t>
            </w:r>
            <w:r>
              <w:rPr>
                <w:rFonts w:hint="eastAsia" w:ascii="宋体" w:hAnsi="宋体" w:cs="宋体"/>
                <w:color w:val="000000" w:themeColor="text1"/>
                <w:szCs w:val="21"/>
                <w:lang w:val="en-US" w:eastAsia="zh-CN"/>
              </w:rPr>
              <w:t>火灾</w:t>
            </w:r>
            <w:r>
              <w:rPr>
                <w:rFonts w:hint="eastAsia" w:ascii="宋体" w:hAnsi="宋体" w:cs="宋体"/>
                <w:color w:val="000000" w:themeColor="text1"/>
                <w:szCs w:val="21"/>
              </w:rPr>
              <w:t>应急预案</w:t>
            </w:r>
            <w:r>
              <w:rPr>
                <w:rFonts w:hint="eastAsia" w:cs="宋体"/>
                <w:color w:val="000000" w:themeColor="text1"/>
                <w:szCs w:val="21"/>
              </w:rPr>
              <w:t>》</w:t>
            </w:r>
          </w:p>
          <w:p>
            <w:pPr>
              <w:spacing w:line="360" w:lineRule="auto"/>
              <w:rPr>
                <w:color w:val="000000" w:themeColor="text1"/>
                <w:szCs w:val="21"/>
              </w:rPr>
            </w:pPr>
            <w:r>
              <w:rPr>
                <w:rFonts w:hint="eastAsia" w:cs="宋体"/>
                <w:color w:val="000000" w:themeColor="text1"/>
                <w:szCs w:val="21"/>
              </w:rPr>
              <w:t>供销部人员在</w:t>
            </w:r>
            <w:r>
              <w:rPr>
                <w:rFonts w:hint="eastAsia" w:cs="宋体"/>
                <w:color w:val="000000" w:themeColor="text1"/>
                <w:szCs w:val="21"/>
                <w:lang w:eastAsia="zh-CN"/>
              </w:rPr>
              <w:t>行政部</w:t>
            </w:r>
            <w:r>
              <w:rPr>
                <w:rFonts w:hint="eastAsia" w:cs="宋体"/>
                <w:color w:val="000000" w:themeColor="text1"/>
                <w:szCs w:val="21"/>
              </w:rPr>
              <w:t>组织下，参加了公司组织的“</w:t>
            </w:r>
            <w:r>
              <w:rPr>
                <w:rFonts w:hint="eastAsia" w:cs="宋体"/>
                <w:color w:val="000000" w:themeColor="text1"/>
                <w:szCs w:val="21"/>
                <w:lang w:val="en-US" w:eastAsia="zh-CN"/>
              </w:rPr>
              <w:t>消防演习</w:t>
            </w:r>
            <w:r>
              <w:rPr>
                <w:rFonts w:hint="eastAsia" w:cs="宋体"/>
                <w:color w:val="000000" w:themeColor="text1"/>
                <w:szCs w:val="21"/>
              </w:rPr>
              <w:t>培训”。</w:t>
            </w:r>
          </w:p>
          <w:p>
            <w:pPr>
              <w:rPr>
                <w:rFonts w:hint="eastAsia" w:ascii="宋体" w:hAnsi="宋体" w:cs="宋体"/>
                <w:color w:val="000000" w:themeColor="text1"/>
                <w:szCs w:val="21"/>
              </w:rPr>
            </w:pPr>
            <w:r>
              <w:rPr>
                <w:rFonts w:hint="eastAsia" w:cs="宋体"/>
                <w:color w:val="000000" w:themeColor="text1"/>
                <w:szCs w:val="21"/>
              </w:rPr>
              <w:t>查见：消防演练实况记录：</w:t>
            </w:r>
            <w:r>
              <w:rPr>
                <w:rFonts w:hint="eastAsia" w:ascii="宋体" w:hAnsi="宋体" w:cs="宋体"/>
                <w:color w:val="000000" w:themeColor="text1"/>
                <w:szCs w:val="21"/>
                <w:lang w:eastAsia="zh-CN"/>
              </w:rPr>
              <w:t>2021年1月20日</w:t>
            </w:r>
            <w:r>
              <w:rPr>
                <w:rFonts w:hint="eastAsia" w:ascii="宋体" w:hAnsi="宋体" w:cs="宋体"/>
                <w:color w:val="000000" w:themeColor="text1"/>
                <w:szCs w:val="21"/>
              </w:rPr>
              <w:t>，</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组织</w:t>
            </w:r>
            <w:r>
              <w:rPr>
                <w:rFonts w:hint="eastAsia" w:ascii="宋体" w:hAnsi="宋体" w:cs="宋体"/>
                <w:color w:val="000000" w:themeColor="text1"/>
                <w:szCs w:val="21"/>
                <w:lang w:val="en-US" w:eastAsia="zh-CN"/>
              </w:rPr>
              <w:t>供销部</w:t>
            </w:r>
            <w:r>
              <w:rPr>
                <w:rFonts w:hint="eastAsia" w:ascii="宋体" w:hAnsi="宋体" w:cs="宋体"/>
                <w:color w:val="000000" w:themeColor="text1"/>
                <w:szCs w:val="21"/>
              </w:rPr>
              <w:t>、财务部等部门，在公司内部组织了消防演练。</w:t>
            </w:r>
          </w:p>
          <w:p>
            <w:pPr>
              <w:ind w:firstLine="210" w:firstLineChars="100"/>
              <w:rPr>
                <w:rFonts w:ascii="宋体" w:hAnsi="宋体" w:cs="宋体"/>
                <w:color w:val="000000" w:themeColor="text1"/>
                <w:szCs w:val="21"/>
              </w:rPr>
            </w:pPr>
            <w:r>
              <w:rPr>
                <w:rFonts w:hint="eastAsia" w:ascii="宋体" w:hAnsi="宋体" w:cs="宋体"/>
                <w:color w:val="000000" w:themeColor="text1"/>
                <w:szCs w:val="21"/>
              </w:rPr>
              <w:t>演练的内容是模仿发生火情，企管部及公司领导按照“应急预案”规定的情况进行灭火。</w:t>
            </w:r>
          </w:p>
          <w:p>
            <w:pPr>
              <w:rPr>
                <w:rFonts w:hint="eastAsia" w:ascii="宋体" w:cs="宋体"/>
                <w:color w:val="000000" w:themeColor="text1"/>
                <w:szCs w:val="21"/>
              </w:rPr>
            </w:pPr>
            <w:r>
              <w:rPr>
                <w:rFonts w:hint="eastAsia" w:ascii="宋体" w:cs="宋体"/>
                <w:color w:val="000000" w:themeColor="text1"/>
                <w:szCs w:val="21"/>
              </w:rPr>
              <w:t>查，现场对应，部门员工的安全逃生意识有明显的改善和较大提高。使员工掌握了安全逃生的方式和路径。同时使员工掌握了灭火器材的使用。</w:t>
            </w:r>
          </w:p>
          <w:p>
            <w:pPr>
              <w:rPr>
                <w:rFonts w:ascii="宋体" w:hAnsi="宋体" w:cs="宋体"/>
                <w:color w:val="000000" w:themeColor="text1"/>
                <w:szCs w:val="21"/>
              </w:rPr>
            </w:pPr>
            <w:r>
              <w:rPr>
                <w:rFonts w:hint="eastAsia" w:ascii="宋体" w:hAnsi="宋体" w:cs="宋体"/>
                <w:color w:val="000000" w:themeColor="text1"/>
                <w:szCs w:val="21"/>
              </w:rPr>
              <w:t>应急准备：在</w:t>
            </w:r>
            <w:r>
              <w:rPr>
                <w:rFonts w:hint="eastAsia" w:ascii="宋体" w:hAnsi="宋体" w:cs="宋体"/>
                <w:color w:val="000000" w:themeColor="text1"/>
                <w:szCs w:val="21"/>
                <w:lang w:val="en-US" w:eastAsia="zh-CN"/>
              </w:rPr>
              <w:t>技术部</w:t>
            </w:r>
            <w:r>
              <w:rPr>
                <w:rFonts w:hint="eastAsia" w:ascii="宋体" w:hAnsi="宋体" w:cs="宋体"/>
                <w:color w:val="000000" w:themeColor="text1"/>
                <w:szCs w:val="21"/>
              </w:rPr>
              <w:t>办公区域，按要求配置灭火器。</w:t>
            </w:r>
            <w:r>
              <w:rPr>
                <w:rFonts w:hint="eastAsia" w:ascii="宋体" w:cs="宋体"/>
                <w:color w:val="000000" w:themeColor="text1"/>
                <w:szCs w:val="21"/>
              </w:rPr>
              <w:t>消防器材完善、良好。</w:t>
            </w:r>
          </w:p>
        </w:tc>
        <w:tc>
          <w:tcPr>
            <w:tcW w:w="1585" w:type="dxa"/>
          </w:tcPr>
          <w:p>
            <w:pPr>
              <w:rPr>
                <w:color w:val="000000" w:themeColor="text1"/>
              </w:rPr>
            </w:pPr>
            <w:r>
              <w:rPr>
                <w:rFonts w:hint="eastAsia"/>
                <w:color w:val="000000" w:themeColor="text1"/>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pStyle w:val="6"/>
        <w:rPr>
          <w:color w:val="auto"/>
        </w:rPr>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C3777C91"/>
    <w:multiLevelType w:val="singleLevel"/>
    <w:tmpl w:val="C3777C91"/>
    <w:lvl w:ilvl="0" w:tentative="0">
      <w:start w:val="1"/>
      <w:numFmt w:val="decimal"/>
      <w:suff w:val="space"/>
      <w:lvlText w:val="%1)"/>
      <w:lvlJc w:val="left"/>
    </w:lvl>
  </w:abstractNum>
  <w:abstractNum w:abstractNumId="2">
    <w:nsid w:val="E16A0B8C"/>
    <w:multiLevelType w:val="singleLevel"/>
    <w:tmpl w:val="E16A0B8C"/>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E2E0123"/>
    <w:multiLevelType w:val="singleLevel"/>
    <w:tmpl w:val="2E2E0123"/>
    <w:lvl w:ilvl="0" w:tentative="0">
      <w:start w:val="1"/>
      <w:numFmt w:val="decimal"/>
      <w:suff w:val="nothing"/>
      <w:lvlText w:val="%1）"/>
      <w:lvlJc w:val="left"/>
    </w:lvl>
  </w:abstractNum>
  <w:abstractNum w:abstractNumId="5">
    <w:nsid w:val="55FCAE42"/>
    <w:multiLevelType w:val="singleLevel"/>
    <w:tmpl w:val="55FCAE42"/>
    <w:lvl w:ilvl="0" w:tentative="0">
      <w:start w:val="1"/>
      <w:numFmt w:val="decimal"/>
      <w:suff w:val="nothing"/>
      <w:lvlText w:val="%1、"/>
      <w:lvlJc w:val="left"/>
    </w:lvl>
  </w:abstractNum>
  <w:abstractNum w:abstractNumId="6">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7">
    <w:nsid w:val="618F390B"/>
    <w:multiLevelType w:val="singleLevel"/>
    <w:tmpl w:val="618F390B"/>
    <w:lvl w:ilvl="0" w:tentative="0">
      <w:start w:val="1"/>
      <w:numFmt w:val="lowerLetter"/>
      <w:suff w:val="space"/>
      <w:lvlText w:val="%1)"/>
      <w:lvlJc w:val="left"/>
    </w:lvl>
  </w:abstractNum>
  <w:num w:numId="1">
    <w:abstractNumId w:val="0"/>
  </w:num>
  <w:num w:numId="2">
    <w:abstractNumId w:val="6"/>
  </w:num>
  <w:num w:numId="3">
    <w:abstractNumId w:val="2"/>
  </w:num>
  <w:num w:numId="4">
    <w:abstractNumId w:val="5"/>
  </w:num>
  <w:num w:numId="5">
    <w:abstractNumId w:val="3"/>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5D5739"/>
    <w:rsid w:val="06367D85"/>
    <w:rsid w:val="0EB76DCD"/>
    <w:rsid w:val="0EE0212C"/>
    <w:rsid w:val="117B05DC"/>
    <w:rsid w:val="155A56D4"/>
    <w:rsid w:val="1CF47535"/>
    <w:rsid w:val="1DBC02A4"/>
    <w:rsid w:val="1F592B90"/>
    <w:rsid w:val="20DF07DD"/>
    <w:rsid w:val="253F0AD5"/>
    <w:rsid w:val="31C44B2F"/>
    <w:rsid w:val="4155747D"/>
    <w:rsid w:val="43CD453D"/>
    <w:rsid w:val="4F0F6152"/>
    <w:rsid w:val="50062773"/>
    <w:rsid w:val="518E08F4"/>
    <w:rsid w:val="531C47B5"/>
    <w:rsid w:val="538419AA"/>
    <w:rsid w:val="5667676C"/>
    <w:rsid w:val="6014275D"/>
    <w:rsid w:val="704E1403"/>
    <w:rsid w:val="721949AA"/>
    <w:rsid w:val="78FF41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2021-03-22T07:03:40Z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