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重庆泽昊科技有限公司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谢秋香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line="276" w:lineRule="auto"/>
              <w:ind w:firstLine="422" w:firstLineChars="200"/>
              <w:rPr>
                <w:rFonts w:hint="eastAsia" w:ascii="方正仿宋简体" w:eastAsia="宋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宋体" w:hAnsi="宋体" w:cs="宋体"/>
                <w:szCs w:val="21"/>
              </w:rPr>
              <w:t>查顾客满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意度调查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情况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：公司20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月以问卷形式对顾客进行了满意度调查，共计发放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份，回收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份。对公司的服务、质量、交付等项进行打分。通过统计顾客满意度为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97%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。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现场查，组织不能提供对顾客满意度调查的信息和数据进行了分析、评价的证据。不符合ISO 9001:2015标准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9.1.3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 xml:space="preserve"> 条款：组织应分析和评价通过监视和测量获得的适当的信息和数据。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9.1.3</w:t>
            </w:r>
            <w:bookmarkStart w:id="7" w:name="_GoBack"/>
            <w:bookmarkEnd w:id="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3122930</wp:posOffset>
                  </wp:positionH>
                  <wp:positionV relativeFrom="paragraph">
                    <wp:posOffset>151130</wp:posOffset>
                  </wp:positionV>
                  <wp:extent cx="422910" cy="320040"/>
                  <wp:effectExtent l="0" t="0" r="3810" b="0"/>
                  <wp:wrapNone/>
                  <wp:docPr id="2" name="图片 2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643890</wp:posOffset>
                  </wp:positionH>
                  <wp:positionV relativeFrom="paragraph">
                    <wp:posOffset>86360</wp:posOffset>
                  </wp:positionV>
                  <wp:extent cx="422910" cy="320040"/>
                  <wp:effectExtent l="0" t="0" r="3810" b="0"/>
                  <wp:wrapNone/>
                  <wp:docPr id="3" name="图片 3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2021年03月19日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日  期：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2021年03月19日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8334CF"/>
    <w:rsid w:val="4A185DC8"/>
    <w:rsid w:val="67EA2B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zx</cp:lastModifiedBy>
  <cp:lastPrinted>2019-05-13T03:02:00Z</cp:lastPrinted>
  <dcterms:modified xsi:type="dcterms:W3CDTF">2021-03-19T02:36:50Z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