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695"/>
        <w:gridCol w:w="850"/>
        <w:gridCol w:w="662"/>
        <w:gridCol w:w="950"/>
        <w:gridCol w:w="663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成都蓝轩清洁服务有限公司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157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6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6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6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清洁流程：信息收集--招投标--前期筹备—清洁验收接管--前期清洁--日常清洁。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管道清洗流程：拆卸打开管道——用铲刀进行铲油——向管道喷洒清洗剂——用电动软轴刷进行油污刷洗——检查确认交付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关键过程清洁过程，清洁服务过程风险：顾客投诉和意外伤害。控制措施：拟定作业标准和安全操作标准，通过培训和现场检查进行控制。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固废排放、火灾、化学品泄漏等，通过管理方案和预防预案进行控制。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火灾、中暑、高空坠落等，通过管理方案和预防预案进行控制。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《清洁条例》、《物权法》和合同协议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依据操作规范、验收标准进行检验，检验项目：清洁卫生。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119380</wp:posOffset>
            </wp:positionV>
            <wp:extent cx="352425" cy="304800"/>
            <wp:effectExtent l="19050" t="0" r="9525" b="0"/>
            <wp:wrapNone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4041775</wp:posOffset>
            </wp:positionH>
            <wp:positionV relativeFrom="paragraph">
              <wp:posOffset>127635</wp:posOffset>
            </wp:positionV>
            <wp:extent cx="352425" cy="304800"/>
            <wp:effectExtent l="19050" t="0" r="9525" b="0"/>
            <wp:wrapNone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</w:t>
      </w:r>
      <w:r>
        <w:rPr>
          <w:rFonts w:hint="eastAsia" w:ascii="宋体"/>
          <w:b/>
          <w:sz w:val="22"/>
          <w:szCs w:val="22"/>
        </w:rPr>
        <w:t>专业人员)：           日期： 202</w:t>
      </w:r>
      <w:r>
        <w:rPr>
          <w:rFonts w:hint="eastAsia" w:ascii="宋体"/>
          <w:b/>
          <w:sz w:val="22"/>
          <w:szCs w:val="22"/>
          <w:lang w:val="en-US" w:eastAsia="zh-CN"/>
        </w:rPr>
        <w:t>1.03</w:t>
      </w:r>
      <w:r>
        <w:rPr>
          <w:rFonts w:hint="eastAsia" w:ascii="宋体"/>
          <w:b/>
          <w:sz w:val="22"/>
          <w:szCs w:val="22"/>
        </w:rPr>
        <w:t xml:space="preserve">.19    </w:t>
      </w:r>
      <w:r>
        <w:rPr>
          <w:rFonts w:hint="eastAsia" w:ascii="宋体"/>
          <w:b/>
          <w:sz w:val="22"/>
          <w:szCs w:val="22"/>
        </w:rPr>
        <w:t>审核组长：                日期：202</w:t>
      </w:r>
      <w:r>
        <w:rPr>
          <w:rFonts w:hint="eastAsia" w:ascii="宋体"/>
          <w:b/>
          <w:sz w:val="22"/>
          <w:szCs w:val="22"/>
          <w:lang w:val="en-US" w:eastAsia="zh-CN"/>
        </w:rPr>
        <w:t>1.03</w:t>
      </w:r>
      <w:r>
        <w:rPr>
          <w:rFonts w:hint="eastAsia" w:ascii="宋体"/>
          <w:b/>
          <w:sz w:val="22"/>
          <w:szCs w:val="22"/>
        </w:rPr>
        <w:t xml:space="preserve">.19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0FCD"/>
    <w:rsid w:val="002308E4"/>
    <w:rsid w:val="0041705C"/>
    <w:rsid w:val="00600F25"/>
    <w:rsid w:val="008208E8"/>
    <w:rsid w:val="0090117C"/>
    <w:rsid w:val="00EE0FCD"/>
    <w:rsid w:val="1A70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0"/>
    <w:rPr>
      <w:i/>
      <w:iCs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2021-03-17T03:36:16Z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