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受审核方名称</w:t>
            </w:r>
          </w:p>
        </w:tc>
        <w:tc>
          <w:tcPr>
            <w:tcW w:w="7964" w:type="dxa"/>
            <w:gridSpan w:val="5"/>
            <w:tcBorders>
              <w:top w:val="single" w:color="auto" w:sz="8" w:space="0"/>
            </w:tcBorders>
            <w:vAlign w:val="center"/>
          </w:tcPr>
          <w:p>
            <w:pPr>
              <w:spacing w:line="320" w:lineRule="exact"/>
              <w:jc w:val="center"/>
              <w:rPr>
                <w:rFonts w:hint="eastAsia" w:ascii="宋体" w:hAnsi="宋体" w:eastAsia="宋体" w:cs="宋体"/>
                <w:sz w:val="21"/>
                <w:szCs w:val="21"/>
              </w:rPr>
            </w:pPr>
            <w:bookmarkStart w:id="0" w:name="组织名称"/>
            <w:r>
              <w:rPr>
                <w:rFonts w:hint="eastAsia" w:ascii="宋体" w:hAnsi="宋体" w:eastAsia="宋体" w:cs="宋体"/>
                <w:sz w:val="21"/>
                <w:szCs w:val="21"/>
              </w:rPr>
              <w:t>兰州金航消防检测服务有限公司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rFonts w:hint="eastAsia" w:ascii="宋体" w:hAnsi="宋体" w:eastAsia="宋体" w:cs="宋体"/>
                <w:b/>
                <w:sz w:val="21"/>
                <w:szCs w:val="21"/>
              </w:rPr>
            </w:pPr>
            <w:r>
              <w:rPr>
                <w:rFonts w:hint="eastAsia" w:ascii="宋体" w:hAnsi="宋体" w:eastAsia="宋体" w:cs="宋体"/>
                <w:b/>
                <w:sz w:val="21"/>
                <w:szCs w:val="21"/>
              </w:rPr>
              <w:t>申请管理体系认证标准</w:t>
            </w:r>
          </w:p>
          <w:p>
            <w:pPr>
              <w:spacing w:line="160" w:lineRule="exact"/>
              <w:jc w:val="center"/>
              <w:rPr>
                <w:rFonts w:hint="eastAsia" w:ascii="宋体" w:hAnsi="宋体" w:eastAsia="宋体" w:cs="宋体"/>
                <w:sz w:val="21"/>
                <w:szCs w:val="21"/>
              </w:rPr>
            </w:pPr>
          </w:p>
        </w:tc>
        <w:tc>
          <w:tcPr>
            <w:tcW w:w="4517" w:type="dxa"/>
            <w:gridSpan w:val="3"/>
            <w:vAlign w:val="center"/>
          </w:tcPr>
          <w:p>
            <w:pPr>
              <w:ind w:left="70" w:leftChars="29"/>
              <w:jc w:val="center"/>
              <w:rPr>
                <w:rFonts w:hint="eastAsia" w:ascii="宋体" w:hAnsi="宋体" w:eastAsia="宋体" w:cs="宋体"/>
                <w:sz w:val="21"/>
                <w:szCs w:val="21"/>
              </w:rPr>
            </w:pPr>
            <w:bookmarkStart w:id="1" w:name="审核依据"/>
            <w:r>
              <w:rPr>
                <w:rFonts w:hint="eastAsia" w:ascii="宋体" w:hAnsi="宋体" w:eastAsia="宋体" w:cs="宋体"/>
                <w:sz w:val="21"/>
                <w:szCs w:val="21"/>
              </w:rPr>
              <w:t>GB/T1900</w:t>
            </w:r>
            <w:bookmarkStart w:id="4" w:name="_GoBack"/>
            <w:bookmarkEnd w:id="4"/>
            <w:r>
              <w:rPr>
                <w:rFonts w:hint="eastAsia" w:ascii="宋体" w:hAnsi="宋体" w:eastAsia="宋体" w:cs="宋体"/>
                <w:sz w:val="21"/>
                <w:szCs w:val="21"/>
              </w:rPr>
              <w:t>1-2016/ISO9001:2015</w:t>
            </w:r>
            <w:bookmarkEnd w:id="1"/>
          </w:p>
        </w:tc>
        <w:tc>
          <w:tcPr>
            <w:tcW w:w="1134" w:type="dxa"/>
            <w:vAlign w:val="center"/>
          </w:tcPr>
          <w:p>
            <w:pPr>
              <w:widowControl/>
              <w:jc w:val="center"/>
              <w:rPr>
                <w:rFonts w:hint="eastAsia" w:ascii="宋体" w:hAnsi="宋体" w:eastAsia="宋体" w:cs="宋体"/>
                <w:sz w:val="21"/>
                <w:szCs w:val="21"/>
              </w:rPr>
            </w:pPr>
            <w:r>
              <w:rPr>
                <w:rFonts w:hint="eastAsia" w:ascii="宋体" w:hAnsi="宋体" w:eastAsia="宋体" w:cs="宋体"/>
                <w:b/>
                <w:sz w:val="21"/>
                <w:szCs w:val="21"/>
              </w:rPr>
              <w:t>合同编号</w:t>
            </w:r>
          </w:p>
        </w:tc>
        <w:tc>
          <w:tcPr>
            <w:tcW w:w="2313" w:type="dxa"/>
            <w:vAlign w:val="center"/>
          </w:tcPr>
          <w:p>
            <w:pPr>
              <w:widowControl/>
              <w:jc w:val="center"/>
              <w:rPr>
                <w:rFonts w:hint="eastAsia" w:ascii="宋体" w:hAnsi="宋体" w:eastAsia="宋体" w:cs="宋体"/>
                <w:sz w:val="21"/>
                <w:szCs w:val="21"/>
              </w:rPr>
            </w:pPr>
            <w:bookmarkStart w:id="2" w:name="合同编号"/>
            <w:r>
              <w:rPr>
                <w:rFonts w:hint="eastAsia" w:ascii="宋体" w:hAnsi="宋体" w:eastAsia="宋体" w:cs="宋体"/>
                <w:sz w:val="21"/>
                <w:szCs w:val="21"/>
              </w:rPr>
              <w:t>0199-2021-Q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审核类型</w:t>
            </w:r>
          </w:p>
        </w:tc>
        <w:tc>
          <w:tcPr>
            <w:tcW w:w="7964" w:type="dxa"/>
            <w:gridSpan w:val="5"/>
            <w:vAlign w:val="center"/>
          </w:tcPr>
          <w:p>
            <w:pPr>
              <w:spacing w:line="280" w:lineRule="exact"/>
              <w:rPr>
                <w:rFonts w:hint="eastAsia" w:ascii="宋体" w:hAnsi="宋体" w:eastAsia="宋体" w:cs="宋体"/>
                <w:sz w:val="21"/>
                <w:szCs w:val="21"/>
              </w:rPr>
            </w:pPr>
            <w:bookmarkStart w:id="3" w:name="审核类型ZB"/>
            <w:r>
              <w:rPr>
                <w:rFonts w:hint="eastAsia" w:ascii="宋体" w:hAnsi="宋体" w:eastAsia="宋体" w:cs="宋体"/>
                <w:sz w:val="21"/>
                <w:szCs w:val="21"/>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b/>
                <w:sz w:val="21"/>
                <w:szCs w:val="21"/>
              </w:rPr>
              <w:t>审核组成员信息</w:t>
            </w:r>
          </w:p>
        </w:tc>
        <w:tc>
          <w:tcPr>
            <w:tcW w:w="1185" w:type="dxa"/>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b/>
                <w:sz w:val="21"/>
                <w:szCs w:val="21"/>
              </w:rPr>
              <w:t>姓名</w:t>
            </w:r>
          </w:p>
        </w:tc>
        <w:tc>
          <w:tcPr>
            <w:tcW w:w="1184" w:type="dxa"/>
            <w:vAlign w:val="center"/>
          </w:tcPr>
          <w:p>
            <w:pPr>
              <w:snapToGrid w:val="0"/>
              <w:spacing w:line="320" w:lineRule="exact"/>
              <w:jc w:val="center"/>
              <w:rPr>
                <w:rFonts w:hint="eastAsia" w:ascii="宋体" w:hAnsi="宋体" w:eastAsia="宋体" w:cs="宋体"/>
                <w:sz w:val="21"/>
                <w:szCs w:val="21"/>
              </w:rPr>
            </w:pPr>
            <w:r>
              <w:rPr>
                <w:rFonts w:hint="eastAsia" w:ascii="宋体" w:hAnsi="宋体" w:eastAsia="宋体" w:cs="宋体"/>
                <w:b/>
                <w:sz w:val="21"/>
                <w:szCs w:val="21"/>
              </w:rPr>
              <w:t>职务</w:t>
            </w:r>
          </w:p>
        </w:tc>
        <w:tc>
          <w:tcPr>
            <w:tcW w:w="5595" w:type="dxa"/>
            <w:gridSpan w:val="3"/>
            <w:vAlign w:val="center"/>
          </w:tcPr>
          <w:p>
            <w:pPr>
              <w:snapToGrid w:val="0"/>
              <w:spacing w:line="320" w:lineRule="exact"/>
              <w:ind w:left="1309"/>
              <w:jc w:val="center"/>
              <w:rPr>
                <w:rFonts w:hint="eastAsia" w:ascii="宋体" w:hAnsi="宋体" w:eastAsia="宋体" w:cs="宋体"/>
                <w:sz w:val="21"/>
                <w:szCs w:val="21"/>
              </w:rPr>
            </w:pPr>
            <w:r>
              <w:rPr>
                <w:rFonts w:hint="eastAsia" w:ascii="宋体" w:hAnsi="宋体" w:eastAsia="宋体" w:cs="宋体"/>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b/>
                <w:sz w:val="21"/>
                <w:szCs w:val="21"/>
              </w:rPr>
            </w:pPr>
          </w:p>
        </w:tc>
        <w:tc>
          <w:tcPr>
            <w:tcW w:w="1185" w:type="dxa"/>
            <w:vAlign w:val="center"/>
          </w:tcPr>
          <w:p>
            <w:pPr>
              <w:snapToGrid w:val="0"/>
              <w:spacing w:line="320" w:lineRule="exact"/>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安涛</w:t>
            </w:r>
          </w:p>
        </w:tc>
        <w:tc>
          <w:tcPr>
            <w:tcW w:w="1184" w:type="dxa"/>
            <w:vAlign w:val="center"/>
          </w:tcPr>
          <w:p>
            <w:pPr>
              <w:snapToGrid w:val="0"/>
              <w:spacing w:line="32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组长</w:t>
            </w:r>
          </w:p>
        </w:tc>
        <w:tc>
          <w:tcPr>
            <w:tcW w:w="5595" w:type="dxa"/>
            <w:gridSpan w:val="3"/>
            <w:vAlign w:val="center"/>
          </w:tcPr>
          <w:p>
            <w:pPr>
              <w:snapToGrid w:val="0"/>
              <w:spacing w:line="320" w:lineRule="exact"/>
              <w:ind w:left="130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b/>
                <w:sz w:val="21"/>
                <w:szCs w:val="21"/>
              </w:rPr>
            </w:pPr>
          </w:p>
        </w:tc>
        <w:tc>
          <w:tcPr>
            <w:tcW w:w="1185" w:type="dxa"/>
            <w:vAlign w:val="center"/>
          </w:tcPr>
          <w:p>
            <w:pPr>
              <w:snapToGrid w:val="0"/>
              <w:spacing w:line="320" w:lineRule="exact"/>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马小健</w:t>
            </w:r>
          </w:p>
        </w:tc>
        <w:tc>
          <w:tcPr>
            <w:tcW w:w="1184" w:type="dxa"/>
            <w:vAlign w:val="center"/>
          </w:tcPr>
          <w:p>
            <w:pPr>
              <w:snapToGrid w:val="0"/>
              <w:spacing w:line="32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组员</w:t>
            </w:r>
          </w:p>
        </w:tc>
        <w:tc>
          <w:tcPr>
            <w:tcW w:w="5595" w:type="dxa"/>
            <w:gridSpan w:val="3"/>
            <w:vAlign w:val="center"/>
          </w:tcPr>
          <w:p>
            <w:pPr>
              <w:snapToGrid w:val="0"/>
              <w:spacing w:line="320" w:lineRule="exact"/>
              <w:ind w:left="130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ISC-JSZJ-264</w:t>
            </w:r>
          </w:p>
          <w:p>
            <w:pPr>
              <w:snapToGrid w:val="0"/>
              <w:spacing w:line="320" w:lineRule="exact"/>
              <w:ind w:left="130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甘肃鸿凯恒消防工程有限公司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rFonts w:hint="eastAsia" w:ascii="宋体" w:hAnsi="宋体" w:eastAsia="宋体" w:cs="宋体"/>
                <w:b/>
                <w:sz w:val="21"/>
                <w:szCs w:val="21"/>
              </w:rPr>
            </w:pPr>
          </w:p>
        </w:tc>
        <w:tc>
          <w:tcPr>
            <w:tcW w:w="1185" w:type="dxa"/>
            <w:vAlign w:val="center"/>
          </w:tcPr>
          <w:p>
            <w:pPr>
              <w:snapToGrid w:val="0"/>
              <w:spacing w:line="320" w:lineRule="exact"/>
              <w:ind w:firstLine="105" w:firstLineChars="50"/>
              <w:rPr>
                <w:rFonts w:hint="eastAsia" w:ascii="宋体" w:hAnsi="宋体" w:eastAsia="宋体" w:cs="宋体"/>
                <w:b/>
                <w:sz w:val="21"/>
                <w:szCs w:val="21"/>
                <w:highlight w:val="yellow"/>
              </w:rPr>
            </w:pPr>
          </w:p>
        </w:tc>
        <w:tc>
          <w:tcPr>
            <w:tcW w:w="1184" w:type="dxa"/>
            <w:vAlign w:val="center"/>
          </w:tcPr>
          <w:p>
            <w:pPr>
              <w:snapToGrid w:val="0"/>
              <w:spacing w:line="320" w:lineRule="exact"/>
              <w:ind w:left="572"/>
              <w:rPr>
                <w:rFonts w:hint="eastAsia" w:ascii="宋体" w:hAnsi="宋体" w:eastAsia="宋体" w:cs="宋体"/>
                <w:b/>
                <w:sz w:val="21"/>
                <w:szCs w:val="21"/>
                <w:highlight w:val="yellow"/>
              </w:rPr>
            </w:pPr>
          </w:p>
        </w:tc>
        <w:tc>
          <w:tcPr>
            <w:tcW w:w="5595" w:type="dxa"/>
            <w:gridSpan w:val="3"/>
            <w:vAlign w:val="center"/>
          </w:tcPr>
          <w:p>
            <w:pPr>
              <w:snapToGrid w:val="0"/>
              <w:spacing w:line="320" w:lineRule="exact"/>
              <w:ind w:left="1309"/>
              <w:rPr>
                <w:rFonts w:hint="eastAsia" w:ascii="宋体" w:hAnsi="宋体" w:eastAsia="宋体" w:cs="宋体"/>
                <w:b/>
                <w:sz w:val="21"/>
                <w:szCs w:val="21"/>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审核组工作情况</w:t>
            </w:r>
          </w:p>
          <w:p>
            <w:pPr>
              <w:snapToGrid w:val="0"/>
              <w:spacing w:line="320" w:lineRule="exact"/>
              <w:jc w:val="center"/>
              <w:rPr>
                <w:rFonts w:hint="eastAsia" w:ascii="宋体" w:hAnsi="宋体" w:eastAsia="宋体" w:cs="宋体"/>
                <w:b/>
                <w:sz w:val="21"/>
                <w:szCs w:val="21"/>
              </w:rPr>
            </w:pPr>
          </w:p>
        </w:tc>
        <w:tc>
          <w:tcPr>
            <w:tcW w:w="7964" w:type="dxa"/>
            <w:gridSpan w:val="5"/>
          </w:tcPr>
          <w:p>
            <w:pPr>
              <w:snapToGrid w:val="0"/>
              <w:spacing w:line="276"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b/>
                <w:sz w:val="21"/>
                <w:szCs w:val="21"/>
              </w:rPr>
              <w:t>审核开始日期</w:t>
            </w:r>
            <w:r>
              <w:rPr>
                <w:rFonts w:hint="eastAsia" w:ascii="宋体" w:hAnsi="宋体" w:eastAsia="宋体" w:cs="宋体"/>
                <w:sz w:val="21"/>
                <w:szCs w:val="21"/>
              </w:rPr>
              <w:t>：</w:t>
            </w:r>
            <w:r>
              <w:rPr>
                <w:rFonts w:hint="eastAsia" w:ascii="宋体" w:hAnsi="宋体" w:eastAsia="宋体" w:cs="宋体"/>
                <w:sz w:val="21"/>
                <w:szCs w:val="21"/>
                <w:lang w:val="en-US" w:eastAsia="zh-CN"/>
              </w:rPr>
              <w:t>2021.3.14</w:t>
            </w:r>
          </w:p>
          <w:p>
            <w:pPr>
              <w:snapToGrid w:val="0"/>
              <w:spacing w:line="276"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b/>
                <w:sz w:val="21"/>
                <w:szCs w:val="21"/>
              </w:rPr>
              <w:t>审核结束日期</w:t>
            </w:r>
            <w:r>
              <w:rPr>
                <w:rFonts w:hint="eastAsia" w:ascii="宋体" w:hAnsi="宋体" w:eastAsia="宋体" w:cs="宋体"/>
                <w:sz w:val="21"/>
                <w:szCs w:val="21"/>
              </w:rPr>
              <w:t>：</w:t>
            </w:r>
            <w:r>
              <w:rPr>
                <w:rFonts w:hint="eastAsia" w:ascii="宋体" w:hAnsi="宋体" w:eastAsia="宋体" w:cs="宋体"/>
                <w:sz w:val="21"/>
                <w:szCs w:val="21"/>
                <w:lang w:val="en-US" w:eastAsia="zh-CN"/>
              </w:rPr>
              <w:t>2021.3.15</w:t>
            </w:r>
          </w:p>
          <w:p>
            <w:pPr>
              <w:snapToGrid w:val="0"/>
              <w:spacing w:line="276" w:lineRule="auto"/>
              <w:jc w:val="left"/>
              <w:rPr>
                <w:rFonts w:hint="eastAsia" w:ascii="宋体" w:hAnsi="宋体" w:eastAsia="宋体" w:cs="宋体"/>
                <w:b/>
                <w:sz w:val="21"/>
                <w:szCs w:val="21"/>
              </w:rPr>
            </w:pPr>
            <w:r>
              <w:rPr>
                <w:rFonts w:hint="eastAsia" w:ascii="宋体" w:hAnsi="宋体" w:eastAsia="宋体" w:cs="宋体"/>
                <w:sz w:val="21"/>
                <w:szCs w:val="21"/>
              </w:rPr>
              <w:t>3、</w:t>
            </w:r>
            <w:r>
              <w:rPr>
                <w:rFonts w:hint="eastAsia" w:ascii="宋体" w:hAnsi="宋体" w:eastAsia="宋体" w:cs="宋体"/>
                <w:b/>
                <w:sz w:val="21"/>
                <w:szCs w:val="21"/>
              </w:rPr>
              <w:t>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按审核计划进行审核</w:t>
            </w:r>
          </w:p>
          <w:p>
            <w:pPr>
              <w:snapToGrid w:val="0"/>
              <w:spacing w:line="276" w:lineRule="auto"/>
              <w:jc w:val="left"/>
              <w:rPr>
                <w:rFonts w:hint="eastAsia" w:ascii="宋体" w:hAnsi="宋体" w:eastAsia="宋体" w:cs="宋体"/>
                <w:b/>
                <w:sz w:val="21"/>
                <w:szCs w:val="21"/>
              </w:rPr>
            </w:pPr>
            <w:r>
              <w:rPr>
                <w:rFonts w:hint="eastAsia" w:ascii="宋体" w:hAnsi="宋体" w:eastAsia="宋体" w:cs="宋体"/>
                <w:sz w:val="21"/>
                <w:szCs w:val="21"/>
              </w:rPr>
              <w:t>4、</w:t>
            </w:r>
            <w:r>
              <w:rPr>
                <w:rFonts w:hint="eastAsia" w:ascii="宋体" w:hAnsi="宋体" w:eastAsia="宋体" w:cs="宋体"/>
                <w:b/>
                <w:sz w:val="21"/>
                <w:szCs w:val="21"/>
              </w:rPr>
              <w:t>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按程序进行审核</w:t>
            </w:r>
          </w:p>
          <w:p>
            <w:pPr>
              <w:snapToGrid w:val="0"/>
              <w:spacing w:line="276" w:lineRule="auto"/>
              <w:jc w:val="left"/>
              <w:rPr>
                <w:rFonts w:hint="eastAsia" w:ascii="宋体" w:hAnsi="宋体" w:eastAsia="宋体" w:cs="宋体"/>
                <w:b/>
                <w:sz w:val="21"/>
                <w:szCs w:val="21"/>
              </w:rPr>
            </w:pPr>
            <w:r>
              <w:rPr>
                <w:rFonts w:hint="eastAsia" w:ascii="宋体" w:hAnsi="宋体" w:eastAsia="宋体" w:cs="宋体"/>
                <w:sz w:val="21"/>
                <w:szCs w:val="21"/>
              </w:rPr>
              <w:t>5、</w:t>
            </w:r>
            <w:r>
              <w:rPr>
                <w:rFonts w:hint="eastAsia" w:ascii="宋体" w:hAnsi="宋体" w:eastAsia="宋体" w:cs="宋体"/>
                <w:b/>
                <w:sz w:val="21"/>
                <w:szCs w:val="21"/>
              </w:rPr>
              <w:t>审核是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独立、公正、认真负责。</w:t>
            </w:r>
          </w:p>
          <w:p>
            <w:pPr>
              <w:snapToGrid w:val="0"/>
              <w:spacing w:line="276" w:lineRule="auto"/>
              <w:jc w:val="left"/>
              <w:rPr>
                <w:rFonts w:hint="eastAsia" w:ascii="宋体" w:hAnsi="宋体" w:eastAsia="宋体" w:cs="宋体"/>
                <w:b/>
                <w:sz w:val="21"/>
                <w:szCs w:val="21"/>
              </w:rPr>
            </w:pPr>
            <w:r>
              <w:rPr>
                <w:rFonts w:hint="eastAsia" w:ascii="宋体" w:hAnsi="宋体" w:eastAsia="宋体" w:cs="宋体"/>
                <w:sz w:val="21"/>
                <w:szCs w:val="21"/>
              </w:rPr>
              <w:t>6、</w:t>
            </w:r>
            <w:r>
              <w:rPr>
                <w:rFonts w:hint="eastAsia" w:ascii="宋体" w:hAnsi="宋体" w:eastAsia="宋体" w:cs="宋体"/>
                <w:b/>
                <w:sz w:val="21"/>
                <w:szCs w:val="21"/>
              </w:rPr>
              <w:t>审核气氛是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融洽。</w:t>
            </w:r>
          </w:p>
          <w:p>
            <w:pPr>
              <w:snapToGrid w:val="0"/>
              <w:spacing w:line="276" w:lineRule="auto"/>
              <w:jc w:val="left"/>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b/>
                <w:sz w:val="21"/>
                <w:szCs w:val="21"/>
              </w:rPr>
              <w:t>审核组是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遵守保密要求。</w:t>
            </w:r>
          </w:p>
          <w:p>
            <w:pPr>
              <w:snapToGrid w:val="0"/>
              <w:spacing w:line="276" w:lineRule="auto"/>
              <w:jc w:val="left"/>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b/>
                <w:sz w:val="21"/>
                <w:szCs w:val="21"/>
              </w:rPr>
              <w:t>审核组是</w:t>
            </w:r>
            <w:r>
              <w:rPr>
                <w:rFonts w:hint="eastAsia" w:ascii="宋体" w:hAnsi="宋体" w:eastAsia="宋体" w:cs="宋体"/>
                <w:sz w:val="21"/>
                <w:szCs w:val="21"/>
              </w:rPr>
              <w:t>■</w:t>
            </w:r>
            <w:r>
              <w:rPr>
                <w:rFonts w:hint="eastAsia" w:ascii="宋体" w:hAnsi="宋体" w:eastAsia="宋体" w:cs="宋体"/>
                <w:b/>
                <w:sz w:val="21"/>
                <w:szCs w:val="21"/>
              </w:rPr>
              <w:t>否</w:t>
            </w:r>
            <w:r>
              <w:rPr>
                <w:rFonts w:hint="eastAsia" w:ascii="宋体" w:hAnsi="宋体" w:eastAsia="宋体" w:cs="宋体"/>
                <w:sz w:val="21"/>
                <w:szCs w:val="21"/>
              </w:rPr>
              <w:t>□</w:t>
            </w:r>
            <w:r>
              <w:rPr>
                <w:rFonts w:hint="eastAsia" w:ascii="宋体" w:hAnsi="宋体" w:eastAsia="宋体" w:cs="宋体"/>
                <w:b/>
                <w:sz w:val="21"/>
                <w:szCs w:val="21"/>
              </w:rPr>
              <w:t>守时、讲究效率。</w:t>
            </w:r>
          </w:p>
          <w:p>
            <w:pPr>
              <w:snapToGrid w:val="0"/>
              <w:spacing w:line="276" w:lineRule="auto"/>
              <w:jc w:val="left"/>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b/>
                <w:sz w:val="21"/>
                <w:szCs w:val="21"/>
              </w:rPr>
              <w:t>审核中有</w:t>
            </w:r>
            <w:r>
              <w:rPr>
                <w:rFonts w:hint="eastAsia" w:ascii="宋体" w:hAnsi="宋体" w:eastAsia="宋体" w:cs="宋体"/>
                <w:sz w:val="21"/>
                <w:szCs w:val="21"/>
              </w:rPr>
              <w:t>□</w:t>
            </w:r>
            <w:r>
              <w:rPr>
                <w:rFonts w:hint="eastAsia" w:ascii="宋体" w:hAnsi="宋体" w:eastAsia="宋体" w:cs="宋体"/>
                <w:b/>
                <w:sz w:val="21"/>
                <w:szCs w:val="21"/>
              </w:rPr>
              <w:t>无</w:t>
            </w:r>
            <w:r>
              <w:rPr>
                <w:rFonts w:hint="eastAsia" w:ascii="宋体" w:hAnsi="宋体" w:eastAsia="宋体" w:cs="宋体"/>
                <w:sz w:val="21"/>
                <w:szCs w:val="21"/>
              </w:rPr>
              <w:t>■</w:t>
            </w:r>
            <w:r>
              <w:rPr>
                <w:rFonts w:hint="eastAsia" w:ascii="宋体" w:hAnsi="宋体" w:eastAsia="宋体" w:cs="宋体"/>
                <w:b/>
                <w:sz w:val="21"/>
                <w:szCs w:val="21"/>
              </w:rPr>
              <w:t>违背事实情况。</w:t>
            </w:r>
          </w:p>
          <w:p>
            <w:pPr>
              <w:snapToGrid w:val="0"/>
              <w:spacing w:line="276" w:lineRule="auto"/>
              <w:jc w:val="lef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b/>
                <w:sz w:val="21"/>
                <w:szCs w:val="21"/>
              </w:rPr>
              <w:t>有</w:t>
            </w:r>
            <w:r>
              <w:rPr>
                <w:rFonts w:hint="eastAsia" w:ascii="宋体" w:hAnsi="宋体" w:eastAsia="宋体" w:cs="宋体"/>
                <w:sz w:val="21"/>
                <w:szCs w:val="21"/>
              </w:rPr>
              <w:t>□</w:t>
            </w:r>
            <w:r>
              <w:rPr>
                <w:rFonts w:hint="eastAsia" w:ascii="宋体" w:hAnsi="宋体" w:eastAsia="宋体" w:cs="宋体"/>
                <w:b/>
                <w:sz w:val="21"/>
                <w:szCs w:val="21"/>
              </w:rPr>
              <w:t>无</w:t>
            </w:r>
            <w:r>
              <w:rPr>
                <w:rFonts w:hint="eastAsia" w:ascii="宋体" w:hAnsi="宋体" w:eastAsia="宋体" w:cs="宋体"/>
                <w:sz w:val="21"/>
                <w:szCs w:val="21"/>
              </w:rPr>
              <w:t>■</w:t>
            </w:r>
            <w:r>
              <w:rPr>
                <w:rFonts w:hint="eastAsia" w:ascii="宋体" w:hAnsi="宋体" w:eastAsia="宋体" w:cs="宋体"/>
                <w:b/>
                <w:sz w:val="21"/>
                <w:szCs w:val="21"/>
              </w:rPr>
              <w:t>傲慢无礼、态度粗暴情况。</w:t>
            </w:r>
          </w:p>
          <w:p>
            <w:pPr>
              <w:snapToGrid w:val="0"/>
              <w:spacing w:line="276" w:lineRule="auto"/>
              <w:jc w:val="left"/>
              <w:rPr>
                <w:rFonts w:hint="eastAsia" w:ascii="宋体" w:hAnsi="宋体" w:eastAsia="宋体" w:cs="宋体"/>
                <w:b/>
                <w:sz w:val="21"/>
                <w:szCs w:val="21"/>
              </w:rPr>
            </w:pPr>
            <w:r>
              <w:rPr>
                <w:rFonts w:hint="eastAsia" w:ascii="宋体" w:hAnsi="宋体" w:eastAsia="宋体" w:cs="宋体"/>
                <w:sz w:val="21"/>
                <w:szCs w:val="21"/>
              </w:rPr>
              <w:t>11、</w:t>
            </w:r>
            <w:r>
              <w:rPr>
                <w:rFonts w:hint="eastAsia" w:ascii="宋体" w:hAnsi="宋体" w:eastAsia="宋体" w:cs="宋体"/>
                <w:b/>
                <w:sz w:val="21"/>
                <w:szCs w:val="21"/>
              </w:rPr>
              <w:t>确认审核组成员与审核计划人员</w:t>
            </w:r>
            <w:r>
              <w:rPr>
                <w:rFonts w:hint="eastAsia" w:ascii="宋体" w:hAnsi="宋体" w:eastAsia="宋体" w:cs="宋体"/>
                <w:sz w:val="21"/>
                <w:szCs w:val="21"/>
              </w:rPr>
              <w:t>■</w:t>
            </w:r>
            <w:r>
              <w:rPr>
                <w:rFonts w:hint="eastAsia" w:ascii="宋体" w:hAnsi="宋体" w:eastAsia="宋体" w:cs="宋体"/>
                <w:b/>
                <w:sz w:val="21"/>
                <w:szCs w:val="21"/>
              </w:rPr>
              <w:t>一致□不一致</w:t>
            </w:r>
          </w:p>
          <w:p>
            <w:pPr>
              <w:snapToGrid w:val="0"/>
              <w:spacing w:line="276" w:lineRule="auto"/>
              <w:jc w:val="left"/>
              <w:rPr>
                <w:rFonts w:hint="eastAsia" w:ascii="宋体" w:hAnsi="宋体" w:eastAsia="宋体" w:cs="宋体"/>
                <w:sz w:val="21"/>
                <w:szCs w:val="21"/>
              </w:rPr>
            </w:pPr>
            <w:r>
              <w:rPr>
                <w:rFonts w:hint="eastAsia" w:ascii="宋体" w:hAnsi="宋体" w:eastAsia="宋体" w:cs="宋体"/>
                <w:b/>
                <w:sz w:val="21"/>
                <w:szCs w:val="21"/>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受审核方意见</w:t>
            </w:r>
          </w:p>
          <w:p>
            <w:pPr>
              <w:spacing w:line="320" w:lineRule="exact"/>
              <w:jc w:val="center"/>
              <w:rPr>
                <w:rFonts w:hint="eastAsia" w:ascii="宋体" w:hAnsi="宋体" w:eastAsia="宋体" w:cs="宋体"/>
                <w:b/>
                <w:sz w:val="21"/>
                <w:szCs w:val="21"/>
              </w:rPr>
            </w:pPr>
          </w:p>
        </w:tc>
        <w:tc>
          <w:tcPr>
            <w:tcW w:w="7964" w:type="dxa"/>
            <w:gridSpan w:val="5"/>
            <w:tcBorders>
              <w:bottom w:val="single" w:color="auto" w:sz="8" w:space="0"/>
            </w:tcBorders>
          </w:tcPr>
          <w:p>
            <w:pPr>
              <w:spacing w:line="276" w:lineRule="auto"/>
              <w:rPr>
                <w:rFonts w:hint="eastAsia" w:ascii="宋体" w:hAnsi="宋体" w:eastAsia="宋体" w:cs="宋体"/>
                <w:sz w:val="21"/>
                <w:szCs w:val="21"/>
              </w:rPr>
            </w:pPr>
            <w:r>
              <w:rPr>
                <w:rFonts w:hint="eastAsia" w:ascii="宋体" w:hAnsi="宋体" w:eastAsia="宋体" w:cs="宋体"/>
                <w:b/>
                <w:sz w:val="21"/>
                <w:szCs w:val="21"/>
              </w:rPr>
              <w:t>对审核组审核工作</w:t>
            </w:r>
          </w:p>
          <w:p>
            <w:pPr>
              <w:spacing w:line="276" w:lineRule="auto"/>
              <w:ind w:firstLine="945" w:firstLineChars="45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满意（优）</w:t>
            </w:r>
          </w:p>
          <w:p>
            <w:pPr>
              <w:spacing w:line="276" w:lineRule="auto"/>
              <w:ind w:firstLine="945" w:firstLineChars="45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较满意（良）</w:t>
            </w:r>
          </w:p>
          <w:p>
            <w:pPr>
              <w:spacing w:line="276" w:lineRule="auto"/>
              <w:ind w:firstLine="945" w:firstLineChars="450"/>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b/>
                <w:sz w:val="21"/>
                <w:szCs w:val="21"/>
              </w:rPr>
              <w:t>不满意（差）</w:t>
            </w:r>
          </w:p>
          <w:p>
            <w:pPr>
              <w:spacing w:line="276" w:lineRule="auto"/>
              <w:ind w:firstLine="945" w:firstLineChars="450"/>
              <w:rPr>
                <w:rFonts w:hint="eastAsia" w:ascii="宋体" w:hAnsi="宋体" w:eastAsia="宋体" w:cs="宋体"/>
                <w:b/>
                <w:sz w:val="21"/>
                <w:szCs w:val="21"/>
              </w:rPr>
            </w:pPr>
            <w:r>
              <w:rPr>
                <w:rFonts w:hint="eastAsia" w:ascii="宋体" w:hAnsi="宋体" w:eastAsia="宋体" w:cs="宋体"/>
                <w:sz w:val="21"/>
                <w:szCs w:val="21"/>
              </w:rPr>
              <w:t>□</w:t>
            </w:r>
            <w:r>
              <w:rPr>
                <w:rFonts w:hint="eastAsia" w:ascii="宋体" w:hAnsi="宋体" w:eastAsia="宋体" w:cs="宋体"/>
                <w:b/>
                <w:sz w:val="21"/>
                <w:szCs w:val="21"/>
              </w:rPr>
              <w:t>其他意见（含对专业审核员/技术专家的专业能力提出评价意见）</w:t>
            </w:r>
          </w:p>
          <w:p>
            <w:pPr>
              <w:spacing w:line="276" w:lineRule="auto"/>
              <w:ind w:firstLine="919" w:firstLineChars="438"/>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优</w:t>
            </w:r>
            <w:r>
              <w:rPr>
                <w:rFonts w:hint="eastAsia" w:ascii="宋体" w:hAnsi="宋体" w:eastAsia="宋体" w:cs="宋体"/>
                <w:sz w:val="21"/>
                <w:szCs w:val="21"/>
              </w:rPr>
              <w:t>□</w:t>
            </w:r>
            <w:r>
              <w:rPr>
                <w:rFonts w:hint="eastAsia" w:ascii="宋体" w:hAnsi="宋体" w:eastAsia="宋体" w:cs="宋体"/>
                <w:b/>
                <w:sz w:val="21"/>
                <w:szCs w:val="21"/>
              </w:rPr>
              <w:t>良</w:t>
            </w:r>
            <w:r>
              <w:rPr>
                <w:rFonts w:hint="eastAsia" w:ascii="宋体" w:hAnsi="宋体" w:eastAsia="宋体" w:cs="宋体"/>
                <w:sz w:val="21"/>
                <w:szCs w:val="21"/>
              </w:rPr>
              <w:t>□</w:t>
            </w:r>
            <w:r>
              <w:rPr>
                <w:rFonts w:hint="eastAsia" w:ascii="宋体" w:hAnsi="宋体" w:eastAsia="宋体" w:cs="宋体"/>
                <w:b/>
                <w:sz w:val="21"/>
                <w:szCs w:val="21"/>
              </w:rPr>
              <w:t>差</w:t>
            </w:r>
          </w:p>
          <w:p>
            <w:pPr>
              <w:spacing w:line="276" w:lineRule="auto"/>
              <w:ind w:firstLine="4305" w:firstLineChars="205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签字</w:t>
            </w:r>
            <w:r>
              <w:rPr>
                <w:rFonts w:hint="eastAsia" w:ascii="宋体" w:hAnsi="宋体" w:eastAsia="宋体" w:cs="宋体"/>
                <w:sz w:val="21"/>
                <w:szCs w:val="21"/>
              </w:rPr>
              <w:t>/</w:t>
            </w:r>
            <w:r>
              <w:rPr>
                <w:rFonts w:hint="eastAsia" w:ascii="宋体" w:hAnsi="宋体" w:eastAsia="宋体" w:cs="宋体"/>
                <w:b/>
                <w:sz w:val="21"/>
                <w:szCs w:val="21"/>
              </w:rPr>
              <w:t>盖章</w:t>
            </w:r>
            <w:r>
              <w:rPr>
                <w:rFonts w:hint="eastAsia" w:ascii="宋体" w:hAnsi="宋体" w:eastAsia="宋体" w:cs="宋体"/>
                <w:sz w:val="21"/>
                <w:szCs w:val="21"/>
              </w:rPr>
              <w:t>l）</w:t>
            </w:r>
          </w:p>
          <w:p>
            <w:pPr>
              <w:ind w:firstLine="4305" w:firstLineChars="2050"/>
              <w:rPr>
                <w:rFonts w:hint="eastAsia" w:ascii="宋体" w:hAnsi="宋体" w:eastAsia="宋体" w:cs="宋体"/>
                <w:sz w:val="21"/>
                <w:szCs w:val="21"/>
              </w:rPr>
            </w:pPr>
          </w:p>
          <w:p>
            <w:pPr>
              <w:ind w:firstLine="4638" w:firstLineChars="2200"/>
              <w:rPr>
                <w:rFonts w:hint="eastAsia" w:ascii="宋体" w:hAnsi="宋体" w:eastAsia="宋体" w:cs="宋体"/>
                <w:b/>
                <w:sz w:val="21"/>
                <w:szCs w:val="21"/>
              </w:rPr>
            </w:pPr>
            <w:r>
              <w:rPr>
                <w:rFonts w:hint="eastAsia" w:ascii="宋体" w:hAnsi="宋体" w:eastAsia="宋体" w:cs="宋体"/>
                <w:b/>
                <w:sz w:val="21"/>
                <w:szCs w:val="21"/>
              </w:rPr>
              <w:t>日</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期</w:t>
            </w:r>
            <w:r>
              <w:rPr>
                <w:rFonts w:hint="eastAsia" w:ascii="宋体" w:hAnsi="宋体" w:eastAsia="宋体" w:cs="宋体"/>
                <w:sz w:val="21"/>
                <w:szCs w:val="21"/>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C33C6C"/>
    <w:rsid w:val="2B6948C8"/>
    <w:rsid w:val="398F549C"/>
    <w:rsid w:val="3FCD3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2021-03-14T15:50:57Z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