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兰州金航消防检测服务有限公司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34.02.00;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马小健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安涛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lang w:eastAsia="zh-CN"/>
              </w:rPr>
              <w:t>业务受理</w:t>
            </w:r>
            <w:r>
              <w:rPr>
                <w:rFonts w:hint="eastAsia"/>
                <w:lang w:val="en-US" w:eastAsia="zh-CN"/>
              </w:rPr>
              <w:t>—资料收集、系统录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入—现场检测—</w:t>
            </w:r>
            <w:r>
              <w:rPr>
                <w:rFonts w:hint="eastAsia" w:ascii="Times New Roman" w:hAnsi="Times New Roman" w:cs="Times New Roman"/>
                <w:szCs w:val="22"/>
                <w:lang w:eastAsia="zh-CN"/>
              </w:rPr>
              <w:t>合格（不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合格—出具“问题汇总</w:t>
            </w:r>
            <w:r>
              <w:rPr>
                <w:rFonts w:hint="eastAsia"/>
                <w:szCs w:val="22"/>
                <w:lang w:val="en-US" w:eastAsia="zh-CN"/>
              </w:rPr>
              <w:t>表”</w:t>
            </w:r>
            <w:r>
              <w:rPr>
                <w:rFonts w:hint="eastAsia"/>
                <w:szCs w:val="22"/>
                <w:lang w:eastAsia="zh-CN"/>
              </w:rPr>
              <w:t>整改</w:t>
            </w:r>
            <w:r>
              <w:rPr>
                <w:rFonts w:hint="eastAsia"/>
                <w:szCs w:val="22"/>
                <w:lang w:val="en-US" w:eastAsia="zh-CN"/>
              </w:rPr>
              <w:t>，制定检测技术方案—复检合格）—出具检测报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告—领取检测报告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关键过程：检测过程</w:t>
            </w:r>
          </w:p>
          <w:p>
            <w:pPr>
              <w:jc w:val="both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特殊过程：检测</w:t>
            </w:r>
            <w:r>
              <w:rPr>
                <w:rFonts w:hint="eastAsia" w:cs="Times New Roman"/>
                <w:szCs w:val="22"/>
                <w:lang w:val="en-US" w:eastAsia="zh-CN"/>
              </w:rPr>
              <w:t>技术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服务过程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制定作业指导书，特殊过程进行确认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《建筑设计防火规范》GB50016-2014、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Cs w:val="22"/>
                <w:lang w:val="en-US" w:eastAsia="zh-CN"/>
              </w:rPr>
              <w:t>建筑消防设施检测技术规程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XF 503-2004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</w:t>
      </w:r>
      <w:r>
        <w:rPr>
          <w:rFonts w:hint="eastAsia" w:ascii="宋体" w:hAnsi="Times New Roman" w:cs="Times New Roman"/>
          <w:b/>
          <w:sz w:val="22"/>
          <w:szCs w:val="22"/>
        </w:rPr>
        <w:t>人员)：</w:t>
      </w:r>
      <w:r>
        <w:rPr>
          <w:rFonts w:hint="eastAsia" w:ascii="宋体" w:hAnsi="Times New Roman" w:cs="Times New Roman"/>
          <w:b/>
          <w:sz w:val="22"/>
          <w:szCs w:val="22"/>
          <w:lang w:eastAsia="zh-CN"/>
        </w:rPr>
        <w:t>马小健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日期：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2021.3.12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审核组长：</w:t>
      </w:r>
      <w:r>
        <w:rPr>
          <w:rFonts w:hint="eastAsia" w:ascii="宋体" w:hAnsi="Times New Roman" w:cs="Times New Roman"/>
          <w:b/>
          <w:sz w:val="22"/>
          <w:szCs w:val="22"/>
          <w:lang w:eastAsia="zh-CN"/>
        </w:rPr>
        <w:t>安涛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日期：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2021.3.12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621707"/>
    <w:rsid w:val="08DE4C8D"/>
    <w:rsid w:val="170F0188"/>
    <w:rsid w:val="2A2505BF"/>
    <w:rsid w:val="3C7106F5"/>
    <w:rsid w:val="40F36D47"/>
    <w:rsid w:val="50F6631F"/>
    <w:rsid w:val="6DA04E2B"/>
    <w:rsid w:val="71115733"/>
    <w:rsid w:val="7A2564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dcterms:modified xsi:type="dcterms:W3CDTF">2021-03-18T16:37:45Z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