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海湘和有色金属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7日 上午至2021年03月1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